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4D20">
      <w:pPr>
        <w:jc w:val="center"/>
        <w:rPr>
          <w:rFonts w:ascii="Times New Roman" w:hAnsi="Times New Roman" w:eastAsia="宋体"/>
          <w:b/>
          <w:bCs/>
          <w:color w:val="000000"/>
          <w:sz w:val="21"/>
          <w:szCs w:val="21"/>
          <w:shd w:val="pct10" w:color="auto" w:fill="FFFFFF"/>
        </w:rPr>
      </w:pPr>
    </w:p>
    <w:p w14:paraId="178106FD">
      <w:pPr>
        <w:jc w:val="center"/>
        <w:rPr>
          <w:rFonts w:ascii="Times New Roman" w:hAnsi="Times New Roman" w:eastAsia="宋体"/>
          <w:b/>
          <w:bCs/>
          <w:color w:val="000000"/>
          <w:sz w:val="21"/>
          <w:szCs w:val="21"/>
          <w:shd w:val="pct10" w:color="auto" w:fill="FFFFFF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  <w:shd w:val="pct10" w:color="auto" w:fill="FFFFFF"/>
        </w:rPr>
        <w:t>新 书 推 荐</w:t>
      </w:r>
    </w:p>
    <w:p w14:paraId="29890FEF"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</w:p>
    <w:p w14:paraId="1F76DD4D">
      <w:pPr>
        <w:rPr>
          <w:rFonts w:hint="eastAsia" w:ascii="Times New Roman" w:hAnsi="Times New Roman" w:eastAsia="宋体"/>
          <w:b/>
          <w:color w:val="000000"/>
          <w:sz w:val="21"/>
          <w:szCs w:val="21"/>
          <w:lang w:eastAsia="zh-CN"/>
        </w:rPr>
      </w:pPr>
    </w:p>
    <w:p w14:paraId="4AFF102A">
      <w:pPr>
        <w:rPr>
          <w:rFonts w:hint="eastAsia" w:ascii="Times New Roman" w:hAnsi="Times New Roman" w:eastAsia="宋体"/>
          <w:b/>
          <w:color w:val="000000"/>
          <w:sz w:val="21"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19050</wp:posOffset>
            </wp:positionV>
            <wp:extent cx="1019175" cy="1466850"/>
            <wp:effectExtent l="0" t="0" r="9525" b="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eastAsia="zh-CN"/>
        </w:rPr>
        <w:t>《民主的支配：寡头为何胜出》</w:t>
      </w:r>
    </w:p>
    <w:p w14:paraId="4A6EB0CE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英文书名：</w:t>
      </w:r>
      <w:r>
        <w:rPr>
          <w:rFonts w:hint="eastAsia" w:ascii="Times New Roman" w:hAnsi="Times New Roman" w:eastAsia="宋体"/>
          <w:b/>
          <w:i/>
          <w:iCs/>
          <w:color w:val="000000"/>
          <w:sz w:val="21"/>
          <w:szCs w:val="21"/>
        </w:rPr>
        <w:t>Domination Through Democracy: Why Oligarchs Win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 xml:space="preserve"> </w:t>
      </w:r>
    </w:p>
    <w:p w14:paraId="6926F482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作    者：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Jeffery Winters</w:t>
      </w:r>
    </w:p>
    <w:p w14:paraId="67145619">
      <w:pPr>
        <w:rPr>
          <w:rFonts w:hint="default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出 版 社：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Penguin /Penguin Press</w:t>
      </w:r>
    </w:p>
    <w:p w14:paraId="420CAB60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代理公司：ANA/Jessica</w:t>
      </w:r>
    </w:p>
    <w:p w14:paraId="2D426705">
      <w:pP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页    数：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待定</w:t>
      </w:r>
    </w:p>
    <w:p w14:paraId="6997F387">
      <w:pPr>
        <w:rPr>
          <w:rFonts w:hint="default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2026年5月</w:t>
      </w:r>
    </w:p>
    <w:p w14:paraId="3D16CFE7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代理地区：中国大陆、台湾</w:t>
      </w:r>
    </w:p>
    <w:p w14:paraId="529F7064">
      <w:pPr>
        <w:rPr>
          <w:rFonts w:hint="default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审读资料：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大纲及样章</w:t>
      </w:r>
    </w:p>
    <w:p w14:paraId="745A6BAD">
      <w:pPr>
        <w:rPr>
          <w:rFonts w:hint="default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类    型：</w:t>
      </w:r>
      <w:r>
        <w:rPr>
          <w:rFonts w:hint="eastAsia"/>
          <w:b/>
          <w:color w:val="000000"/>
          <w:sz w:val="21"/>
          <w:szCs w:val="21"/>
          <w:lang w:val="en-US" w:eastAsia="zh-CN"/>
        </w:rPr>
        <w:t>大众社科</w:t>
      </w:r>
    </w:p>
    <w:p w14:paraId="7514E5C2">
      <w:pPr>
        <w:rPr>
          <w:rFonts w:hint="eastAsia" w:ascii="Times New Roman" w:hAnsi="Times New Roman" w:eastAsia="宋体"/>
          <w:b/>
          <w:bCs/>
          <w:color w:val="C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C00000"/>
          <w:sz w:val="21"/>
          <w:szCs w:val="21"/>
          <w:lang w:val="en-US" w:eastAsia="zh-CN"/>
        </w:rPr>
        <w:t>版权已授：美国、韩国</w:t>
      </w:r>
    </w:p>
    <w:p w14:paraId="3C87336B">
      <w:pPr>
        <w:rPr>
          <w:rFonts w:hint="default" w:ascii="Times New Roman" w:hAnsi="Times New Roman" w:eastAsia="宋体"/>
          <w:b/>
          <w:bCs/>
          <w:color w:val="000000"/>
          <w:sz w:val="21"/>
          <w:szCs w:val="21"/>
          <w:lang w:val="en-US" w:eastAsia="zh-CN"/>
        </w:rPr>
      </w:pPr>
    </w:p>
    <w:p w14:paraId="13C3D3FB"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内容简介：</w:t>
      </w:r>
    </w:p>
    <w:p w14:paraId="12F8DCE3">
      <w:pPr>
        <w:rPr>
          <w:rFonts w:ascii="Times New Roman" w:hAnsi="Times New Roman" w:eastAsia="宋体"/>
          <w:color w:val="000000"/>
          <w:sz w:val="21"/>
          <w:szCs w:val="21"/>
        </w:rPr>
      </w:pPr>
    </w:p>
    <w:p w14:paraId="4AB1F950">
      <w:pPr>
        <w:ind w:firstLine="422" w:firstLineChars="200"/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</w:rPr>
        <w:t>揭示现代民主中的不平等与变革之路</w:t>
      </w:r>
    </w:p>
    <w:p w14:paraId="5B7EC1CC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3827EEDC">
      <w:pPr>
        <w:ind w:firstLine="420" w:firstLineChars="200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>“今天，一个由极端财富、权力和影响力构成的寡头集团正在美国形成，它实际上威胁着我们的整个民主、我们的基本权利和自由，以及每个人获得公平机会的权利。”</w:t>
      </w:r>
    </w:p>
    <w:p w14:paraId="282B4587">
      <w:pPr>
        <w:ind w:left="0" w:leftChars="0"/>
        <w:jc w:val="right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 xml:space="preserve">——乔·拜登的告别演说。  </w:t>
      </w:r>
    </w:p>
    <w:p w14:paraId="78BE1BE9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6F31AA62">
      <w:pPr>
        <w:ind w:firstLine="420" w:firstLineChars="200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 xml:space="preserve">纵观人类历史，世界各地少数富人和权贵长期以来一直统治着大多数人。尽管来自底层的各种反抗不断，但这种模式在今天依然如五千年前一样真实存在。这本书解释了其中的原因。  </w:t>
      </w:r>
    </w:p>
    <w:p w14:paraId="3C42E1AE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6F9D9CBB">
      <w:pPr>
        <w:ind w:firstLine="420" w:firstLineChars="200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 xml:space="preserve">所有现代社会的财富分配都严重失衡。世界人口的下半部分仅拥有1%的财富，而最富有的1%却拥有财富的一半。从大多数指标来看，顶层寡头与普通公民之间的差距比欧洲农奴制、中国帝制或罗马奴隶社会时期的任何差距都要大。  </w:t>
      </w:r>
    </w:p>
    <w:p w14:paraId="7440C620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45B9D7B7">
      <w:pPr>
        <w:ind w:firstLine="420" w:firstLineChars="200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 xml:space="preserve">财富集中不仅存在于较贫穷的专制国家，也存在于富裕的民主国家。而真正独特且令人困惑的是，人们如何公开、自由地——以民主的方式——参与到自己被持续排斥的过程中。  </w:t>
      </w:r>
    </w:p>
    <w:p w14:paraId="7A60A20B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6FC96B8E">
      <w:pPr>
        <w:ind w:firstLine="420" w:firstLineChars="200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 xml:space="preserve">我们正处于一种独特的现代混合状态：自由与不平等并存，这是过去时代的寡头和精英们梦寐以求的。  </w:t>
      </w:r>
    </w:p>
    <w:p w14:paraId="26CA7235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0889DB02">
      <w:pPr>
        <w:ind w:firstLine="420" w:firstLineChars="200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 xml:space="preserve">这本书旨在理解现代民主如何在一方面实现如此多的平等，而在另一方面又产生如此多的不平等。它深入探讨了我们如何达到这种“参与性不平等”的状态，并研究了当这种安排受到压力或崩溃时会发生什么。温特斯（Winters）指出，仔细审视后会发现，当今全球民主危机的出现是必然的，甚至可以说是姗姗来迟。  </w:t>
      </w:r>
    </w:p>
    <w:p w14:paraId="694B98D7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37064F4C">
      <w:pPr>
        <w:ind w:firstLine="420" w:firstLineChars="200"/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Cs/>
          <w:color w:val="000000"/>
          <w:sz w:val="21"/>
          <w:szCs w:val="21"/>
        </w:rPr>
        <w:t xml:space="preserve">最终，温特斯认为，如果我们有机会克服这种深刻矛盾和不平等的现状，我们必须拥有一种替代方案。历史表明，当重大社会破裂发生时，变革的可能性远远大于稳定政治时期。然而，历史也表明，激进的系统性变革不能突然实施。它们必须在实施前经过深入的想象和长期辩论，以达到成熟和可行的阶段。《民主的支配》的目的是通过探索历史、哲学和富有想象力的政治理论，找到这种替代方案。  </w:t>
      </w:r>
    </w:p>
    <w:p w14:paraId="161B3A1C">
      <w:pPr>
        <w:rPr>
          <w:rFonts w:hint="eastAsia" w:ascii="Times New Roman" w:hAnsi="Times New Roman" w:eastAsia="宋体"/>
          <w:bCs/>
          <w:color w:val="000000"/>
          <w:sz w:val="21"/>
          <w:szCs w:val="21"/>
        </w:rPr>
      </w:pPr>
    </w:p>
    <w:p w14:paraId="57B79CF3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作者简介：</w:t>
      </w:r>
    </w:p>
    <w:p w14:paraId="5E75F2C8">
      <w:pPr>
        <w:rPr>
          <w:rFonts w:hint="eastAsia" w:ascii="Times New Roman" w:hAnsi="Times New Roman" w:eastAsia="宋体"/>
          <w:b/>
          <w:color w:val="000000"/>
          <w:sz w:val="21"/>
          <w:szCs w:val="21"/>
          <w:lang w:eastAsia="zh-CN"/>
        </w:rPr>
      </w:pPr>
    </w:p>
    <w:p w14:paraId="5589B60F">
      <w:pPr>
        <w:ind w:firstLine="422" w:firstLineChars="200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79375</wp:posOffset>
            </wp:positionV>
            <wp:extent cx="1272540" cy="1197610"/>
            <wp:effectExtent l="0" t="0" r="3810" b="2540"/>
            <wp:wrapSquare wrapText="bothSides"/>
            <wp:docPr id="2" name="图片 2" descr="image003(03-18-1(03-19-10-08-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3(03-18-1(03-19-10-08-48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杰弗里·温特斯（Jeffrey Winters）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是西北大学的政治学教授，西北大学巴菲特全球事务研究所平等发展与全球化研究项目的主任，并曾任政治学系主任。温特斯因其在寡头和精英领域的开创性工作而享有国际声誉。他的著作《寡头政治》（</w:t>
      </w:r>
      <w:r>
        <w:rPr>
          <w:rFonts w:hint="eastAsia" w:ascii="Times New Roman" w:hAnsi="Times New Roman" w:eastAsia="宋体"/>
          <w:b w:val="0"/>
          <w:bCs/>
          <w:i/>
          <w:iCs/>
          <w:color w:val="000000"/>
          <w:sz w:val="21"/>
          <w:szCs w:val="21"/>
        </w:rPr>
        <w:t>Oligarchy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，剑桥大学出版社，2011年）为现代全球读者重新引入并更新了这一古老术语。该书荣获2012年美国政治学会颁发的著名卢伯特奖（Luebbert Prize），以表彰其在比较政治学领域的最佳著作。除了专注于富裕工业国家的研究外，他还是东南亚地区的专家。他曾担任或参与近五十名研究生的博士委员会，并受邀在美国、欧洲、拉丁美洲和亚洲广泛演讲。他的观点被《纽约时报》（头版）、《华盛顿邮报》、《华尔街日报》、《金融时报》、《洛杉矶时报》、《芝加哥论坛报》、《纽约客》、ABC新闻、NBC新闻、CBS新闻、PBS以及数百家其他电视、广播、印刷和在线媒体引用或报道，时间跨度长达三十年。</w:t>
      </w:r>
    </w:p>
    <w:p w14:paraId="2184AA67">
      <w:pP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</w:p>
    <w:p w14:paraId="3AA53E32">
      <w:pPr>
        <w:ind w:firstLine="420" w:firstLineChars="200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自特朗普连任以来，杰弗里关于寡头政治及其与民主交叉的</w:t>
      </w:r>
      <w:bookmarkStart w:id="2" w:name="_GoBack"/>
      <w:bookmarkEnd w:id="2"/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  <w:t>研究毫不意外地被推到了聚光灯下，自11月6日以来，他收到了大量媒体邀请。</w:t>
      </w:r>
    </w:p>
    <w:p w14:paraId="62A6EE4D">
      <w:pPr>
        <w:ind w:firstLine="420" w:firstLineChars="200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</w:rPr>
      </w:pPr>
    </w:p>
    <w:p w14:paraId="216C9987">
      <w:pP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书籍目录（暂定）：</w:t>
      </w:r>
    </w:p>
    <w:p w14:paraId="0147A1F6">
      <w:pPr>
        <w:ind w:firstLine="420" w:firstLineChars="200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41888194"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第一章. 通过民主实现统治</w:t>
      </w:r>
    </w:p>
    <w:p w14:paraId="1FEB440E"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第二章. 爆炸性不平等的时代</w:t>
      </w:r>
    </w:p>
    <w:p w14:paraId="7A03511A"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第三章. 转折点</w:t>
      </w:r>
    </w:p>
    <w:p w14:paraId="1A33FB3A"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第四章. 变形的系统</w:t>
      </w:r>
    </w:p>
    <w:p w14:paraId="507BEEC0"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第五章. 为什么寡头总是赢</w:t>
      </w:r>
    </w:p>
    <w:p w14:paraId="37A08C5F"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第六章. 当民主反击</w:t>
      </w:r>
    </w:p>
    <w:p w14:paraId="00A0F256">
      <w:pPr>
        <w:ind w:firstLine="420" w:firstLineChars="200"/>
        <w:rPr>
          <w:rFonts w:hint="eastAsia" w:ascii="Times New Roman" w:hAnsi="Times New Roman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</w:rPr>
        <w:t>第七章. 替代方案</w:t>
      </w:r>
    </w:p>
    <w:p w14:paraId="59ECBA9C">
      <w:pPr>
        <w:rPr>
          <w:rFonts w:hint="eastAsia" w:ascii="Times New Roman" w:hAnsi="Times New Roman" w:eastAsia="宋体"/>
          <w:b/>
          <w:color w:val="000000"/>
          <w:sz w:val="21"/>
          <w:szCs w:val="21"/>
        </w:rPr>
      </w:pPr>
    </w:p>
    <w:p w14:paraId="1EB44884">
      <w:pPr>
        <w:shd w:val="clear" w:color="auto" w:fill="FFFFFF"/>
        <w:rPr>
          <w:rFonts w:ascii="Times New Roman" w:hAnsi="Times New Roman" w:eastAsia="宋体"/>
          <w:color w:val="000000"/>
          <w:sz w:val="21"/>
          <w:szCs w:val="21"/>
        </w:rPr>
      </w:pPr>
      <w:bookmarkStart w:id="0" w:name="OLE_LINK43"/>
      <w:bookmarkStart w:id="1" w:name="OLE_LINK38"/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感</w:t>
      </w: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谢您的阅读！</w:t>
      </w:r>
    </w:p>
    <w:p w14:paraId="5FC071FA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请将反馈信息发至：</w:t>
      </w:r>
      <w:r>
        <w:rPr>
          <w:rFonts w:ascii="Times New Roman" w:hAnsi="Times New Roman" w:eastAsia="宋体"/>
          <w:b/>
          <w:color w:val="000000"/>
          <w:sz w:val="21"/>
          <w:szCs w:val="21"/>
        </w:rPr>
        <w:t>版权负责人</w:t>
      </w:r>
    </w:p>
    <w:p w14:paraId="1FAF7D5F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Email</w:t>
      </w:r>
      <w:r>
        <w:rPr>
          <w:rFonts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"mailto:Rights@nurnberg.com.cn"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hint="eastAsia" w:ascii="Times New Roman" w:hAnsi="Times New Roman" w:eastAsia="宋体"/>
          <w:b/>
          <w:sz w:val="21"/>
          <w:szCs w:val="21"/>
        </w:rPr>
        <w:t>Righ</w:t>
      </w:r>
      <w:r>
        <w:rPr>
          <w:rStyle w:val="16"/>
          <w:rFonts w:ascii="Times New Roman" w:hAnsi="Times New Roman" w:eastAsia="宋体"/>
          <w:b/>
          <w:sz w:val="21"/>
          <w:szCs w:val="21"/>
        </w:rPr>
        <w:t>ts@nurnberg.com.cn</w:t>
      </w:r>
      <w:r>
        <w:rPr>
          <w:rStyle w:val="16"/>
          <w:rFonts w:ascii="Times New Roman" w:hAnsi="Times New Roman" w:eastAsia="宋体"/>
          <w:b/>
          <w:sz w:val="21"/>
          <w:szCs w:val="21"/>
        </w:rPr>
        <w:fldChar w:fldCharType="end"/>
      </w:r>
    </w:p>
    <w:p w14:paraId="4DDA2F58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安德鲁·纳伯格联合国际有限公司北京代表处</w:t>
      </w:r>
    </w:p>
    <w:p w14:paraId="24985EE7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北京市海淀区中关村大街甲59号中国人民大学文化大厦1705室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,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邮编：100872</w:t>
      </w:r>
    </w:p>
    <w:p w14:paraId="2ED3B9D0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电话：010-82504106, 传真：010-82504200</w:t>
      </w:r>
    </w:p>
    <w:p w14:paraId="179A2A61">
      <w:pPr>
        <w:rPr>
          <w:rStyle w:val="16"/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公司网址：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1149CCE7"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书目下载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"http://www.nurnberg.com.cn/booklist_zh/list.aspx"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http://www.nurnberg.com.cn/booklist_zh/list.aspx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3D194DC3"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书讯浏览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"http://www.nurnberg.com.cn/book/book.aspx"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http://www.nurnberg.com.cn/book/book.aspx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58412581"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视频推荐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"http://www.nurnberg.com.cn/video/video.aspx"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http://www.nurnberg.com.cn/video/video.aspx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57442744">
      <w:pPr>
        <w:rPr>
          <w:rStyle w:val="16"/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豆瓣小站：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"http://site.douban.com/110577/"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http://site.douban.com/110577/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7FE9B36F">
      <w:pPr>
        <w:rPr>
          <w:rFonts w:ascii="Times New Roman" w:hAnsi="Times New Roman" w:eastAsia="宋体" w:cs="Calibri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  <w:shd w:val="clear" w:color="auto" w:fill="FFFFFF"/>
        </w:rPr>
        <w:t>新浪微博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  <w:shd w:val="clear" w:color="auto" w:fill="FFFFFF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"https://weibo.com/1877653117/profile?topnav=1&amp;wvr=6"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Fonts w:hint="eastAsia" w:ascii="Times New Roman" w:hAnsi="Times New Roman" w:eastAsia="宋体" w:cs="Calibri"/>
          <w:color w:val="0000FF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rFonts w:ascii="Times New Roman" w:hAnsi="Times New Roman" w:eastAsia="宋体"/>
          <w:color w:val="0000FF"/>
          <w:sz w:val="21"/>
          <w:szCs w:val="21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宋体" w:cs="Calibri"/>
          <w:color w:val="0000FF"/>
          <w:sz w:val="21"/>
          <w:szCs w:val="21"/>
          <w:u w:val="single"/>
          <w:shd w:val="clear" w:color="auto" w:fill="FFFFFF"/>
        </w:rPr>
        <w:t>微博</w:t>
      </w:r>
      <w:r>
        <w:rPr>
          <w:rFonts w:ascii="Times New Roman" w:hAnsi="Times New Roman" w:eastAsia="宋体"/>
          <w:color w:val="0000FF"/>
          <w:sz w:val="21"/>
          <w:szCs w:val="21"/>
          <w:u w:val="single"/>
          <w:shd w:val="clear" w:color="auto" w:fill="FFFFFF"/>
        </w:rPr>
        <w:t> (weibo.com)</w:t>
      </w:r>
      <w:r>
        <w:rPr>
          <w:rFonts w:ascii="Times New Roman" w:hAnsi="Times New Roman" w:eastAsia="宋体"/>
          <w:color w:val="0000FF"/>
          <w:sz w:val="21"/>
          <w:szCs w:val="21"/>
          <w:u w:val="single"/>
          <w:shd w:val="clear" w:color="auto" w:fill="FFFFFF"/>
        </w:rPr>
        <w:fldChar w:fldCharType="end"/>
      </w:r>
    </w:p>
    <w:p w14:paraId="4CDB1BC0">
      <w:pPr>
        <w:shd w:val="clear" w:color="auto" w:fill="FFFFFF"/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微信订阅号：ANABJ2002</w:t>
      </w:r>
    </w:p>
    <w:bookmarkEnd w:id="0"/>
    <w:bookmarkEnd w:id="1"/>
    <w:p w14:paraId="2690D563">
      <w:pPr>
        <w:ind w:right="420"/>
        <w:rPr>
          <w:rFonts w:ascii="Times New Roman" w:hAnsi="Times New Roman" w:eastAsia="宋体"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/>
          <w:bCs/>
          <w:sz w:val="21"/>
          <w:szCs w:val="21"/>
        </w:rPr>
        <w:drawing>
          <wp:inline distT="0" distB="0" distL="0" distR="0">
            <wp:extent cx="790575" cy="856615"/>
            <wp:effectExtent l="0" t="0" r="9525" b="635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4415F">
      <w:pPr>
        <w:ind w:right="420"/>
        <w:rPr>
          <w:rFonts w:ascii="Times New Roman" w:hAnsi="Times New Roman" w:eastAsia="宋体"/>
          <w:color w:val="000000"/>
          <w:kern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3D07D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E27478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E04397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12E769C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09FF69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BD9C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74AA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0A10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2BD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6AAB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11210"/>
    <w:rsid w:val="00422383"/>
    <w:rsid w:val="00427236"/>
    <w:rsid w:val="00435906"/>
    <w:rsid w:val="004655CB"/>
    <w:rsid w:val="00485E2E"/>
    <w:rsid w:val="00486E31"/>
    <w:rsid w:val="00491C3D"/>
    <w:rsid w:val="004C4664"/>
    <w:rsid w:val="004D5ADA"/>
    <w:rsid w:val="004F6FDA"/>
    <w:rsid w:val="00500F99"/>
    <w:rsid w:val="0050133A"/>
    <w:rsid w:val="00507886"/>
    <w:rsid w:val="00512B81"/>
    <w:rsid w:val="00516879"/>
    <w:rsid w:val="0052227F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91760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96D"/>
    <w:rsid w:val="00792AB2"/>
    <w:rsid w:val="007962CA"/>
    <w:rsid w:val="007A513F"/>
    <w:rsid w:val="007A5AA6"/>
    <w:rsid w:val="007B2AA5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37D7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62"/>
    <w:rsid w:val="00B254DB"/>
    <w:rsid w:val="00B262C1"/>
    <w:rsid w:val="00B46E7C"/>
    <w:rsid w:val="00B47582"/>
    <w:rsid w:val="00B54288"/>
    <w:rsid w:val="00B5540C"/>
    <w:rsid w:val="00B5587F"/>
    <w:rsid w:val="00B61C32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26105"/>
    <w:rsid w:val="00C308BC"/>
    <w:rsid w:val="00C40DC8"/>
    <w:rsid w:val="00C4779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41A6"/>
    <w:rsid w:val="00D068E5"/>
    <w:rsid w:val="00D17732"/>
    <w:rsid w:val="00D24A70"/>
    <w:rsid w:val="00D24E00"/>
    <w:rsid w:val="00D26B03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6007"/>
    <w:rsid w:val="00EC129D"/>
    <w:rsid w:val="00EC170B"/>
    <w:rsid w:val="00ED1D72"/>
    <w:rsid w:val="00EE4676"/>
    <w:rsid w:val="00EF60DB"/>
    <w:rsid w:val="00F033EC"/>
    <w:rsid w:val="00F039E8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D86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65A7238"/>
    <w:rsid w:val="0806583D"/>
    <w:rsid w:val="091A3CEE"/>
    <w:rsid w:val="092901AB"/>
    <w:rsid w:val="0A401A81"/>
    <w:rsid w:val="0AA822B2"/>
    <w:rsid w:val="0C1B0437"/>
    <w:rsid w:val="10371EDE"/>
    <w:rsid w:val="1264528F"/>
    <w:rsid w:val="12D17378"/>
    <w:rsid w:val="12D81E34"/>
    <w:rsid w:val="14117386"/>
    <w:rsid w:val="14410444"/>
    <w:rsid w:val="14C12F5A"/>
    <w:rsid w:val="162057B7"/>
    <w:rsid w:val="17594F22"/>
    <w:rsid w:val="21A56F2D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69011F"/>
    <w:rsid w:val="494B7BFF"/>
    <w:rsid w:val="4A392FB7"/>
    <w:rsid w:val="4E87411E"/>
    <w:rsid w:val="4E9F4AB7"/>
    <w:rsid w:val="4ED65279"/>
    <w:rsid w:val="52C442F7"/>
    <w:rsid w:val="53F32DF7"/>
    <w:rsid w:val="564055B9"/>
    <w:rsid w:val="59296817"/>
    <w:rsid w:val="59F00E16"/>
    <w:rsid w:val="5A1E61D2"/>
    <w:rsid w:val="5D1B2E62"/>
    <w:rsid w:val="5E0C3542"/>
    <w:rsid w:val="5E572DEB"/>
    <w:rsid w:val="5E8E14C4"/>
    <w:rsid w:val="60197BB5"/>
    <w:rsid w:val="605753D1"/>
    <w:rsid w:val="61B815ED"/>
    <w:rsid w:val="621F6849"/>
    <w:rsid w:val="65887892"/>
    <w:rsid w:val="661D5426"/>
    <w:rsid w:val="674455A4"/>
    <w:rsid w:val="68202442"/>
    <w:rsid w:val="6B4D7DD3"/>
    <w:rsid w:val="6B804B7A"/>
    <w:rsid w:val="6E9A5873"/>
    <w:rsid w:val="6FA4221E"/>
    <w:rsid w:val="714C3AC4"/>
    <w:rsid w:val="724427AD"/>
    <w:rsid w:val="72682163"/>
    <w:rsid w:val="73B21D95"/>
    <w:rsid w:val="73D3309A"/>
    <w:rsid w:val="77260E63"/>
    <w:rsid w:val="777071D1"/>
    <w:rsid w:val="77E96C58"/>
    <w:rsid w:val="79295E21"/>
    <w:rsid w:val="795D1E91"/>
    <w:rsid w:val="79B77DA5"/>
    <w:rsid w:val="7A9F41E6"/>
    <w:rsid w:val="7E5C6A2E"/>
    <w:rsid w:val="7F9A46EC"/>
    <w:rsid w:val="7FB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894</Words>
  <Characters>1318</Characters>
  <Lines>16</Lines>
  <Paragraphs>4</Paragraphs>
  <TotalTime>6</TotalTime>
  <ScaleCrop>false</ScaleCrop>
  <LinksUpToDate>false</LinksUpToDate>
  <CharactersWithSpaces>1346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2025-01-25T08:30:00Z</dcterms:created>
  <dc:creator>Image</dc:creator>
  <cp:lastModifiedBy>Lynn</cp:lastModifiedBy>
  <cp:lastPrinted>2005-06-10T06:33:00Z</cp:lastPrinted>
  <dcterms:modified xsi:type="dcterms:W3CDTF">2025-03-19T02:29:31Z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