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515FF548" w:rsidR="00AE574A" w:rsidRDefault="00AE574A">
      <w:pPr>
        <w:rPr>
          <w:b/>
          <w:color w:val="000000"/>
          <w:szCs w:val="21"/>
        </w:rPr>
      </w:pPr>
    </w:p>
    <w:p w14:paraId="3DA7336F" w14:textId="6951AD03" w:rsidR="00774233" w:rsidRPr="00774233" w:rsidRDefault="008E0590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B77C2A1" wp14:editId="00BF324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531620" cy="2316480"/>
            <wp:effectExtent l="0" t="0" r="0" b="762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友善</w:t>
      </w:r>
      <w:r w:rsidRPr="008E0590">
        <w:rPr>
          <w:rFonts w:hint="eastAsia"/>
          <w:b/>
          <w:bCs/>
          <w:color w:val="000000"/>
          <w:szCs w:val="21"/>
        </w:rPr>
        <w:t>的代价：舒适感为何让我们停滞不前</w:t>
      </w:r>
      <w:r>
        <w:rPr>
          <w:rFonts w:hint="eastAsia"/>
          <w:b/>
          <w:bCs/>
          <w:color w:val="000000"/>
          <w:szCs w:val="21"/>
        </w:rPr>
        <w:t>，</w:t>
      </w:r>
      <w:r w:rsidRPr="008E0590">
        <w:rPr>
          <w:rFonts w:hint="eastAsia"/>
          <w:b/>
          <w:bCs/>
          <w:color w:val="000000"/>
          <w:szCs w:val="21"/>
        </w:rPr>
        <w:t>以及实现真正改变的四项行动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630A882E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E4120F" w:rsidRPr="00E4120F">
        <w:rPr>
          <w:b/>
          <w:bCs/>
          <w:color w:val="000000"/>
          <w:szCs w:val="21"/>
        </w:rPr>
        <w:t>THE PRICE OF NICE: Why Comfort Keeps Us Stuck and 4 Actions for Real Change</w:t>
      </w:r>
    </w:p>
    <w:p w14:paraId="39B7E419" w14:textId="4CD4D363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8E0590" w:rsidRPr="008E0590">
        <w:rPr>
          <w:b/>
          <w:bCs/>
          <w:color w:val="000000"/>
          <w:szCs w:val="21"/>
        </w:rPr>
        <w:t xml:space="preserve">Amira Barger </w:t>
      </w:r>
      <w:hyperlink r:id="rId9" w:history="1"/>
    </w:p>
    <w:p w14:paraId="5EB65684" w14:textId="4CBE8C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proofErr w:type="spellStart"/>
      <w:r w:rsidR="008E0590" w:rsidRPr="008E0590">
        <w:rPr>
          <w:b/>
          <w:bCs/>
          <w:color w:val="000000"/>
          <w:szCs w:val="21"/>
        </w:rPr>
        <w:t>Berrett</w:t>
      </w:r>
      <w:proofErr w:type="spellEnd"/>
      <w:r w:rsidR="008E0590" w:rsidRPr="008E0590">
        <w:rPr>
          <w:b/>
          <w:bCs/>
          <w:color w:val="000000"/>
          <w:szCs w:val="21"/>
        </w:rPr>
        <w:t>-Koehler Publishers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4AA610F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8E0590">
        <w:rPr>
          <w:rFonts w:hint="eastAsia"/>
          <w:b/>
          <w:bCs/>
          <w:color w:val="000000"/>
          <w:szCs w:val="21"/>
        </w:rPr>
        <w:t>1</w:t>
      </w:r>
      <w:r w:rsidR="008E0590">
        <w:rPr>
          <w:b/>
          <w:bCs/>
          <w:color w:val="000000"/>
          <w:szCs w:val="21"/>
        </w:rPr>
        <w:t>92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6B7962A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22715D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8E0590">
        <w:rPr>
          <w:b/>
          <w:bCs/>
          <w:color w:val="000000"/>
          <w:szCs w:val="21"/>
        </w:rPr>
        <w:t>0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E21043D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8E0590">
        <w:rPr>
          <w:b/>
          <w:bCs/>
          <w:szCs w:val="21"/>
        </w:rPr>
        <w:t>经管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7C8ABC3F" w14:textId="173F9FF4" w:rsidR="008E0590" w:rsidRPr="008E0590" w:rsidRDefault="008E0590" w:rsidP="008E0590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E0590">
        <w:rPr>
          <w:rFonts w:hint="eastAsia"/>
          <w:b/>
          <w:bCs/>
          <w:color w:val="000000"/>
          <w:szCs w:val="21"/>
        </w:rPr>
        <w:t>这是一本实用指南，展示了如何</w:t>
      </w:r>
      <w:proofErr w:type="gramStart"/>
      <w:r w:rsidRPr="008E0590">
        <w:rPr>
          <w:rFonts w:hint="eastAsia"/>
          <w:b/>
          <w:bCs/>
          <w:color w:val="000000"/>
          <w:szCs w:val="21"/>
        </w:rPr>
        <w:t>突破职场表面</w:t>
      </w:r>
      <w:proofErr w:type="gramEnd"/>
      <w:r w:rsidRPr="008E0590">
        <w:rPr>
          <w:rFonts w:hint="eastAsia"/>
          <w:b/>
          <w:bCs/>
          <w:color w:val="000000"/>
          <w:szCs w:val="21"/>
        </w:rPr>
        <w:t>的“友善”，通过一套行之有效的四步法实现真正的变革——将有害的积极态度转变为真诚的反馈，推动可衡量的绩效提升，并打造</w:t>
      </w:r>
      <w:r w:rsidRPr="008E0590">
        <w:rPr>
          <w:rFonts w:hint="eastAsia"/>
          <w:b/>
          <w:bCs/>
          <w:color w:val="000000"/>
          <w:szCs w:val="21"/>
        </w:rPr>
        <w:t>成果卓越</w:t>
      </w:r>
      <w:r w:rsidRPr="008E0590">
        <w:rPr>
          <w:rFonts w:hint="eastAsia"/>
          <w:b/>
          <w:bCs/>
          <w:color w:val="000000"/>
          <w:szCs w:val="21"/>
        </w:rPr>
        <w:t>且</w:t>
      </w:r>
      <w:r w:rsidRPr="008E0590">
        <w:rPr>
          <w:rFonts w:hint="eastAsia"/>
          <w:b/>
          <w:bCs/>
          <w:color w:val="000000"/>
          <w:szCs w:val="21"/>
        </w:rPr>
        <w:t>具有安全感</w:t>
      </w:r>
      <w:r w:rsidRPr="008E0590">
        <w:rPr>
          <w:rFonts w:hint="eastAsia"/>
          <w:b/>
          <w:bCs/>
          <w:color w:val="000000"/>
          <w:szCs w:val="21"/>
        </w:rPr>
        <w:t>的团队。</w:t>
      </w:r>
    </w:p>
    <w:p w14:paraId="7164C002" w14:textId="77777777" w:rsidR="008E0590" w:rsidRPr="008E0590" w:rsidRDefault="008E0590" w:rsidP="008E0590">
      <w:pPr>
        <w:ind w:firstLineChars="200" w:firstLine="420"/>
        <w:rPr>
          <w:bCs/>
          <w:color w:val="000000"/>
          <w:szCs w:val="21"/>
        </w:rPr>
      </w:pPr>
    </w:p>
    <w:p w14:paraId="41270822" w14:textId="77777777" w:rsidR="008E0590" w:rsidRPr="008E0590" w:rsidRDefault="008E0590" w:rsidP="008E0590">
      <w:pPr>
        <w:ind w:firstLineChars="200" w:firstLine="420"/>
        <w:rPr>
          <w:rFonts w:hint="eastAsia"/>
          <w:bCs/>
          <w:color w:val="000000"/>
          <w:szCs w:val="21"/>
        </w:rPr>
      </w:pPr>
      <w:r w:rsidRPr="008E0590">
        <w:rPr>
          <w:rFonts w:hint="eastAsia"/>
          <w:bCs/>
          <w:color w:val="000000"/>
          <w:szCs w:val="21"/>
        </w:rPr>
        <w:t>我们很多人都信奉这句话：“如果你没什么好话可说，那就什么也别说。”但这条建议并非总是有用。</w:t>
      </w:r>
    </w:p>
    <w:p w14:paraId="116FE07D" w14:textId="77777777" w:rsidR="008E0590" w:rsidRPr="008E0590" w:rsidRDefault="008E0590" w:rsidP="008E0590">
      <w:pPr>
        <w:ind w:firstLineChars="200" w:firstLine="420"/>
        <w:rPr>
          <w:bCs/>
          <w:color w:val="000000"/>
          <w:szCs w:val="21"/>
        </w:rPr>
      </w:pPr>
    </w:p>
    <w:p w14:paraId="0C03D09D" w14:textId="411D7CDE" w:rsidR="008E0590" w:rsidRPr="008E0590" w:rsidRDefault="008E0590" w:rsidP="008E0590">
      <w:pPr>
        <w:ind w:firstLineChars="200" w:firstLine="420"/>
        <w:rPr>
          <w:rFonts w:hint="eastAsia"/>
          <w:bCs/>
          <w:color w:val="000000"/>
          <w:szCs w:val="21"/>
        </w:rPr>
      </w:pPr>
      <w:r w:rsidRPr="008E0590">
        <w:rPr>
          <w:rFonts w:hint="eastAsia"/>
          <w:bCs/>
          <w:color w:val="000000"/>
          <w:szCs w:val="21"/>
        </w:rPr>
        <w:t>在职场中，</w:t>
      </w:r>
      <w:r w:rsidRPr="008E0590">
        <w:rPr>
          <w:rFonts w:hint="eastAsia"/>
          <w:bCs/>
          <w:color w:val="000000"/>
          <w:szCs w:val="21"/>
        </w:rPr>
        <w:t>人们常常为了避免伤害他人感情或引发冲突，选择友善而非诚实。事实上，“友善”存在隐性代价，它会让</w:t>
      </w:r>
      <w:r w:rsidRPr="008E0590">
        <w:rPr>
          <w:rFonts w:hint="eastAsia"/>
          <w:bCs/>
          <w:color w:val="000000"/>
          <w:szCs w:val="21"/>
        </w:rPr>
        <w:t>不平等</w:t>
      </w:r>
      <w:r w:rsidRPr="008E0590">
        <w:rPr>
          <w:rFonts w:hint="eastAsia"/>
          <w:bCs/>
          <w:color w:val="000000"/>
          <w:szCs w:val="21"/>
        </w:rPr>
        <w:t>现象持续存在，项目失败，</w:t>
      </w:r>
      <w:r w:rsidRPr="008E0590">
        <w:rPr>
          <w:rFonts w:hint="eastAsia"/>
          <w:bCs/>
          <w:color w:val="000000"/>
          <w:szCs w:val="21"/>
        </w:rPr>
        <w:t>组织停滞不前</w:t>
      </w:r>
      <w:r w:rsidRPr="008E0590">
        <w:rPr>
          <w:rFonts w:hint="eastAsia"/>
          <w:bCs/>
          <w:color w:val="000000"/>
          <w:szCs w:val="21"/>
        </w:rPr>
        <w:t>。成长源自勇敢的对话和真诚、真实的行动。</w:t>
      </w:r>
    </w:p>
    <w:p w14:paraId="0966C92A" w14:textId="77777777" w:rsidR="008E0590" w:rsidRPr="008E0590" w:rsidRDefault="008E0590" w:rsidP="008E0590">
      <w:pPr>
        <w:ind w:firstLineChars="200" w:firstLine="420"/>
        <w:rPr>
          <w:bCs/>
          <w:color w:val="000000"/>
          <w:szCs w:val="21"/>
        </w:rPr>
      </w:pPr>
    </w:p>
    <w:p w14:paraId="47401797" w14:textId="4598AABE" w:rsidR="008E0590" w:rsidRDefault="008E0590" w:rsidP="008E0590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《友善</w:t>
      </w:r>
      <w:r w:rsidRPr="008E0590">
        <w:rPr>
          <w:rFonts w:hint="eastAsia"/>
          <w:bCs/>
          <w:color w:val="000000"/>
          <w:szCs w:val="21"/>
        </w:rPr>
        <w:t>的代价》介绍了一</w:t>
      </w:r>
      <w:r w:rsidRPr="008E0590">
        <w:rPr>
          <w:rFonts w:hint="eastAsia"/>
          <w:bCs/>
          <w:color w:val="000000"/>
          <w:szCs w:val="21"/>
        </w:rPr>
        <w:t>种</w:t>
      </w:r>
      <w:r w:rsidRPr="008E0590">
        <w:rPr>
          <w:rFonts w:hint="eastAsia"/>
          <w:bCs/>
          <w:color w:val="000000"/>
          <w:szCs w:val="21"/>
        </w:rPr>
        <w:t>创新且经过验证的四步框架，让读者能够：</w:t>
      </w:r>
    </w:p>
    <w:p w14:paraId="0CDB05A8" w14:textId="77777777" w:rsidR="008E0590" w:rsidRPr="008E0590" w:rsidRDefault="008E0590" w:rsidP="008E0590">
      <w:pPr>
        <w:ind w:firstLineChars="200" w:firstLine="420"/>
        <w:rPr>
          <w:rFonts w:hint="eastAsia"/>
          <w:bCs/>
          <w:color w:val="000000"/>
          <w:szCs w:val="21"/>
        </w:rPr>
      </w:pPr>
    </w:p>
    <w:p w14:paraId="00D5D2B4" w14:textId="4974C536" w:rsidR="008E0590" w:rsidRPr="008E0590" w:rsidRDefault="008E0590" w:rsidP="008E059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E0590">
        <w:rPr>
          <w:rFonts w:hint="eastAsia"/>
          <w:bCs/>
          <w:color w:val="000000"/>
          <w:szCs w:val="21"/>
        </w:rPr>
        <w:t>发现那些常被虚假友善掩盖的问题领域</w:t>
      </w:r>
    </w:p>
    <w:p w14:paraId="2600E483" w14:textId="1FBE97E3" w:rsidR="008E0590" w:rsidRPr="008E0590" w:rsidRDefault="008E0590" w:rsidP="008E059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E0590">
        <w:rPr>
          <w:rFonts w:hint="eastAsia"/>
          <w:bCs/>
          <w:color w:val="000000"/>
          <w:szCs w:val="21"/>
        </w:rPr>
        <w:t>推动艰难对话并应对冲突</w:t>
      </w:r>
    </w:p>
    <w:p w14:paraId="0B4B3403" w14:textId="6DD5AF30" w:rsidR="008E0590" w:rsidRPr="008E0590" w:rsidRDefault="008E0590" w:rsidP="008E059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8E0590">
        <w:rPr>
          <w:rFonts w:hint="eastAsia"/>
          <w:bCs/>
          <w:color w:val="000000"/>
          <w:szCs w:val="21"/>
        </w:rPr>
        <w:t>促成切实行动，而非无休止的讨论</w:t>
      </w:r>
    </w:p>
    <w:p w14:paraId="5F16FB77" w14:textId="39AEA878" w:rsidR="008E0590" w:rsidRPr="008E0590" w:rsidRDefault="008E0590" w:rsidP="008E0590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proofErr w:type="gramStart"/>
      <w:r w:rsidRPr="008E0590">
        <w:rPr>
          <w:rFonts w:hint="eastAsia"/>
          <w:bCs/>
          <w:color w:val="000000"/>
          <w:szCs w:val="21"/>
        </w:rPr>
        <w:t>建立问责制度</w:t>
      </w:r>
      <w:proofErr w:type="gramEnd"/>
      <w:r w:rsidRPr="008E0590">
        <w:rPr>
          <w:rFonts w:hint="eastAsia"/>
          <w:bCs/>
          <w:color w:val="000000"/>
          <w:szCs w:val="21"/>
        </w:rPr>
        <w:t>以实现可持续进步</w:t>
      </w:r>
    </w:p>
    <w:p w14:paraId="0FB9F869" w14:textId="77777777" w:rsidR="008E0590" w:rsidRPr="008E0590" w:rsidRDefault="008E0590" w:rsidP="008E0590">
      <w:pPr>
        <w:ind w:firstLineChars="200" w:firstLine="420"/>
        <w:rPr>
          <w:bCs/>
          <w:color w:val="000000"/>
          <w:szCs w:val="21"/>
        </w:rPr>
      </w:pPr>
    </w:p>
    <w:p w14:paraId="56A6D2FA" w14:textId="47B2932C" w:rsidR="00D82AB4" w:rsidRDefault="008E0590" w:rsidP="008E0590">
      <w:pPr>
        <w:ind w:firstLineChars="200" w:firstLine="420"/>
        <w:rPr>
          <w:bCs/>
          <w:color w:val="000000"/>
          <w:szCs w:val="21"/>
        </w:rPr>
      </w:pPr>
      <w:r w:rsidRPr="008E0590">
        <w:rPr>
          <w:rFonts w:hint="eastAsia"/>
          <w:bCs/>
          <w:color w:val="000000"/>
          <w:szCs w:val="21"/>
        </w:rPr>
        <w:t>这本指南帮助团队成员和领导者突破表面的礼貌，解决</w:t>
      </w:r>
      <w:r>
        <w:rPr>
          <w:rFonts w:hint="eastAsia"/>
          <w:bCs/>
          <w:color w:val="000000"/>
          <w:szCs w:val="21"/>
        </w:rPr>
        <w:t>实际</w:t>
      </w:r>
      <w:proofErr w:type="gramStart"/>
      <w:r w:rsidRPr="008E0590">
        <w:rPr>
          <w:rFonts w:hint="eastAsia"/>
          <w:bCs/>
          <w:color w:val="000000"/>
          <w:szCs w:val="21"/>
        </w:rPr>
        <w:t>的职场问题</w:t>
      </w:r>
      <w:proofErr w:type="gramEnd"/>
      <w:r w:rsidRPr="008E0590">
        <w:rPr>
          <w:rFonts w:hint="eastAsia"/>
          <w:bCs/>
          <w:color w:val="000000"/>
          <w:szCs w:val="21"/>
        </w:rPr>
        <w:t>，</w:t>
      </w:r>
      <w:r w:rsidRPr="008E0590">
        <w:rPr>
          <w:rFonts w:hint="eastAsia"/>
          <w:bCs/>
          <w:color w:val="000000"/>
          <w:szCs w:val="21"/>
        </w:rPr>
        <w:t>制定解决方案，最终营造一个让每个人都能全力以赴工作的健康环境。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28C4CF3C" w14:textId="77777777" w:rsidR="008E0590" w:rsidRDefault="008E0590" w:rsidP="008167E8">
      <w:pPr>
        <w:rPr>
          <w:bCs/>
          <w:color w:val="000000"/>
          <w:szCs w:val="21"/>
        </w:rPr>
      </w:pPr>
    </w:p>
    <w:p w14:paraId="214EF8E1" w14:textId="5F2B35C4" w:rsidR="008E0590" w:rsidRPr="008E0590" w:rsidRDefault="008E0590" w:rsidP="008167E8">
      <w:pPr>
        <w:rPr>
          <w:b/>
          <w:bCs/>
          <w:color w:val="000000"/>
          <w:szCs w:val="21"/>
        </w:rPr>
      </w:pPr>
      <w:r w:rsidRPr="008E0590">
        <w:rPr>
          <w:b/>
          <w:bCs/>
          <w:color w:val="000000"/>
          <w:szCs w:val="21"/>
        </w:rPr>
        <w:t>本书亮点：</w:t>
      </w:r>
    </w:p>
    <w:p w14:paraId="17BA88BB" w14:textId="77777777" w:rsidR="008E0590" w:rsidRDefault="008E0590" w:rsidP="008167E8">
      <w:pPr>
        <w:rPr>
          <w:bCs/>
          <w:color w:val="000000"/>
          <w:szCs w:val="21"/>
        </w:rPr>
      </w:pPr>
    </w:p>
    <w:p w14:paraId="5349444F" w14:textId="6C2A003F" w:rsidR="008E0590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为</w:t>
      </w:r>
      <w:r w:rsidRPr="00DB3904">
        <w:rPr>
          <w:rFonts w:hint="eastAsia"/>
          <w:b/>
          <w:bCs/>
          <w:color w:val="000000"/>
          <w:szCs w:val="21"/>
        </w:rPr>
        <w:t>詹妮</w:t>
      </w:r>
      <w:proofErr w:type="gramStart"/>
      <w:r w:rsidRPr="00DB3904">
        <w:rPr>
          <w:rFonts w:hint="eastAsia"/>
          <w:b/>
          <w:bCs/>
          <w:color w:val="000000"/>
          <w:szCs w:val="21"/>
        </w:rPr>
        <w:t>弗</w:t>
      </w:r>
      <w:proofErr w:type="gramEnd"/>
      <w:r w:rsidRPr="00DB3904">
        <w:rPr>
          <w:rFonts w:hint="eastAsia"/>
          <w:b/>
          <w:bCs/>
          <w:color w:val="000000"/>
          <w:szCs w:val="21"/>
        </w:rPr>
        <w:t>·布朗</w:t>
      </w:r>
      <w:r w:rsidRPr="00DB3904">
        <w:rPr>
          <w:rFonts w:hint="eastAsia"/>
          <w:b/>
          <w:bCs/>
          <w:color w:val="000000"/>
          <w:szCs w:val="21"/>
        </w:rPr>
        <w:t>（</w:t>
      </w:r>
      <w:r w:rsidRPr="00DB3904">
        <w:rPr>
          <w:b/>
          <w:bCs/>
          <w:color w:val="000000"/>
          <w:szCs w:val="21"/>
        </w:rPr>
        <w:t>Jennifer Brown</w:t>
      </w:r>
      <w:r w:rsidRPr="00DB3904">
        <w:rPr>
          <w:rFonts w:hint="eastAsia"/>
          <w:b/>
          <w:bCs/>
          <w:color w:val="000000"/>
          <w:szCs w:val="21"/>
        </w:rPr>
        <w:t>）</w:t>
      </w:r>
      <w:r w:rsidRPr="00DB3904">
        <w:rPr>
          <w:rFonts w:hint="eastAsia"/>
          <w:b/>
          <w:bCs/>
          <w:color w:val="000000"/>
          <w:szCs w:val="21"/>
        </w:rPr>
        <w:t>所著《如何成为一名包容性领导者》</w:t>
      </w:r>
      <w:r w:rsidRPr="00DB3904">
        <w:rPr>
          <w:rFonts w:hint="eastAsia"/>
          <w:b/>
          <w:bCs/>
          <w:color w:val="000000"/>
          <w:szCs w:val="21"/>
        </w:rPr>
        <w:t>（</w:t>
      </w:r>
      <w:r w:rsidRPr="00DB3904">
        <w:rPr>
          <w:b/>
          <w:bCs/>
          <w:i/>
          <w:color w:val="000000"/>
          <w:szCs w:val="21"/>
        </w:rPr>
        <w:t>How To Be An Inclusive Leader</w:t>
      </w:r>
      <w:r w:rsidRPr="00DB3904">
        <w:rPr>
          <w:rFonts w:hint="eastAsia"/>
          <w:b/>
          <w:bCs/>
          <w:color w:val="000000"/>
          <w:szCs w:val="21"/>
        </w:rPr>
        <w:t>）的读者提供的实用指南</w:t>
      </w:r>
      <w:r w:rsidRPr="00DB3904">
        <w:rPr>
          <w:rFonts w:hint="eastAsia"/>
          <w:b/>
          <w:bCs/>
          <w:color w:val="000000"/>
          <w:szCs w:val="21"/>
        </w:rPr>
        <w:t>：</w:t>
      </w:r>
      <w:r w:rsidRPr="00DB3904">
        <w:rPr>
          <w:rFonts w:hint="eastAsia"/>
          <w:bCs/>
          <w:color w:val="000000"/>
          <w:szCs w:val="21"/>
        </w:rPr>
        <w:t>那些希望打造更</w:t>
      </w:r>
      <w:proofErr w:type="gramStart"/>
      <w:r w:rsidRPr="00DB3904">
        <w:rPr>
          <w:rFonts w:hint="eastAsia"/>
          <w:bCs/>
          <w:color w:val="000000"/>
          <w:szCs w:val="21"/>
        </w:rPr>
        <w:t>健康职场文化</w:t>
      </w:r>
      <w:proofErr w:type="gramEnd"/>
      <w:r w:rsidRPr="00DB3904">
        <w:rPr>
          <w:rFonts w:hint="eastAsia"/>
          <w:bCs/>
          <w:color w:val="000000"/>
          <w:szCs w:val="21"/>
        </w:rPr>
        <w:t>的领导者以及公关和人力资源专业人士，会从这本书中收获价值。</w:t>
      </w:r>
    </w:p>
    <w:p w14:paraId="3CCE7852" w14:textId="77777777" w:rsidR="008E0590" w:rsidRPr="008E0590" w:rsidRDefault="008E0590" w:rsidP="008E0590">
      <w:pPr>
        <w:rPr>
          <w:bCs/>
          <w:color w:val="000000"/>
          <w:szCs w:val="21"/>
        </w:rPr>
      </w:pPr>
    </w:p>
    <w:p w14:paraId="57EAB1A9" w14:textId="77777777" w:rsidR="008E0590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变革性方法：</w:t>
      </w:r>
      <w:r w:rsidRPr="00DB3904">
        <w:rPr>
          <w:rFonts w:hint="eastAsia"/>
          <w:bCs/>
          <w:color w:val="000000"/>
          <w:szCs w:val="21"/>
        </w:rPr>
        <w:t>本书挑战了“友善待人就能带来积极变革”这一传统观念，为实现真正的组织变革提供了一个革命性的框架。</w:t>
      </w:r>
    </w:p>
    <w:p w14:paraId="61AE925C" w14:textId="77777777" w:rsidR="008E0590" w:rsidRPr="008E0590" w:rsidRDefault="008E0590" w:rsidP="008E0590">
      <w:pPr>
        <w:rPr>
          <w:bCs/>
          <w:color w:val="000000"/>
          <w:szCs w:val="21"/>
        </w:rPr>
      </w:pPr>
    </w:p>
    <w:p w14:paraId="0131B7D4" w14:textId="51920C7D" w:rsidR="008E0590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实用框架：</w:t>
      </w:r>
      <w:r w:rsidRPr="00DB3904">
        <w:rPr>
          <w:rFonts w:hint="eastAsia"/>
          <w:bCs/>
          <w:color w:val="000000"/>
          <w:szCs w:val="21"/>
        </w:rPr>
        <w:t>ACTIVE</w:t>
      </w:r>
      <w:r w:rsidRPr="00DB3904">
        <w:rPr>
          <w:rFonts w:hint="eastAsia"/>
          <w:bCs/>
          <w:color w:val="000000"/>
          <w:szCs w:val="21"/>
        </w:rPr>
        <w:t>模型给出了</w:t>
      </w:r>
      <w:r w:rsidRPr="00DB3904">
        <w:rPr>
          <w:rFonts w:hint="eastAsia"/>
          <w:bCs/>
          <w:color w:val="000000"/>
          <w:szCs w:val="21"/>
        </w:rPr>
        <w:t>明确、可操作</w:t>
      </w:r>
      <w:r w:rsidRPr="00DB3904">
        <w:rPr>
          <w:rFonts w:hint="eastAsia"/>
          <w:bCs/>
          <w:color w:val="000000"/>
          <w:szCs w:val="21"/>
        </w:rPr>
        <w:t>的步骤，助力组织从流于形式的空谈迈向有意义的变革，并提供了克服阻力的具体策略。</w:t>
      </w:r>
    </w:p>
    <w:p w14:paraId="6B6602C6" w14:textId="77777777" w:rsidR="008E0590" w:rsidRPr="008E0590" w:rsidRDefault="008E0590" w:rsidP="008E0590">
      <w:pPr>
        <w:rPr>
          <w:bCs/>
          <w:color w:val="000000"/>
          <w:szCs w:val="21"/>
        </w:rPr>
      </w:pPr>
    </w:p>
    <w:p w14:paraId="43856010" w14:textId="02857069" w:rsidR="008E0590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紧扣时代主题：</w:t>
      </w:r>
      <w:r w:rsidRPr="00DB3904">
        <w:rPr>
          <w:rFonts w:hint="eastAsia"/>
          <w:bCs/>
          <w:color w:val="000000"/>
          <w:szCs w:val="21"/>
        </w:rPr>
        <w:t>本书回应了人们对职场中无效的</w:t>
      </w:r>
      <w:r w:rsidRPr="00DB3904">
        <w:rPr>
          <w:rFonts w:hint="eastAsia"/>
          <w:bCs/>
          <w:color w:val="000000"/>
          <w:szCs w:val="21"/>
        </w:rPr>
        <w:t>DEI</w:t>
      </w:r>
      <w:r w:rsidRPr="00DB3904">
        <w:rPr>
          <w:rFonts w:hint="eastAsia"/>
          <w:bCs/>
          <w:color w:val="000000"/>
          <w:szCs w:val="21"/>
        </w:rPr>
        <w:t>以及“表面化的</w:t>
      </w:r>
      <w:r w:rsidR="00DB3904" w:rsidRPr="00DB3904">
        <w:rPr>
          <w:rFonts w:hint="eastAsia"/>
          <w:bCs/>
          <w:color w:val="000000"/>
          <w:szCs w:val="21"/>
        </w:rPr>
        <w:t>支持</w:t>
      </w:r>
      <w:r w:rsidRPr="00DB3904">
        <w:rPr>
          <w:rFonts w:hint="eastAsia"/>
          <w:bCs/>
          <w:color w:val="000000"/>
          <w:szCs w:val="21"/>
        </w:rPr>
        <w:t>行为”日益增长的不满情绪，为推动真正的变革提供了全新思路</w:t>
      </w:r>
      <w:r w:rsidRPr="00DB3904">
        <w:rPr>
          <w:rFonts w:hint="eastAsia"/>
          <w:bCs/>
          <w:color w:val="000000"/>
          <w:szCs w:val="21"/>
        </w:rPr>
        <w:t xml:space="preserve"> </w:t>
      </w:r>
      <w:r w:rsidRPr="00DB3904">
        <w:rPr>
          <w:rFonts w:hint="eastAsia"/>
          <w:bCs/>
          <w:color w:val="000000"/>
          <w:szCs w:val="21"/>
        </w:rPr>
        <w:t>。</w:t>
      </w:r>
    </w:p>
    <w:p w14:paraId="6EC32E09" w14:textId="77777777" w:rsidR="008E0590" w:rsidRPr="008E0590" w:rsidRDefault="008E0590" w:rsidP="008E0590">
      <w:pPr>
        <w:rPr>
          <w:bCs/>
          <w:color w:val="000000"/>
          <w:szCs w:val="21"/>
        </w:rPr>
      </w:pPr>
    </w:p>
    <w:p w14:paraId="022A5A75" w14:textId="7EAD35AE" w:rsidR="00A5385A" w:rsidRPr="00DB3904" w:rsidRDefault="008E0590" w:rsidP="00DB3904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DB3904">
        <w:rPr>
          <w:rFonts w:hint="eastAsia"/>
          <w:b/>
          <w:bCs/>
          <w:color w:val="000000"/>
          <w:szCs w:val="21"/>
        </w:rPr>
        <w:t>引人注目的新锐声音与杰出专家作者：</w:t>
      </w:r>
      <w:r w:rsidRPr="00DB3904">
        <w:rPr>
          <w:rFonts w:hint="eastAsia"/>
          <w:bCs/>
          <w:color w:val="000000"/>
          <w:szCs w:val="21"/>
        </w:rPr>
        <w:t>作者年仅</w:t>
      </w:r>
      <w:r w:rsidRPr="00DB3904">
        <w:rPr>
          <w:rFonts w:hint="eastAsia"/>
          <w:bCs/>
          <w:color w:val="000000"/>
          <w:szCs w:val="21"/>
        </w:rPr>
        <w:t>38</w:t>
      </w:r>
      <w:r w:rsidRPr="00DB3904">
        <w:rPr>
          <w:rFonts w:hint="eastAsia"/>
          <w:bCs/>
          <w:color w:val="000000"/>
          <w:szCs w:val="21"/>
        </w:rPr>
        <w:t>岁，</w:t>
      </w:r>
      <w:r w:rsidR="00DB3904" w:rsidRPr="00DB3904">
        <w:rPr>
          <w:rFonts w:hint="eastAsia"/>
          <w:bCs/>
          <w:color w:val="000000"/>
          <w:szCs w:val="21"/>
        </w:rPr>
        <w:t>在</w:t>
      </w:r>
      <w:r w:rsidRPr="00DB3904">
        <w:rPr>
          <w:rFonts w:hint="eastAsia"/>
          <w:bCs/>
          <w:color w:val="000000"/>
          <w:szCs w:val="21"/>
        </w:rPr>
        <w:t>全球最大</w:t>
      </w:r>
      <w:r w:rsidR="00DB3904" w:rsidRPr="00DB3904">
        <w:rPr>
          <w:rFonts w:hint="eastAsia"/>
          <w:bCs/>
          <w:color w:val="000000"/>
          <w:szCs w:val="21"/>
        </w:rPr>
        <w:t>的</w:t>
      </w:r>
      <w:r w:rsidRPr="00DB3904">
        <w:rPr>
          <w:rFonts w:hint="eastAsia"/>
          <w:bCs/>
          <w:color w:val="000000"/>
          <w:szCs w:val="21"/>
        </w:rPr>
        <w:t>公关</w:t>
      </w:r>
      <w:proofErr w:type="gramStart"/>
      <w:r w:rsidRPr="00DB3904">
        <w:rPr>
          <w:rFonts w:hint="eastAsia"/>
          <w:bCs/>
          <w:color w:val="000000"/>
          <w:szCs w:val="21"/>
        </w:rPr>
        <w:t>公司爱德曼</w:t>
      </w:r>
      <w:proofErr w:type="gramEnd"/>
      <w:r w:rsidR="00DB3904" w:rsidRPr="00DB3904">
        <w:rPr>
          <w:rFonts w:hint="eastAsia"/>
          <w:bCs/>
          <w:color w:val="000000"/>
          <w:szCs w:val="21"/>
        </w:rPr>
        <w:t>担任</w:t>
      </w:r>
      <w:r w:rsidRPr="00DB3904">
        <w:rPr>
          <w:rFonts w:hint="eastAsia"/>
          <w:bCs/>
          <w:color w:val="000000"/>
          <w:szCs w:val="21"/>
        </w:rPr>
        <w:t>执行副总裁（屡获殊荣）</w:t>
      </w:r>
      <w:r w:rsidR="00DB3904" w:rsidRPr="00DB3904">
        <w:rPr>
          <w:rFonts w:hint="eastAsia"/>
          <w:bCs/>
          <w:color w:val="000000"/>
          <w:szCs w:val="21"/>
        </w:rPr>
        <w:t>，同时还是教授以及</w:t>
      </w:r>
      <w:r w:rsidRPr="00DB3904">
        <w:rPr>
          <w:rFonts w:hint="eastAsia"/>
          <w:bCs/>
          <w:color w:val="000000"/>
          <w:szCs w:val="21"/>
        </w:rPr>
        <w:t>《</w:t>
      </w:r>
      <w:r w:rsidR="00DB3904" w:rsidRPr="00DB3904">
        <w:rPr>
          <w:bCs/>
          <w:color w:val="000000"/>
          <w:szCs w:val="21"/>
        </w:rPr>
        <w:t>Fast Company</w:t>
      </w:r>
      <w:r w:rsidRPr="00DB3904">
        <w:rPr>
          <w:rFonts w:hint="eastAsia"/>
          <w:bCs/>
          <w:color w:val="000000"/>
          <w:szCs w:val="21"/>
        </w:rPr>
        <w:t>》和微软全国广播公司（</w:t>
      </w:r>
      <w:r w:rsidRPr="00DB3904">
        <w:rPr>
          <w:rFonts w:hint="eastAsia"/>
          <w:bCs/>
          <w:color w:val="000000"/>
          <w:szCs w:val="21"/>
        </w:rPr>
        <w:t>MSNBC</w:t>
      </w:r>
      <w:r w:rsidRPr="00DB3904">
        <w:rPr>
          <w:rFonts w:hint="eastAsia"/>
          <w:bCs/>
          <w:color w:val="000000"/>
          <w:szCs w:val="21"/>
        </w:rPr>
        <w:t>）的</w:t>
      </w:r>
      <w:r w:rsidR="00DB3904" w:rsidRPr="00DB3904">
        <w:rPr>
          <w:rFonts w:hint="eastAsia"/>
          <w:bCs/>
          <w:color w:val="000000"/>
          <w:szCs w:val="21"/>
        </w:rPr>
        <w:t>定期</w:t>
      </w:r>
      <w:r w:rsidRPr="00DB3904">
        <w:rPr>
          <w:rFonts w:hint="eastAsia"/>
          <w:bCs/>
          <w:color w:val="000000"/>
          <w:szCs w:val="21"/>
        </w:rPr>
        <w:t>撰稿人，</w:t>
      </w:r>
      <w:r w:rsidR="00DB3904" w:rsidRPr="00DB3904">
        <w:rPr>
          <w:rFonts w:hint="eastAsia"/>
          <w:bCs/>
          <w:color w:val="000000"/>
          <w:szCs w:val="21"/>
        </w:rPr>
        <w:t>其演讲平台每年受</w:t>
      </w:r>
      <w:proofErr w:type="gramStart"/>
      <w:r w:rsidR="00DB3904" w:rsidRPr="00DB3904">
        <w:rPr>
          <w:rFonts w:hint="eastAsia"/>
          <w:bCs/>
          <w:color w:val="000000"/>
          <w:szCs w:val="21"/>
        </w:rPr>
        <w:t>众超过</w:t>
      </w:r>
      <w:proofErr w:type="gramEnd"/>
      <w:r w:rsidR="00DB3904" w:rsidRPr="00DB3904">
        <w:rPr>
          <w:rFonts w:hint="eastAsia"/>
          <w:bCs/>
          <w:color w:val="000000"/>
          <w:szCs w:val="21"/>
        </w:rPr>
        <w:t>50000</w:t>
      </w:r>
      <w:r w:rsidR="00DB3904" w:rsidRPr="00DB3904">
        <w:rPr>
          <w:rFonts w:hint="eastAsia"/>
          <w:bCs/>
          <w:color w:val="000000"/>
          <w:szCs w:val="21"/>
        </w:rPr>
        <w:t>人</w:t>
      </w:r>
      <w:r w:rsidRPr="00DB3904">
        <w:rPr>
          <w:rFonts w:hint="eastAsia"/>
          <w:bCs/>
          <w:color w:val="000000"/>
          <w:szCs w:val="21"/>
        </w:rPr>
        <w:t>。</w:t>
      </w:r>
    </w:p>
    <w:p w14:paraId="450825B5" w14:textId="77777777" w:rsidR="008E0590" w:rsidRPr="00DB3904" w:rsidRDefault="008E0590" w:rsidP="008167E8">
      <w:pPr>
        <w:rPr>
          <w:bCs/>
          <w:color w:val="000000"/>
          <w:szCs w:val="21"/>
        </w:rPr>
      </w:pPr>
    </w:p>
    <w:p w14:paraId="649B7634" w14:textId="77777777" w:rsidR="008E0590" w:rsidRPr="00DB3904" w:rsidRDefault="008E0590" w:rsidP="008167E8">
      <w:pPr>
        <w:rPr>
          <w:rFonts w:hint="eastAsia"/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295E6C34" w:rsidR="00110405" w:rsidRPr="00DB3904" w:rsidRDefault="00F55D56" w:rsidP="00A5385A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2D3ACEE7" wp14:editId="5C1F35BF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143000" cy="1143000"/>
            <wp:effectExtent l="0" t="0" r="0" b="0"/>
            <wp:wrapSquare wrapText="bothSides"/>
            <wp:docPr id="5" name="图片 5" descr="Amira Barg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ira Barg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904" w:rsidRPr="00DB3904">
        <w:rPr>
          <w:rFonts w:hint="eastAsia"/>
          <w:b/>
          <w:bCs/>
          <w:color w:val="000000"/>
          <w:szCs w:val="21"/>
        </w:rPr>
        <w:t>阿米拉·巴格</w:t>
      </w:r>
      <w:r w:rsidR="00DB3904">
        <w:rPr>
          <w:rFonts w:hint="eastAsia"/>
          <w:b/>
          <w:bCs/>
          <w:color w:val="000000"/>
          <w:szCs w:val="21"/>
        </w:rPr>
        <w:t>（</w:t>
      </w:r>
      <w:r w:rsidR="00DB3904" w:rsidRPr="00DB3904">
        <w:rPr>
          <w:b/>
          <w:bCs/>
          <w:color w:val="000000"/>
          <w:szCs w:val="21"/>
        </w:rPr>
        <w:t>Amira Barger</w:t>
      </w:r>
      <w:r w:rsidR="00DB3904">
        <w:rPr>
          <w:rFonts w:hint="eastAsia"/>
          <w:b/>
          <w:bCs/>
          <w:color w:val="000000"/>
          <w:szCs w:val="21"/>
        </w:rPr>
        <w:t>）</w:t>
      </w:r>
      <w:r w:rsidR="00DB3904" w:rsidRPr="00DB3904">
        <w:rPr>
          <w:rFonts w:hint="eastAsia"/>
          <w:bCs/>
          <w:color w:val="000000"/>
          <w:szCs w:val="21"/>
        </w:rPr>
        <w:t>是全球最大的传播与公关</w:t>
      </w:r>
      <w:proofErr w:type="gramStart"/>
      <w:r w:rsidR="00DB3904" w:rsidRPr="00DB3904">
        <w:rPr>
          <w:rFonts w:hint="eastAsia"/>
          <w:bCs/>
          <w:color w:val="000000"/>
          <w:szCs w:val="21"/>
        </w:rPr>
        <w:t>公司爱德曼</w:t>
      </w:r>
      <w:proofErr w:type="gramEnd"/>
      <w:r w:rsidR="00DB3904" w:rsidRPr="00DB3904">
        <w:rPr>
          <w:rFonts w:hint="eastAsia"/>
          <w:bCs/>
          <w:color w:val="000000"/>
          <w:szCs w:val="21"/>
        </w:rPr>
        <w:t>的传播执行副总裁，并担任</w:t>
      </w:r>
      <w:r w:rsidR="00DB3904" w:rsidRPr="00DB3904">
        <w:rPr>
          <w:rFonts w:hint="eastAsia"/>
          <w:bCs/>
          <w:color w:val="000000"/>
          <w:szCs w:val="21"/>
        </w:rPr>
        <w:t>DEI</w:t>
      </w:r>
      <w:r w:rsidR="00DB3904" w:rsidRPr="00DB3904">
        <w:rPr>
          <w:rFonts w:hint="eastAsia"/>
          <w:bCs/>
          <w:color w:val="000000"/>
          <w:szCs w:val="21"/>
        </w:rPr>
        <w:t>咨询主管，屡获殊荣。她还是加州州立大学东湾分校的教授，讲授市场营销、传播学和变革管理课程。她拥有先锋大学</w:t>
      </w:r>
      <w:r w:rsidR="00DB3904">
        <w:rPr>
          <w:rFonts w:hint="eastAsia"/>
          <w:bCs/>
          <w:color w:val="000000"/>
          <w:szCs w:val="21"/>
        </w:rPr>
        <w:t>（</w:t>
      </w:r>
      <w:r w:rsidR="00DB3904" w:rsidRPr="00DB3904">
        <w:rPr>
          <w:bCs/>
          <w:color w:val="000000"/>
          <w:szCs w:val="21"/>
        </w:rPr>
        <w:t>Vanguard University</w:t>
      </w:r>
      <w:r w:rsidR="00DB3904">
        <w:rPr>
          <w:rFonts w:hint="eastAsia"/>
          <w:bCs/>
          <w:color w:val="000000"/>
          <w:szCs w:val="21"/>
        </w:rPr>
        <w:t>）</w:t>
      </w:r>
      <w:r w:rsidR="00DB3904" w:rsidRPr="00DB3904">
        <w:rPr>
          <w:rFonts w:hint="eastAsia"/>
          <w:bCs/>
          <w:color w:val="000000"/>
          <w:szCs w:val="21"/>
        </w:rPr>
        <w:t>的市场营销学士学位和拉</w:t>
      </w:r>
      <w:proofErr w:type="gramStart"/>
      <w:r w:rsidR="00DB3904" w:rsidRPr="00DB3904">
        <w:rPr>
          <w:rFonts w:hint="eastAsia"/>
          <w:bCs/>
          <w:color w:val="000000"/>
          <w:szCs w:val="21"/>
        </w:rPr>
        <w:t>特</w:t>
      </w:r>
      <w:proofErr w:type="gramEnd"/>
      <w:r w:rsidR="00DB3904" w:rsidRPr="00DB3904">
        <w:rPr>
          <w:rFonts w:hint="eastAsia"/>
          <w:bCs/>
          <w:color w:val="000000"/>
          <w:szCs w:val="21"/>
        </w:rPr>
        <w:t>诺大学</w:t>
      </w:r>
      <w:r w:rsidR="00DB3904">
        <w:rPr>
          <w:rFonts w:hint="eastAsia"/>
          <w:bCs/>
          <w:color w:val="000000"/>
          <w:szCs w:val="21"/>
        </w:rPr>
        <w:t>（</w:t>
      </w:r>
      <w:r w:rsidR="00DB3904" w:rsidRPr="00DB3904">
        <w:rPr>
          <w:bCs/>
          <w:color w:val="000000"/>
          <w:szCs w:val="21"/>
        </w:rPr>
        <w:t>Letourneau University</w:t>
      </w:r>
      <w:r w:rsidR="00DB3904">
        <w:rPr>
          <w:rFonts w:hint="eastAsia"/>
          <w:bCs/>
          <w:color w:val="000000"/>
          <w:szCs w:val="21"/>
        </w:rPr>
        <w:t>）</w:t>
      </w:r>
      <w:r w:rsidR="00DB3904" w:rsidRPr="00DB3904">
        <w:rPr>
          <w:rFonts w:hint="eastAsia"/>
          <w:bCs/>
          <w:color w:val="000000"/>
          <w:szCs w:val="21"/>
        </w:rPr>
        <w:t>的工商管理硕士学位，还获得了康奈尔大学、南佛罗里达大学以及</w:t>
      </w:r>
      <w:r w:rsidR="00DB3904" w:rsidRPr="00DB3904">
        <w:rPr>
          <w:bCs/>
          <w:color w:val="000000"/>
          <w:szCs w:val="21"/>
        </w:rPr>
        <w:t>SDS Global Enterprises Inc</w:t>
      </w:r>
      <w:r w:rsidR="00DB3904">
        <w:rPr>
          <w:bCs/>
          <w:color w:val="000000"/>
          <w:szCs w:val="21"/>
        </w:rPr>
        <w:t>.</w:t>
      </w:r>
      <w:r w:rsidR="00DB3904" w:rsidRPr="00DB3904">
        <w:rPr>
          <w:rFonts w:hint="eastAsia"/>
          <w:bCs/>
          <w:color w:val="000000"/>
          <w:szCs w:val="21"/>
        </w:rPr>
        <w:t>颁发的</w:t>
      </w:r>
      <w:r w:rsidR="00DB3904" w:rsidRPr="00DB3904">
        <w:rPr>
          <w:rFonts w:hint="eastAsia"/>
          <w:bCs/>
          <w:color w:val="000000"/>
          <w:szCs w:val="21"/>
        </w:rPr>
        <w:t>DEI</w:t>
      </w:r>
      <w:r w:rsidR="00DB3904" w:rsidRPr="00DB3904">
        <w:rPr>
          <w:rFonts w:hint="eastAsia"/>
          <w:bCs/>
          <w:color w:val="000000"/>
          <w:szCs w:val="21"/>
        </w:rPr>
        <w:t>相关认证。她目前居住在加利福尼亚州贝尼西亚市。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345DC098" w14:textId="77777777" w:rsidR="00F55D56" w:rsidRDefault="00F55D56" w:rsidP="00A5385A">
      <w:pPr>
        <w:rPr>
          <w:bCs/>
          <w:color w:val="000000"/>
          <w:szCs w:val="21"/>
        </w:rPr>
      </w:pPr>
    </w:p>
    <w:p w14:paraId="0BB269C1" w14:textId="5B564825" w:rsidR="00F55D56" w:rsidRPr="00F55D56" w:rsidRDefault="00F55D56" w:rsidP="00A5385A">
      <w:pPr>
        <w:rPr>
          <w:b/>
          <w:bCs/>
          <w:color w:val="000000"/>
          <w:szCs w:val="21"/>
        </w:rPr>
      </w:pPr>
      <w:r w:rsidRPr="00F55D56">
        <w:rPr>
          <w:rFonts w:hint="eastAsia"/>
          <w:b/>
          <w:bCs/>
          <w:color w:val="000000"/>
          <w:szCs w:val="21"/>
        </w:rPr>
        <w:t>目标读者：</w:t>
      </w:r>
    </w:p>
    <w:p w14:paraId="181AABB4" w14:textId="77777777" w:rsidR="00F55D56" w:rsidRDefault="00F55D56" w:rsidP="00A5385A">
      <w:pPr>
        <w:rPr>
          <w:bCs/>
          <w:color w:val="000000"/>
          <w:szCs w:val="21"/>
        </w:rPr>
      </w:pPr>
    </w:p>
    <w:p w14:paraId="55502D0B" w14:textId="77777777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负责组织变革管理的传播与公关专业人士</w:t>
      </w:r>
    </w:p>
    <w:p w14:paraId="7FDCF17C" w14:textId="323FE749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寻求有效框架的</w:t>
      </w:r>
      <w:r w:rsidRPr="00F55D56">
        <w:rPr>
          <w:rFonts w:hint="eastAsia"/>
          <w:bCs/>
          <w:color w:val="000000"/>
          <w:szCs w:val="21"/>
        </w:rPr>
        <w:t>DEI</w:t>
      </w:r>
      <w:r w:rsidRPr="00F55D56">
        <w:rPr>
          <w:rFonts w:hint="eastAsia"/>
          <w:bCs/>
          <w:color w:val="000000"/>
          <w:szCs w:val="21"/>
        </w:rPr>
        <w:t>从业者和顾问</w:t>
      </w:r>
    </w:p>
    <w:p w14:paraId="5A2910DD" w14:textId="77777777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努力实施有意义变革的企业领导和管理人员</w:t>
      </w:r>
    </w:p>
    <w:p w14:paraId="7478E0FF" w14:textId="77777777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rFonts w:hint="eastAsia"/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负责推动</w:t>
      </w:r>
      <w:proofErr w:type="gramStart"/>
      <w:r w:rsidRPr="00F55D56">
        <w:rPr>
          <w:rFonts w:hint="eastAsia"/>
          <w:bCs/>
          <w:color w:val="000000"/>
          <w:szCs w:val="21"/>
        </w:rPr>
        <w:t>职场文化</w:t>
      </w:r>
      <w:proofErr w:type="gramEnd"/>
      <w:r w:rsidRPr="00F55D56">
        <w:rPr>
          <w:rFonts w:hint="eastAsia"/>
          <w:bCs/>
          <w:color w:val="000000"/>
          <w:szCs w:val="21"/>
        </w:rPr>
        <w:t>建设举措的人力资源专业人士</w:t>
      </w:r>
    </w:p>
    <w:p w14:paraId="5239E052" w14:textId="5C5C9A5C" w:rsidR="00F55D56" w:rsidRPr="00F55D56" w:rsidRDefault="00F55D56" w:rsidP="00F55D56">
      <w:pPr>
        <w:pStyle w:val="ac"/>
        <w:numPr>
          <w:ilvl w:val="0"/>
          <w:numId w:val="40"/>
        </w:numPr>
        <w:ind w:firstLineChars="0"/>
        <w:rPr>
          <w:bCs/>
          <w:color w:val="000000"/>
          <w:szCs w:val="21"/>
        </w:rPr>
      </w:pPr>
      <w:r w:rsidRPr="00F55D56">
        <w:rPr>
          <w:rFonts w:hint="eastAsia"/>
          <w:bCs/>
          <w:color w:val="000000"/>
          <w:szCs w:val="21"/>
        </w:rPr>
        <w:t>厌倦了表面功夫、寻求切实解决方案的变革倡导者</w:t>
      </w:r>
    </w:p>
    <w:p w14:paraId="4FB3C85B" w14:textId="77777777" w:rsidR="00F55D56" w:rsidRPr="0050499B" w:rsidRDefault="00F55D56" w:rsidP="00A5385A">
      <w:pPr>
        <w:rPr>
          <w:rFonts w:hint="eastAsia"/>
          <w:bCs/>
          <w:color w:val="000000"/>
          <w:szCs w:val="21"/>
        </w:rPr>
      </w:pPr>
      <w:bookmarkStart w:id="0" w:name="_GoBack"/>
      <w:bookmarkEnd w:id="0"/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CEE23" w14:textId="77777777" w:rsidR="008F5D6F" w:rsidRDefault="008F5D6F">
      <w:r>
        <w:separator/>
      </w:r>
    </w:p>
  </w:endnote>
  <w:endnote w:type="continuationSeparator" w:id="0">
    <w:p w14:paraId="386267B3" w14:textId="77777777" w:rsidR="008F5D6F" w:rsidRDefault="008F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Arial Unicode MS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6EDCE" w14:textId="77777777" w:rsidR="008F5D6F" w:rsidRDefault="008F5D6F">
      <w:r>
        <w:separator/>
      </w:r>
    </w:p>
  </w:footnote>
  <w:footnote w:type="continuationSeparator" w:id="0">
    <w:p w14:paraId="6B44F2F6" w14:textId="77777777" w:rsidR="008F5D6F" w:rsidRDefault="008F5D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5F024FD"/>
    <w:multiLevelType w:val="hybridMultilevel"/>
    <w:tmpl w:val="93D82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898751B"/>
    <w:multiLevelType w:val="hybridMultilevel"/>
    <w:tmpl w:val="A6048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2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C801A2D"/>
    <w:multiLevelType w:val="hybridMultilevel"/>
    <w:tmpl w:val="B3262D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7"/>
  </w:num>
  <w:num w:numId="6">
    <w:abstractNumId w:val="21"/>
  </w:num>
  <w:num w:numId="7">
    <w:abstractNumId w:val="15"/>
  </w:num>
  <w:num w:numId="8">
    <w:abstractNumId w:val="18"/>
  </w:num>
  <w:num w:numId="9">
    <w:abstractNumId w:val="35"/>
  </w:num>
  <w:num w:numId="10">
    <w:abstractNumId w:val="1"/>
  </w:num>
  <w:num w:numId="11">
    <w:abstractNumId w:val="0"/>
  </w:num>
  <w:num w:numId="12">
    <w:abstractNumId w:val="9"/>
  </w:num>
  <w:num w:numId="13">
    <w:abstractNumId w:val="28"/>
  </w:num>
  <w:num w:numId="14">
    <w:abstractNumId w:val="29"/>
  </w:num>
  <w:num w:numId="15">
    <w:abstractNumId w:val="12"/>
  </w:num>
  <w:num w:numId="16">
    <w:abstractNumId w:val="34"/>
  </w:num>
  <w:num w:numId="17">
    <w:abstractNumId w:val="11"/>
  </w:num>
  <w:num w:numId="18">
    <w:abstractNumId w:val="17"/>
  </w:num>
  <w:num w:numId="19">
    <w:abstractNumId w:val="4"/>
  </w:num>
  <w:num w:numId="20">
    <w:abstractNumId w:val="39"/>
  </w:num>
  <w:num w:numId="21">
    <w:abstractNumId w:val="32"/>
  </w:num>
  <w:num w:numId="22">
    <w:abstractNumId w:val="24"/>
  </w:num>
  <w:num w:numId="23">
    <w:abstractNumId w:val="2"/>
  </w:num>
  <w:num w:numId="24">
    <w:abstractNumId w:val="5"/>
  </w:num>
  <w:num w:numId="25">
    <w:abstractNumId w:val="33"/>
  </w:num>
  <w:num w:numId="26">
    <w:abstractNumId w:val="3"/>
  </w:num>
  <w:num w:numId="27">
    <w:abstractNumId w:val="14"/>
  </w:num>
  <w:num w:numId="28">
    <w:abstractNumId w:val="31"/>
  </w:num>
  <w:num w:numId="29">
    <w:abstractNumId w:val="36"/>
  </w:num>
  <w:num w:numId="30">
    <w:abstractNumId w:val="23"/>
  </w:num>
  <w:num w:numId="31">
    <w:abstractNumId w:val="30"/>
  </w:num>
  <w:num w:numId="32">
    <w:abstractNumId w:val="37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  <w:num w:numId="38">
    <w:abstractNumId w:val="38"/>
  </w:num>
  <w:num w:numId="39">
    <w:abstractNumId w:val="25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0590"/>
    <w:rsid w:val="008E1206"/>
    <w:rsid w:val="008E502B"/>
    <w:rsid w:val="008E5276"/>
    <w:rsid w:val="008E5A07"/>
    <w:rsid w:val="008E5DFE"/>
    <w:rsid w:val="008F46C1"/>
    <w:rsid w:val="008F5D6F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3904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120F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5D56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1304-5492-4B76-9A1C-B57B4B14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357</Words>
  <Characters>2037</Characters>
  <Application>Microsoft Office Word</Application>
  <DocSecurity>0</DocSecurity>
  <Lines>16</Lines>
  <Paragraphs>4</Paragraphs>
  <ScaleCrop>false</ScaleCrop>
  <Company>2ndSpAcE</Company>
  <LinksUpToDate>false</LinksUpToDate>
  <CharactersWithSpaces>2390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2025-03-24T06:04:00Z</dcterms:created>
  <dcterms:modified xsi:type="dcterms:W3CDTF">2025-03-24T06:22:00Z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