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5490F570" w:rsidR="00D5629C" w:rsidRPr="00745284" w:rsidRDefault="00B145F8" w:rsidP="005B3950">
      <w:pPr>
        <w:rPr>
          <w:b/>
          <w:noProof/>
        </w:rPr>
      </w:pPr>
      <w:r w:rsidRPr="00745284">
        <w:rPr>
          <w:rFonts w:hint="eastAsia"/>
          <w:b/>
          <w:noProof/>
        </w:rPr>
        <w:t>中文书名：</w:t>
      </w:r>
      <w:bookmarkStart w:id="0" w:name="_Hlk191658434"/>
      <w:r w:rsidR="00B50C84" w:rsidRPr="00745284">
        <w:rPr>
          <w:b/>
        </w:rPr>
        <w:t>《</w:t>
      </w:r>
      <w:r w:rsidR="00D17A7D" w:rsidRPr="00D17A7D">
        <w:rPr>
          <w:b/>
        </w:rPr>
        <w:t>数据即权力：人工智能时代的</w:t>
      </w:r>
      <w:r w:rsidR="00D17A7D" w:rsidRPr="00745284">
        <w:rPr>
          <w:rFonts w:hint="eastAsia"/>
          <w:b/>
        </w:rPr>
        <w:t>精准</w:t>
      </w:r>
      <w:r w:rsidR="00D17A7D" w:rsidRPr="00D17A7D">
        <w:rPr>
          <w:b/>
        </w:rPr>
        <w:t>决策</w:t>
      </w:r>
      <w:r w:rsidR="00B50C84" w:rsidRPr="00745284">
        <w:rPr>
          <w:b/>
        </w:rPr>
        <w:t>》</w:t>
      </w:r>
    </w:p>
    <w:bookmarkEnd w:id="0"/>
    <w:p w14:paraId="5C1D1706" w14:textId="2B629FEB" w:rsidR="00881C9D" w:rsidRPr="00745284" w:rsidRDefault="001F6AB4" w:rsidP="00881C9D">
      <w:pPr>
        <w:rPr>
          <w:b/>
        </w:rPr>
      </w:pPr>
      <w:r w:rsidRPr="00745284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6F190AE4">
            <wp:simplePos x="0" y="0"/>
            <wp:positionH relativeFrom="column">
              <wp:posOffset>4545965</wp:posOffset>
            </wp:positionH>
            <wp:positionV relativeFrom="paragraph">
              <wp:posOffset>52705</wp:posOffset>
            </wp:positionV>
            <wp:extent cx="1058545" cy="1690370"/>
            <wp:effectExtent l="0" t="0" r="8255" b="508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745284">
        <w:rPr>
          <w:b/>
          <w:noProof/>
        </w:rPr>
        <w:t>英文书名：</w:t>
      </w:r>
      <w:r w:rsidR="00D17A7D" w:rsidRPr="00745284">
        <w:rPr>
          <w:b/>
        </w:rPr>
        <w:t>Data Means Power</w:t>
      </w:r>
      <w:r w:rsidR="00D17A7D" w:rsidRPr="00745284">
        <w:rPr>
          <w:rFonts w:hint="eastAsia"/>
          <w:b/>
        </w:rPr>
        <w:t xml:space="preserve">: </w:t>
      </w:r>
      <w:r w:rsidR="00D17A7D" w:rsidRPr="00745284">
        <w:rPr>
          <w:b/>
        </w:rPr>
        <w:t>Skillful</w:t>
      </w:r>
      <w:r w:rsidR="00D17A7D" w:rsidRPr="00745284">
        <w:rPr>
          <w:rFonts w:hint="eastAsia"/>
          <w:b/>
        </w:rPr>
        <w:t xml:space="preserve"> </w:t>
      </w:r>
      <w:r w:rsidR="00D17A7D" w:rsidRPr="00745284">
        <w:rPr>
          <w:b/>
        </w:rPr>
        <w:t>decision-making in the age of AI</w:t>
      </w:r>
      <w:r w:rsidR="00B26BA1" w:rsidRPr="00745284">
        <w:rPr>
          <w:b/>
        </w:rPr>
        <w:t xml:space="preserve"> </w:t>
      </w:r>
      <w:r w:rsidR="006731B6" w:rsidRPr="00745284">
        <w:rPr>
          <w:b/>
        </w:rPr>
        <w:t xml:space="preserve"> </w:t>
      </w:r>
      <w:r w:rsidR="00881C9D" w:rsidRPr="00745284">
        <w:rPr>
          <w:b/>
        </w:rPr>
        <w:t xml:space="preserve"> </w:t>
      </w:r>
    </w:p>
    <w:p w14:paraId="6022BE63" w14:textId="2B404EB9" w:rsidR="00881C9D" w:rsidRPr="00745284" w:rsidRDefault="000D0F3C" w:rsidP="000D0F3C">
      <w:pPr>
        <w:rPr>
          <w:b/>
          <w:noProof/>
        </w:rPr>
      </w:pPr>
      <w:r w:rsidRPr="00745284">
        <w:rPr>
          <w:rFonts w:hint="eastAsia"/>
          <w:b/>
          <w:noProof/>
        </w:rPr>
        <w:t>德文书名：</w:t>
      </w:r>
      <w:r w:rsidR="00D17A7D" w:rsidRPr="00745284">
        <w:rPr>
          <w:b/>
          <w:noProof/>
        </w:rPr>
        <w:t>Daten sind Macht: Kompetentes Entscheiden im Zeitalter von KI</w:t>
      </w:r>
      <w:r w:rsidR="00F52ADF" w:rsidRPr="00745284">
        <w:rPr>
          <w:b/>
          <w:noProof/>
        </w:rPr>
        <w:t xml:space="preserve"> </w:t>
      </w:r>
    </w:p>
    <w:p w14:paraId="735C917F" w14:textId="7E956CA9" w:rsidR="000D0F3C" w:rsidRPr="00745284" w:rsidRDefault="000D0F3C" w:rsidP="000D0F3C">
      <w:pPr>
        <w:rPr>
          <w:b/>
          <w:noProof/>
          <w:lang w:val="fr-FR"/>
        </w:rPr>
      </w:pPr>
      <w:r w:rsidRPr="00745284">
        <w:rPr>
          <w:b/>
          <w:noProof/>
        </w:rPr>
        <w:t>作</w:t>
      </w:r>
      <w:r w:rsidRPr="00745284">
        <w:rPr>
          <w:rFonts w:hint="eastAsia"/>
          <w:b/>
          <w:noProof/>
          <w:lang w:val="fr-FR"/>
        </w:rPr>
        <w:t xml:space="preserve"> </w:t>
      </w:r>
      <w:r w:rsidRPr="00745284">
        <w:rPr>
          <w:b/>
          <w:noProof/>
          <w:lang w:val="fr-FR"/>
        </w:rPr>
        <w:t xml:space="preserve">   </w:t>
      </w:r>
      <w:r w:rsidRPr="00745284">
        <w:rPr>
          <w:b/>
          <w:noProof/>
        </w:rPr>
        <w:t>者</w:t>
      </w:r>
      <w:r w:rsidRPr="00745284">
        <w:rPr>
          <w:b/>
          <w:noProof/>
          <w:lang w:val="fr-FR"/>
        </w:rPr>
        <w:t>：</w:t>
      </w:r>
      <w:r w:rsidR="00D17A7D" w:rsidRPr="00745284">
        <w:rPr>
          <w:b/>
        </w:rPr>
        <w:t xml:space="preserve">Katharina </w:t>
      </w:r>
      <w:proofErr w:type="spellStart"/>
      <w:r w:rsidR="00D17A7D" w:rsidRPr="00745284">
        <w:rPr>
          <w:b/>
        </w:rPr>
        <w:t>Schüller</w:t>
      </w:r>
      <w:proofErr w:type="spellEnd"/>
    </w:p>
    <w:p w14:paraId="360226A4" w14:textId="487B6D27" w:rsidR="00E735AD" w:rsidRPr="00745284" w:rsidRDefault="000D0F3C" w:rsidP="000D0F3C">
      <w:pPr>
        <w:rPr>
          <w:b/>
          <w:noProof/>
          <w:lang w:val="fr-FR"/>
        </w:rPr>
      </w:pPr>
      <w:r w:rsidRPr="00745284">
        <w:rPr>
          <w:b/>
          <w:noProof/>
        </w:rPr>
        <w:t>出</w:t>
      </w:r>
      <w:r w:rsidRPr="00745284">
        <w:rPr>
          <w:b/>
          <w:noProof/>
          <w:lang w:val="fr-FR"/>
        </w:rPr>
        <w:t xml:space="preserve"> </w:t>
      </w:r>
      <w:r w:rsidRPr="00745284">
        <w:rPr>
          <w:b/>
          <w:noProof/>
        </w:rPr>
        <w:t>版</w:t>
      </w:r>
      <w:r w:rsidRPr="00745284">
        <w:rPr>
          <w:b/>
          <w:noProof/>
          <w:lang w:val="fr-FR"/>
        </w:rPr>
        <w:t xml:space="preserve"> </w:t>
      </w:r>
      <w:r w:rsidRPr="00745284">
        <w:rPr>
          <w:b/>
          <w:noProof/>
        </w:rPr>
        <w:t>社</w:t>
      </w:r>
      <w:r w:rsidRPr="00745284">
        <w:rPr>
          <w:b/>
          <w:noProof/>
          <w:lang w:val="fr-FR"/>
        </w:rPr>
        <w:t>：</w:t>
      </w:r>
      <w:r w:rsidR="00B50C84" w:rsidRPr="00745284">
        <w:rPr>
          <w:b/>
          <w:lang w:val="fr-FR"/>
        </w:rPr>
        <w:t>Campus Verlag</w:t>
      </w:r>
    </w:p>
    <w:p w14:paraId="4EFE2F7E" w14:textId="76B0004B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代理公司</w:t>
      </w:r>
      <w:r w:rsidRPr="00745284">
        <w:rPr>
          <w:rFonts w:hint="eastAsia"/>
          <w:b/>
          <w:noProof/>
        </w:rPr>
        <w:t>：</w:t>
      </w:r>
      <w:r w:rsidR="001F6AB4" w:rsidRPr="00745284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745284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190966BC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页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数：</w:t>
      </w:r>
      <w:r w:rsidR="00D17A7D" w:rsidRPr="00745284">
        <w:rPr>
          <w:rFonts w:hint="eastAsia"/>
          <w:b/>
          <w:noProof/>
        </w:rPr>
        <w:t>30</w:t>
      </w:r>
      <w:r w:rsidR="00F52ADF" w:rsidRPr="00745284">
        <w:rPr>
          <w:rFonts w:hint="eastAsia"/>
          <w:b/>
          <w:noProof/>
        </w:rPr>
        <w:t>4</w:t>
      </w:r>
      <w:r w:rsidRPr="00745284">
        <w:rPr>
          <w:b/>
          <w:noProof/>
        </w:rPr>
        <w:t>页</w:t>
      </w:r>
    </w:p>
    <w:p w14:paraId="6B17CA2E" w14:textId="6D9291A5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出版时间：</w:t>
      </w:r>
      <w:r w:rsidRPr="00745284">
        <w:rPr>
          <w:b/>
          <w:noProof/>
        </w:rPr>
        <w:t>202</w:t>
      </w:r>
      <w:r w:rsidR="003E04CA" w:rsidRPr="00745284">
        <w:rPr>
          <w:rFonts w:hint="eastAsia"/>
          <w:b/>
          <w:noProof/>
        </w:rPr>
        <w:t>5</w:t>
      </w:r>
      <w:r w:rsidRPr="00745284">
        <w:rPr>
          <w:b/>
          <w:noProof/>
        </w:rPr>
        <w:t>年</w:t>
      </w:r>
      <w:r w:rsidR="00D17A7D" w:rsidRPr="00745284">
        <w:rPr>
          <w:rFonts w:hint="eastAsia"/>
          <w:b/>
          <w:noProof/>
        </w:rPr>
        <w:t>10</w:t>
      </w:r>
      <w:r w:rsidRPr="00745284">
        <w:rPr>
          <w:rFonts w:hint="eastAsia"/>
          <w:b/>
          <w:noProof/>
        </w:rPr>
        <w:t>月</w:t>
      </w:r>
    </w:p>
    <w:p w14:paraId="0AB42952" w14:textId="77777777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代理地区：中国大陆、台湾</w:t>
      </w:r>
    </w:p>
    <w:p w14:paraId="3CA1E3C4" w14:textId="041B7D8E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审读资料：电子稿</w:t>
      </w:r>
    </w:p>
    <w:p w14:paraId="29AB99CA" w14:textId="236D45E8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2235C2">
        <w:rPr>
          <w:rFonts w:hint="eastAsia"/>
          <w:b/>
          <w:noProof/>
        </w:rPr>
        <w:t>大众社科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7B8EB66" w14:textId="65110372" w:rsidR="00D357E1" w:rsidRDefault="000D0F3C" w:rsidP="00D357E1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1DBC4A47" w14:textId="1E074398" w:rsidR="00D17A7D" w:rsidRPr="00D357E1" w:rsidRDefault="00D17A7D" w:rsidP="00D357E1">
      <w:pPr>
        <w:jc w:val="center"/>
        <w:rPr>
          <w:color w:val="FF0000"/>
        </w:rPr>
      </w:pPr>
      <w:r w:rsidRPr="00D17A7D">
        <w:rPr>
          <w:color w:val="FF0000"/>
        </w:rPr>
        <w:t>明智决策需要数据</w:t>
      </w:r>
      <w:r w:rsidRPr="00D357E1">
        <w:rPr>
          <w:rFonts w:hint="eastAsia"/>
          <w:color w:val="FF0000"/>
        </w:rPr>
        <w:t>处理</w:t>
      </w:r>
      <w:r w:rsidRPr="00D17A7D">
        <w:rPr>
          <w:color w:val="FF0000"/>
        </w:rPr>
        <w:t>能力</w:t>
      </w:r>
      <w:r w:rsidRPr="00D17A7D">
        <w:rPr>
          <w:color w:val="FF0000"/>
        </w:rPr>
        <w:br/>
      </w:r>
    </w:p>
    <w:p w14:paraId="5B65A62F" w14:textId="77777777" w:rsidR="00D17A7D" w:rsidRDefault="00D17A7D" w:rsidP="00D17A7D">
      <w:pPr>
        <w:ind w:firstLineChars="200" w:firstLine="420"/>
      </w:pPr>
      <w:r w:rsidRPr="00D17A7D">
        <w:t>这不仅关乎技术能力</w:t>
      </w:r>
      <w:r>
        <w:rPr>
          <w:rFonts w:hint="eastAsia"/>
        </w:rPr>
        <w:t>，</w:t>
      </w:r>
      <w:r w:rsidRPr="00D17A7D">
        <w:t>更关乎如何自信地运用数据和人工智能，做出知情、优化且符合情境的决策。</w:t>
      </w:r>
    </w:p>
    <w:p w14:paraId="0D79AE5D" w14:textId="77777777" w:rsidR="00D17A7D" w:rsidRDefault="00D17A7D" w:rsidP="00D17A7D">
      <w:pPr>
        <w:ind w:firstLineChars="200" w:firstLine="420"/>
      </w:pPr>
    </w:p>
    <w:p w14:paraId="7FC415F0" w14:textId="77777777" w:rsidR="00D17A7D" w:rsidRDefault="00D17A7D" w:rsidP="00D17A7D">
      <w:pPr>
        <w:ind w:firstLineChars="200" w:firstLine="420"/>
      </w:pPr>
      <w:r w:rsidRPr="00D17A7D">
        <w:t xml:space="preserve">• </w:t>
      </w:r>
      <w:r w:rsidRPr="00D17A7D">
        <w:t>数据驱动的决策如何在具体工作和管理场景中发挥作用？</w:t>
      </w:r>
    </w:p>
    <w:p w14:paraId="4A6AA879" w14:textId="78CDF81B" w:rsidR="00D17A7D" w:rsidRDefault="00D17A7D" w:rsidP="00D17A7D">
      <w:pPr>
        <w:ind w:firstLineChars="200" w:firstLine="420"/>
      </w:pPr>
      <w:r w:rsidRPr="00D17A7D">
        <w:t xml:space="preserve">• </w:t>
      </w:r>
      <w:r w:rsidRPr="00D17A7D">
        <w:t>如何使个人、组织和部门适应未来的工作？</w:t>
      </w:r>
    </w:p>
    <w:p w14:paraId="53D38EB2" w14:textId="77777777" w:rsidR="00D17A7D" w:rsidRDefault="00D17A7D" w:rsidP="00D17A7D">
      <w:pPr>
        <w:ind w:firstLineChars="200" w:firstLine="420"/>
      </w:pPr>
      <w:r w:rsidRPr="00D17A7D">
        <w:t xml:space="preserve">• </w:t>
      </w:r>
      <w:r w:rsidRPr="00D17A7D">
        <w:t>制定数据战略、从数据中创新或领导数据与</w:t>
      </w:r>
      <w:r w:rsidRPr="00D17A7D">
        <w:t>AI</w:t>
      </w:r>
      <w:r w:rsidRPr="00D17A7D">
        <w:t>团队时需考虑哪些因素？</w:t>
      </w:r>
    </w:p>
    <w:p w14:paraId="47CF23DD" w14:textId="77777777" w:rsidR="00D17A7D" w:rsidRDefault="00D17A7D" w:rsidP="00D17A7D">
      <w:pPr>
        <w:ind w:firstLineChars="200" w:firstLine="420"/>
      </w:pPr>
    </w:p>
    <w:p w14:paraId="20E70058" w14:textId="77777777" w:rsidR="00D17A7D" w:rsidRDefault="00D17A7D" w:rsidP="00D17A7D">
      <w:pPr>
        <w:ind w:firstLineChars="200" w:firstLine="420"/>
      </w:pPr>
      <w:r w:rsidRPr="00D17A7D">
        <w:t>在</w:t>
      </w:r>
      <w:r>
        <w:rPr>
          <w:rFonts w:hint="eastAsia"/>
        </w:rPr>
        <w:t>本书</w:t>
      </w:r>
      <w:r w:rsidRPr="00D17A7D">
        <w:t>中，数据能力专家卡塔琳娜</w:t>
      </w:r>
      <w:r>
        <w:rPr>
          <w:rFonts w:hint="eastAsia"/>
        </w:rPr>
        <w:t>·</w:t>
      </w:r>
      <w:proofErr w:type="gramStart"/>
      <w:r w:rsidRPr="00D17A7D">
        <w:t>许勒为</w:t>
      </w:r>
      <w:proofErr w:type="gramEnd"/>
      <w:r w:rsidRPr="00D17A7D">
        <w:t>管理者提供了一套全面的工具与技能。同时，</w:t>
      </w:r>
      <w:r>
        <w:rPr>
          <w:rFonts w:hint="eastAsia"/>
        </w:rPr>
        <w:t>本书</w:t>
      </w:r>
      <w:r w:rsidRPr="00D17A7D">
        <w:t>揭示了如何以符合人类价值观的方式驾驭数据力量。</w:t>
      </w:r>
    </w:p>
    <w:p w14:paraId="2D4B4A6E" w14:textId="77777777" w:rsidR="00D17A7D" w:rsidRDefault="00D17A7D" w:rsidP="00D17A7D">
      <w:pPr>
        <w:ind w:firstLineChars="200" w:firstLine="420"/>
      </w:pPr>
    </w:p>
    <w:p w14:paraId="0B94BCDC" w14:textId="77777777" w:rsidR="00D17A7D" w:rsidRDefault="00D17A7D" w:rsidP="00D17A7D">
      <w:pPr>
        <w:ind w:firstLineChars="200" w:firstLine="420"/>
      </w:pPr>
      <w:r w:rsidRPr="00D17A7D">
        <w:t xml:space="preserve">• </w:t>
      </w:r>
      <w:r w:rsidRPr="00D17A7D">
        <w:t>数据素养的工具包与技能集</w:t>
      </w:r>
    </w:p>
    <w:p w14:paraId="61D07063" w14:textId="77777777" w:rsidR="00D17A7D" w:rsidRDefault="00D17A7D" w:rsidP="00D17A7D">
      <w:pPr>
        <w:ind w:firstLineChars="200" w:firstLine="420"/>
      </w:pPr>
      <w:r w:rsidRPr="00D17A7D">
        <w:t xml:space="preserve">• </w:t>
      </w:r>
      <w:r w:rsidRPr="00D17A7D">
        <w:t>传授通过数据与</w:t>
      </w:r>
      <w:r w:rsidRPr="00D17A7D">
        <w:t>AI</w:t>
      </w:r>
      <w:r w:rsidRPr="00D17A7D">
        <w:t>进行高效且符合伦理的决策思维方式</w:t>
      </w:r>
    </w:p>
    <w:p w14:paraId="392BC09C" w14:textId="77777777" w:rsidR="00EC033B" w:rsidRDefault="00D17A7D" w:rsidP="00D17A7D">
      <w:pPr>
        <w:ind w:firstLineChars="200" w:firstLine="420"/>
      </w:pPr>
      <w:r w:rsidRPr="00D17A7D">
        <w:t xml:space="preserve">• </w:t>
      </w:r>
      <w:r w:rsidRPr="00D17A7D">
        <w:t>作者是广受欢迎的演讲</w:t>
      </w:r>
      <w:r w:rsidR="00EC033B">
        <w:rPr>
          <w:rFonts w:hint="eastAsia"/>
        </w:rPr>
        <w:t>家</w:t>
      </w:r>
      <w:r w:rsidRPr="00D17A7D">
        <w:t>，在</w:t>
      </w:r>
      <w:r w:rsidRPr="00D17A7D">
        <w:t>LinkedIn</w:t>
      </w:r>
      <w:r w:rsidRPr="00D17A7D">
        <w:t>拥有</w:t>
      </w:r>
      <w:r w:rsidRPr="00D17A7D">
        <w:t>10,000</w:t>
      </w:r>
      <w:r w:rsidRPr="00D17A7D">
        <w:t>名关注者</w:t>
      </w:r>
    </w:p>
    <w:p w14:paraId="77B2D34E" w14:textId="37738062" w:rsidR="00F52ADF" w:rsidRDefault="00D17A7D" w:rsidP="00907274">
      <w:pPr>
        <w:ind w:firstLineChars="200" w:firstLine="420"/>
      </w:pPr>
      <w:r w:rsidRPr="00D17A7D">
        <w:t xml:space="preserve">• </w:t>
      </w:r>
      <w:r w:rsidRPr="00D17A7D">
        <w:t>高专业水</w:t>
      </w:r>
      <w:r w:rsidR="00EC033B">
        <w:rPr>
          <w:rFonts w:hint="eastAsia"/>
        </w:rPr>
        <w:t>平</w:t>
      </w:r>
      <w:r w:rsidRPr="00D17A7D">
        <w:t>：作者拥有多年咨询经验，并担任德国政府数字峰会等组织成员</w:t>
      </w:r>
      <w:bookmarkStart w:id="5" w:name="_Hlk192691417"/>
    </w:p>
    <w:p w14:paraId="1CBA485E" w14:textId="77777777" w:rsidR="001F6AB4" w:rsidRDefault="001F6AB4" w:rsidP="00990F3B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4"/>
    <w:p w14:paraId="3FAF9890" w14:textId="6A7C6724" w:rsidR="000E51C2" w:rsidRPr="00B26BA1" w:rsidRDefault="00881C9D" w:rsidP="00D357E1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55E93813">
            <wp:simplePos x="0" y="0"/>
            <wp:positionH relativeFrom="margin">
              <wp:posOffset>196850</wp:posOffset>
            </wp:positionH>
            <wp:positionV relativeFrom="paragraph">
              <wp:posOffset>134620</wp:posOffset>
            </wp:positionV>
            <wp:extent cx="712470" cy="76327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7E1" w:rsidRPr="00D17A7D">
        <w:t>卡塔琳娜</w:t>
      </w:r>
      <w:r w:rsidR="00D357E1">
        <w:rPr>
          <w:rFonts w:hint="eastAsia"/>
        </w:rPr>
        <w:t>·</w:t>
      </w:r>
      <w:r w:rsidR="00D357E1" w:rsidRPr="00D17A7D">
        <w:t>许勒</w:t>
      </w:r>
      <w:r w:rsidR="00D357E1">
        <w:rPr>
          <w:rFonts w:hint="eastAsia"/>
        </w:rPr>
        <w:t>，</w:t>
      </w:r>
      <w:r w:rsidR="00D357E1" w:rsidRPr="00D17A7D">
        <w:t>博士</w:t>
      </w:r>
      <w:r w:rsidR="00D357E1">
        <w:rPr>
          <w:rFonts w:hint="eastAsia"/>
        </w:rPr>
        <w:t>，执掌</w:t>
      </w:r>
      <w:r w:rsidR="00D357E1" w:rsidRPr="00D17A7D">
        <w:t>STAT-UP</w:t>
      </w:r>
      <w:r w:rsidR="00D357E1" w:rsidRPr="00D17A7D">
        <w:t>咨询公司长达</w:t>
      </w:r>
      <w:r w:rsidR="00D357E1" w:rsidRPr="00D17A7D">
        <w:t>20</w:t>
      </w:r>
      <w:r w:rsidR="00D357E1" w:rsidRPr="00D17A7D">
        <w:t>年，专注于数据战略、数据科学与人工智能。</w:t>
      </w:r>
      <w:r w:rsidR="00D357E1">
        <w:rPr>
          <w:rFonts w:hint="eastAsia"/>
        </w:rPr>
        <w:t>她是</w:t>
      </w:r>
      <w:r w:rsidR="00D357E1" w:rsidRPr="00D17A7D">
        <w:t>认证统计师（</w:t>
      </w:r>
      <w:proofErr w:type="spellStart"/>
      <w:r w:rsidR="00D357E1" w:rsidRPr="00D17A7D">
        <w:t>AEUStat</w:t>
      </w:r>
      <w:proofErr w:type="spellEnd"/>
      <w:r w:rsidR="00D357E1" w:rsidRPr="00D17A7D">
        <w:t>）及德国统计学会董事会成员</w:t>
      </w:r>
      <w:r w:rsidR="00D357E1">
        <w:rPr>
          <w:rFonts w:hint="eastAsia"/>
        </w:rPr>
        <w:t>，</w:t>
      </w:r>
      <w:r w:rsidR="00D357E1" w:rsidRPr="00D17A7D">
        <w:t>屡获殊荣并常受邀演讲。</w:t>
      </w:r>
      <w:r w:rsidR="00D357E1" w:rsidRPr="00D17A7D">
        <w:t>2022</w:t>
      </w:r>
      <w:r w:rsidR="00D357E1" w:rsidRPr="00D17A7D">
        <w:t>年，她</w:t>
      </w:r>
      <w:r w:rsidR="00D357E1">
        <w:rPr>
          <w:rFonts w:hint="eastAsia"/>
        </w:rPr>
        <w:t>与人</w:t>
      </w:r>
      <w:r w:rsidR="00D357E1" w:rsidRPr="00D17A7D">
        <w:t>合著了《开</w:t>
      </w:r>
      <w:r w:rsidR="00D357E1" w:rsidRPr="00D17A7D">
        <w:t>SUV</w:t>
      </w:r>
      <w:r w:rsidR="00D357E1" w:rsidRPr="00D17A7D">
        <w:t>的环保人士与跑步永生：非统计学的风险与副作用》（</w:t>
      </w:r>
      <w:r w:rsidR="00D357E1">
        <w:rPr>
          <w:rFonts w:hint="eastAsia"/>
        </w:rPr>
        <w:t>由</w:t>
      </w:r>
      <w:r w:rsidR="00D357E1" w:rsidRPr="00D17A7D">
        <w:t>Campus</w:t>
      </w:r>
      <w:r w:rsidR="00D357E1" w:rsidRPr="00D17A7D">
        <w:t>出版社出版）</w:t>
      </w:r>
      <w:r w:rsidR="000E51C2" w:rsidRPr="00B26BA1">
        <w:t>。</w:t>
      </w:r>
    </w:p>
    <w:p w14:paraId="4C536AB4" w14:textId="5CAF0779" w:rsidR="00713F89" w:rsidRPr="00990F3B" w:rsidRDefault="00713F89" w:rsidP="000E51C2"/>
    <w:bookmarkEnd w:id="5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48AC63AA" w14:textId="77777777" w:rsidR="00E735AD" w:rsidRPr="00F15EB2" w:rsidRDefault="00E735AD" w:rsidP="00E735AD">
      <w:pPr>
        <w:ind w:firstLineChars="200" w:firstLine="420"/>
        <w:rPr>
          <w:bCs/>
          <w:noProof/>
        </w:rPr>
      </w:pPr>
    </w:p>
    <w:p w14:paraId="32A39588" w14:textId="77777777" w:rsidR="00E735AD" w:rsidRPr="00713F89" w:rsidRDefault="00E735AD" w:rsidP="00713F89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2A0B" w14:textId="77777777" w:rsidR="004D3433" w:rsidRDefault="004D3433">
      <w:r>
        <w:separator/>
      </w:r>
    </w:p>
  </w:endnote>
  <w:endnote w:type="continuationSeparator" w:id="0">
    <w:p w14:paraId="00D0EFC1" w14:textId="77777777" w:rsidR="004D3433" w:rsidRDefault="004D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235C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F27A4" w14:textId="77777777" w:rsidR="004D3433" w:rsidRDefault="004D3433">
      <w:r>
        <w:separator/>
      </w:r>
    </w:p>
  </w:footnote>
  <w:footnote w:type="continuationSeparator" w:id="0">
    <w:p w14:paraId="5D2054DF" w14:textId="77777777" w:rsidR="004D3433" w:rsidRDefault="004D3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35C2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3433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274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5F60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A44EA-35FC-4811-BD57-78069430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251</Words>
  <Characters>1432</Characters>
  <Application>Microsoft Office Word</Application>
  <DocSecurity>0</DocSecurity>
  <Lines>11</Lines>
  <Paragraphs>3</Paragraphs>
  <ScaleCrop>false</ScaleCrop>
  <Company>2ndSpAcE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61</cp:revision>
  <cp:lastPrinted>2004-04-23T07:06:00Z</cp:lastPrinted>
  <dcterms:created xsi:type="dcterms:W3CDTF">2024-11-21T15:11:00Z</dcterms:created>
  <dcterms:modified xsi:type="dcterms:W3CDTF">2025-03-25T03:29:00Z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