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5200B958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6FD485A" w:rsidR="00AE574A" w:rsidRDefault="00AE574A">
      <w:pPr>
        <w:rPr>
          <w:b/>
          <w:color w:val="000000"/>
          <w:szCs w:val="21"/>
        </w:rPr>
      </w:pPr>
    </w:p>
    <w:p w14:paraId="3DA7336F" w14:textId="0A3E09E7" w:rsidR="00774233" w:rsidRPr="00774233" w:rsidRDefault="00FB347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71094" wp14:editId="2C97595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4780" cy="21412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B3478">
        <w:rPr>
          <w:rFonts w:hint="eastAsia"/>
          <w:b/>
          <w:bCs/>
          <w:color w:val="000000"/>
          <w:szCs w:val="21"/>
        </w:rPr>
        <w:t>修复公平：将</w:t>
      </w:r>
      <w:r w:rsidRPr="00FB3478">
        <w:rPr>
          <w:rFonts w:hint="eastAsia"/>
          <w:b/>
          <w:bCs/>
          <w:color w:val="000000"/>
          <w:szCs w:val="21"/>
        </w:rPr>
        <w:t>反</w:t>
      </w:r>
      <w:r w:rsidRPr="00FB3478">
        <w:rPr>
          <w:rFonts w:hint="eastAsia"/>
          <w:b/>
          <w:bCs/>
          <w:color w:val="000000"/>
          <w:szCs w:val="21"/>
        </w:rPr>
        <w:t>多元化</w:t>
      </w:r>
      <w:r w:rsidR="00842EEA">
        <w:rPr>
          <w:rFonts w:hint="eastAsia"/>
          <w:b/>
          <w:bCs/>
          <w:color w:val="000000"/>
          <w:szCs w:val="21"/>
        </w:rPr>
        <w:t>转化为全面</w:t>
      </w:r>
      <w:bookmarkStart w:id="0" w:name="_GoBack"/>
      <w:bookmarkEnd w:id="0"/>
      <w:r w:rsidRPr="00FB3478">
        <w:rPr>
          <w:rFonts w:hint="eastAsia"/>
          <w:b/>
          <w:bCs/>
          <w:color w:val="000000"/>
          <w:szCs w:val="21"/>
        </w:rPr>
        <w:t>进步的四大原则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5CDB275" w:rsidR="00774233" w:rsidRPr="00774233" w:rsidRDefault="00774233" w:rsidP="00E1664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16646">
        <w:rPr>
          <w:b/>
          <w:bCs/>
          <w:color w:val="000000"/>
          <w:szCs w:val="21"/>
        </w:rPr>
        <w:t>FIXING FAIRNESS</w:t>
      </w:r>
      <w:r w:rsidR="00E16646" w:rsidRPr="00E16646">
        <w:rPr>
          <w:b/>
          <w:bCs/>
          <w:color w:val="000000"/>
          <w:szCs w:val="21"/>
        </w:rPr>
        <w:t>: 4 Tenets to Transform Diversity Backlash into</w:t>
      </w:r>
      <w:r w:rsidR="00FB3478">
        <w:rPr>
          <w:b/>
          <w:bCs/>
          <w:color w:val="000000"/>
          <w:szCs w:val="21"/>
        </w:rPr>
        <w:t xml:space="preserve"> </w:t>
      </w:r>
      <w:r w:rsidR="00FB3478" w:rsidRPr="00FB3478">
        <w:rPr>
          <w:b/>
          <w:bCs/>
          <w:color w:val="000000"/>
          <w:szCs w:val="21"/>
        </w:rPr>
        <w:t>Progress for All</w:t>
      </w:r>
    </w:p>
    <w:p w14:paraId="39B7E419" w14:textId="51121F1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B3478" w:rsidRPr="00FB3478">
        <w:rPr>
          <w:b/>
          <w:bCs/>
          <w:color w:val="000000"/>
          <w:szCs w:val="21"/>
        </w:rPr>
        <w:t>Lily Zheng</w:t>
      </w:r>
      <w:hyperlink r:id="rId9" w:history="1"/>
    </w:p>
    <w:p w14:paraId="5EB65684" w14:textId="450360A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FB3478" w:rsidRPr="00FB3478">
        <w:rPr>
          <w:b/>
          <w:bCs/>
          <w:color w:val="000000"/>
          <w:szCs w:val="21"/>
        </w:rPr>
        <w:t>Berrett</w:t>
      </w:r>
      <w:proofErr w:type="spellEnd"/>
      <w:r w:rsidR="00FB3478" w:rsidRPr="00FB3478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B6133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B3478">
        <w:rPr>
          <w:rFonts w:hint="eastAsia"/>
          <w:b/>
          <w:bCs/>
          <w:color w:val="000000"/>
          <w:szCs w:val="21"/>
        </w:rPr>
        <w:t>2</w:t>
      </w:r>
      <w:r w:rsidR="00FB3478">
        <w:rPr>
          <w:b/>
          <w:bCs/>
          <w:color w:val="000000"/>
          <w:szCs w:val="21"/>
        </w:rPr>
        <w:t>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19FCFF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</w:t>
      </w:r>
      <w:r w:rsidR="00FB3478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FC58813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B3478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38D0F31" w14:textId="0A5946DC" w:rsidR="00A838B0" w:rsidRPr="00A838B0" w:rsidRDefault="00A838B0" w:rsidP="00A838B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838B0">
        <w:rPr>
          <w:rFonts w:hint="eastAsia"/>
          <w:b/>
          <w:bCs/>
          <w:color w:val="000000"/>
          <w:szCs w:val="21"/>
        </w:rPr>
        <w:t>DEI</w:t>
      </w:r>
      <w:r w:rsidRPr="00A838B0">
        <w:rPr>
          <w:rFonts w:hint="eastAsia"/>
          <w:b/>
          <w:bCs/>
          <w:color w:val="000000"/>
          <w:szCs w:val="21"/>
        </w:rPr>
        <w:t>需要重新调整。</w:t>
      </w:r>
    </w:p>
    <w:p w14:paraId="658CB712" w14:textId="77777777" w:rsidR="00A838B0" w:rsidRPr="00A838B0" w:rsidRDefault="00A838B0" w:rsidP="00A838B0">
      <w:pPr>
        <w:ind w:firstLineChars="200" w:firstLine="420"/>
        <w:rPr>
          <w:bCs/>
          <w:color w:val="000000"/>
          <w:szCs w:val="21"/>
        </w:rPr>
      </w:pPr>
    </w:p>
    <w:p w14:paraId="6258196F" w14:textId="5D6D1579" w:rsidR="00A838B0" w:rsidRPr="00A838B0" w:rsidRDefault="00A838B0" w:rsidP="00A838B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838B0">
        <w:rPr>
          <w:rFonts w:hint="eastAsia"/>
          <w:b/>
          <w:bCs/>
          <w:color w:val="000000"/>
          <w:szCs w:val="21"/>
        </w:rPr>
        <w:t>通过开创性的</w:t>
      </w:r>
      <w:r>
        <w:rPr>
          <w:rFonts w:hint="eastAsia"/>
          <w:b/>
          <w:bCs/>
          <w:color w:val="000000"/>
          <w:szCs w:val="21"/>
        </w:rPr>
        <w:t>“</w:t>
      </w:r>
      <w:r w:rsidRPr="00A838B0">
        <w:rPr>
          <w:rFonts w:hint="eastAsia"/>
          <w:b/>
          <w:bCs/>
          <w:color w:val="000000"/>
          <w:szCs w:val="21"/>
        </w:rPr>
        <w:t>FAIR</w:t>
      </w:r>
      <w:r w:rsidRPr="00A838B0">
        <w:rPr>
          <w:rFonts w:hint="eastAsia"/>
          <w:b/>
          <w:bCs/>
          <w:color w:val="000000"/>
          <w:szCs w:val="21"/>
        </w:rPr>
        <w:t>框架</w:t>
      </w:r>
      <w:r>
        <w:rPr>
          <w:rFonts w:hint="eastAsia"/>
          <w:b/>
          <w:bCs/>
          <w:color w:val="000000"/>
          <w:szCs w:val="21"/>
        </w:rPr>
        <w:t>”</w:t>
      </w:r>
      <w:r w:rsidRPr="00A838B0">
        <w:rPr>
          <w:rFonts w:hint="eastAsia"/>
          <w:b/>
          <w:bCs/>
          <w:color w:val="000000"/>
          <w:szCs w:val="21"/>
        </w:rPr>
        <w:t>，探索如何在</w:t>
      </w:r>
      <w:r w:rsidRPr="00A838B0">
        <w:rPr>
          <w:rFonts w:hint="eastAsia"/>
          <w:b/>
          <w:bCs/>
          <w:color w:val="000000"/>
          <w:szCs w:val="21"/>
        </w:rPr>
        <w:t>职场中</w:t>
      </w:r>
      <w:r w:rsidRPr="00A838B0">
        <w:rPr>
          <w:rFonts w:hint="eastAsia"/>
          <w:b/>
          <w:bCs/>
          <w:color w:val="000000"/>
          <w:szCs w:val="21"/>
        </w:rPr>
        <w:t>实现真正的社会变革，让每个人都能从中受益。</w:t>
      </w:r>
    </w:p>
    <w:p w14:paraId="68D4A6BE" w14:textId="77777777" w:rsidR="00A838B0" w:rsidRPr="00A838B0" w:rsidRDefault="00A838B0" w:rsidP="00A838B0">
      <w:pPr>
        <w:ind w:firstLineChars="200" w:firstLine="420"/>
        <w:rPr>
          <w:bCs/>
          <w:color w:val="000000"/>
          <w:szCs w:val="21"/>
        </w:rPr>
      </w:pPr>
    </w:p>
    <w:p w14:paraId="410DA4AF" w14:textId="1834D7EC" w:rsidR="00A838B0" w:rsidRPr="00A838B0" w:rsidRDefault="00A838B0" w:rsidP="00A838B0">
      <w:pPr>
        <w:ind w:firstLineChars="200" w:firstLine="420"/>
        <w:rPr>
          <w:rFonts w:hint="eastAsia"/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如今，对包容</w:t>
      </w:r>
      <w:proofErr w:type="gramStart"/>
      <w:r w:rsidRPr="00A838B0">
        <w:rPr>
          <w:rFonts w:hint="eastAsia"/>
          <w:bCs/>
          <w:color w:val="000000"/>
          <w:szCs w:val="21"/>
        </w:rPr>
        <w:t>性</w:t>
      </w:r>
      <w:r>
        <w:rPr>
          <w:rFonts w:hint="eastAsia"/>
          <w:bCs/>
          <w:color w:val="000000"/>
          <w:szCs w:val="21"/>
        </w:rPr>
        <w:t>职场</w:t>
      </w:r>
      <w:proofErr w:type="gramEnd"/>
      <w:r w:rsidRPr="00A838B0">
        <w:rPr>
          <w:rFonts w:hint="eastAsia"/>
          <w:bCs/>
          <w:color w:val="000000"/>
          <w:szCs w:val="21"/>
        </w:rPr>
        <w:t>的需求比以往任何时候都更为强烈，大多数员工都希望在工作中获得归属感和公平感。然而，传统的多元化、公平与包容</w:t>
      </w:r>
      <w:r>
        <w:rPr>
          <w:rFonts w:hint="eastAsia"/>
          <w:bCs/>
          <w:color w:val="000000"/>
          <w:szCs w:val="21"/>
        </w:rPr>
        <w:t>（</w:t>
      </w:r>
      <w:r w:rsidRPr="00A838B0">
        <w:rPr>
          <w:rFonts w:hint="eastAsia"/>
          <w:bCs/>
          <w:color w:val="000000"/>
          <w:szCs w:val="21"/>
        </w:rPr>
        <w:t>DEI</w:t>
      </w:r>
      <w:r>
        <w:rPr>
          <w:rFonts w:hint="eastAsia"/>
          <w:bCs/>
          <w:color w:val="000000"/>
          <w:szCs w:val="21"/>
        </w:rPr>
        <w:t>）战略</w:t>
      </w:r>
      <w:r w:rsidRPr="00A838B0">
        <w:rPr>
          <w:rFonts w:hint="eastAsia"/>
          <w:bCs/>
          <w:color w:val="000000"/>
          <w:szCs w:val="21"/>
        </w:rPr>
        <w:t>却遭遇了抵制</w:t>
      </w:r>
      <w:r>
        <w:rPr>
          <w:rFonts w:hint="eastAsia"/>
          <w:bCs/>
          <w:color w:val="000000"/>
          <w:szCs w:val="21"/>
        </w:rPr>
        <w:t>，处于</w:t>
      </w:r>
      <w:r w:rsidRPr="00A838B0">
        <w:rPr>
          <w:rFonts w:hint="eastAsia"/>
          <w:bCs/>
          <w:color w:val="000000"/>
          <w:szCs w:val="21"/>
        </w:rPr>
        <w:t>停滞不前的状况，这让众多企业陷入了两难境地。</w:t>
      </w:r>
    </w:p>
    <w:p w14:paraId="4373A95D" w14:textId="77777777" w:rsidR="00A838B0" w:rsidRPr="00A838B0" w:rsidRDefault="00A838B0" w:rsidP="00A838B0">
      <w:pPr>
        <w:ind w:firstLineChars="200" w:firstLine="420"/>
        <w:rPr>
          <w:bCs/>
          <w:color w:val="000000"/>
          <w:szCs w:val="21"/>
        </w:rPr>
      </w:pPr>
    </w:p>
    <w:p w14:paraId="47351BD1" w14:textId="77777777" w:rsidR="00A838B0" w:rsidRDefault="00A838B0" w:rsidP="00A838B0">
      <w:pPr>
        <w:ind w:firstLineChars="200" w:firstLine="420"/>
        <w:rPr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在常见的</w:t>
      </w:r>
      <w:r w:rsidRPr="00A838B0">
        <w:rPr>
          <w:rFonts w:hint="eastAsia"/>
          <w:bCs/>
          <w:color w:val="000000"/>
          <w:szCs w:val="21"/>
        </w:rPr>
        <w:t>DEI</w:t>
      </w:r>
      <w:r w:rsidRPr="00A838B0">
        <w:rPr>
          <w:rFonts w:hint="eastAsia"/>
          <w:bCs/>
          <w:color w:val="000000"/>
          <w:szCs w:val="21"/>
        </w:rPr>
        <w:t>举措纷纷失效的情况下，本书提供了一个基于成果、聚焦系统、全面包容且普遍有益的框架，助力你的企业实现真正的社会变革。这可以通过以下方式达成：</w:t>
      </w:r>
    </w:p>
    <w:p w14:paraId="3E4C34AD" w14:textId="77777777" w:rsidR="00A838B0" w:rsidRPr="00A838B0" w:rsidRDefault="00A838B0" w:rsidP="00A838B0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B790242" w14:textId="5937A4EC" w:rsidR="00A838B0" w:rsidRPr="00A838B0" w:rsidRDefault="00A838B0" w:rsidP="00A838B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公平</w:t>
      </w:r>
      <w:r w:rsidRPr="00A838B0">
        <w:rPr>
          <w:rFonts w:hint="eastAsia"/>
          <w:bCs/>
          <w:color w:val="000000"/>
          <w:szCs w:val="21"/>
        </w:rPr>
        <w:t>（</w:t>
      </w:r>
      <w:r w:rsidRPr="00A838B0">
        <w:rPr>
          <w:b/>
          <w:bCs/>
          <w:color w:val="000000"/>
          <w:szCs w:val="21"/>
        </w:rPr>
        <w:t>F</w:t>
      </w:r>
      <w:r w:rsidRPr="00A838B0">
        <w:rPr>
          <w:bCs/>
          <w:color w:val="000000"/>
          <w:szCs w:val="21"/>
        </w:rPr>
        <w:t>airness</w:t>
      </w:r>
      <w:r w:rsidRPr="00A838B0">
        <w:rPr>
          <w:rFonts w:hint="eastAsia"/>
          <w:bCs/>
          <w:color w:val="000000"/>
          <w:szCs w:val="21"/>
        </w:rPr>
        <w:t>）</w:t>
      </w:r>
      <w:r w:rsidRPr="00A838B0">
        <w:rPr>
          <w:rFonts w:hint="eastAsia"/>
          <w:bCs/>
          <w:color w:val="000000"/>
          <w:szCs w:val="21"/>
        </w:rPr>
        <w:t>：消除系统性障碍，确保对所有人都采用透明、公正的做法，以此推动</w:t>
      </w:r>
      <w:r w:rsidRPr="00A838B0">
        <w:rPr>
          <w:rFonts w:hint="eastAsia"/>
          <w:bCs/>
          <w:color w:val="000000"/>
          <w:szCs w:val="21"/>
        </w:rPr>
        <w:t>公平待遇</w:t>
      </w:r>
      <w:r w:rsidRPr="00A838B0">
        <w:rPr>
          <w:rFonts w:hint="eastAsia"/>
          <w:bCs/>
          <w:color w:val="000000"/>
          <w:szCs w:val="21"/>
        </w:rPr>
        <w:t>。</w:t>
      </w:r>
    </w:p>
    <w:p w14:paraId="4C5875F1" w14:textId="1FD3AAD9" w:rsidR="00A838B0" w:rsidRPr="00A838B0" w:rsidRDefault="00A838B0" w:rsidP="00A838B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机会</w:t>
      </w:r>
      <w:r w:rsidRPr="00A838B0">
        <w:rPr>
          <w:rFonts w:hint="eastAsia"/>
          <w:bCs/>
          <w:color w:val="000000"/>
          <w:szCs w:val="21"/>
        </w:rPr>
        <w:t>（</w:t>
      </w:r>
      <w:r w:rsidRPr="00A838B0">
        <w:rPr>
          <w:b/>
          <w:bCs/>
          <w:color w:val="000000"/>
          <w:szCs w:val="21"/>
        </w:rPr>
        <w:t>A</w:t>
      </w:r>
      <w:r w:rsidRPr="00A838B0">
        <w:rPr>
          <w:bCs/>
          <w:color w:val="000000"/>
          <w:szCs w:val="21"/>
        </w:rPr>
        <w:t>ccess</w:t>
      </w:r>
      <w:r w:rsidRPr="00A838B0">
        <w:rPr>
          <w:rFonts w:hint="eastAsia"/>
          <w:bCs/>
          <w:color w:val="000000"/>
          <w:szCs w:val="21"/>
        </w:rPr>
        <w:t>）</w:t>
      </w:r>
      <w:r w:rsidRPr="00A838B0">
        <w:rPr>
          <w:rFonts w:hint="eastAsia"/>
          <w:bCs/>
          <w:color w:val="000000"/>
          <w:szCs w:val="21"/>
        </w:rPr>
        <w:t>：清除阻碍，为服务不足和代表性不足的群体开辟道路，</w:t>
      </w:r>
      <w:r w:rsidRPr="00A838B0">
        <w:rPr>
          <w:rFonts w:hint="eastAsia"/>
          <w:bCs/>
          <w:color w:val="000000"/>
          <w:szCs w:val="21"/>
        </w:rPr>
        <w:t>创造</w:t>
      </w:r>
      <w:r w:rsidRPr="00A838B0">
        <w:rPr>
          <w:rFonts w:hint="eastAsia"/>
          <w:bCs/>
          <w:color w:val="000000"/>
          <w:szCs w:val="21"/>
        </w:rPr>
        <w:t>机会。</w:t>
      </w:r>
    </w:p>
    <w:p w14:paraId="78B181D4" w14:textId="3CBA90A4" w:rsidR="00A838B0" w:rsidRPr="00A838B0" w:rsidRDefault="00A838B0" w:rsidP="00A838B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包容</w:t>
      </w:r>
      <w:r w:rsidRPr="00A838B0">
        <w:rPr>
          <w:rFonts w:hint="eastAsia"/>
          <w:bCs/>
          <w:color w:val="000000"/>
          <w:szCs w:val="21"/>
        </w:rPr>
        <w:t>（</w:t>
      </w:r>
      <w:r w:rsidRPr="00A838B0">
        <w:rPr>
          <w:b/>
          <w:bCs/>
          <w:color w:val="000000"/>
          <w:szCs w:val="21"/>
        </w:rPr>
        <w:t>I</w:t>
      </w:r>
      <w:r w:rsidRPr="00A838B0">
        <w:rPr>
          <w:bCs/>
          <w:color w:val="000000"/>
          <w:szCs w:val="21"/>
        </w:rPr>
        <w:t>nclusion</w:t>
      </w:r>
      <w:r w:rsidRPr="00A838B0">
        <w:rPr>
          <w:rFonts w:hint="eastAsia"/>
          <w:bCs/>
          <w:color w:val="000000"/>
          <w:szCs w:val="21"/>
        </w:rPr>
        <w:t>）：营造一种归属感，让不同的声音得到重视、倾听，</w:t>
      </w:r>
      <w:r w:rsidRPr="00A838B0">
        <w:rPr>
          <w:rFonts w:hint="eastAsia"/>
          <w:bCs/>
          <w:color w:val="000000"/>
          <w:szCs w:val="21"/>
        </w:rPr>
        <w:t>融入决策过程。</w:t>
      </w:r>
    </w:p>
    <w:p w14:paraId="4CCE95B4" w14:textId="4BD325CE" w:rsidR="00A838B0" w:rsidRPr="00A838B0" w:rsidRDefault="00A838B0" w:rsidP="00A838B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代表性</w:t>
      </w:r>
      <w:r w:rsidRPr="00A838B0">
        <w:rPr>
          <w:rFonts w:hint="eastAsia"/>
          <w:bCs/>
          <w:color w:val="000000"/>
          <w:szCs w:val="21"/>
        </w:rPr>
        <w:t>（</w:t>
      </w:r>
      <w:r w:rsidRPr="00A838B0">
        <w:rPr>
          <w:b/>
          <w:bCs/>
          <w:color w:val="000000"/>
          <w:szCs w:val="21"/>
        </w:rPr>
        <w:t>R</w:t>
      </w:r>
      <w:r w:rsidRPr="00A838B0">
        <w:rPr>
          <w:bCs/>
          <w:color w:val="000000"/>
          <w:szCs w:val="21"/>
        </w:rPr>
        <w:t>epresentation</w:t>
      </w:r>
      <w:r w:rsidRPr="00A838B0">
        <w:rPr>
          <w:rFonts w:hint="eastAsia"/>
          <w:bCs/>
          <w:color w:val="000000"/>
          <w:szCs w:val="21"/>
        </w:rPr>
        <w:t>）</w:t>
      </w:r>
      <w:r w:rsidRPr="00A838B0">
        <w:rPr>
          <w:rFonts w:hint="eastAsia"/>
          <w:bCs/>
          <w:color w:val="000000"/>
          <w:szCs w:val="21"/>
        </w:rPr>
        <w:t>：在各个层面反映社会的多样性，确保</w:t>
      </w:r>
      <w:r w:rsidRPr="00A838B0">
        <w:rPr>
          <w:rFonts w:hint="eastAsia"/>
          <w:bCs/>
          <w:color w:val="000000"/>
          <w:szCs w:val="21"/>
        </w:rPr>
        <w:t>不同人群</w:t>
      </w:r>
      <w:r w:rsidRPr="00A838B0">
        <w:rPr>
          <w:rFonts w:hint="eastAsia"/>
          <w:bCs/>
          <w:color w:val="000000"/>
          <w:szCs w:val="21"/>
        </w:rPr>
        <w:t>都能有展现机会并参与其中。</w:t>
      </w:r>
    </w:p>
    <w:p w14:paraId="2C52059D" w14:textId="77777777" w:rsidR="00A838B0" w:rsidRPr="00A838B0" w:rsidRDefault="00A838B0" w:rsidP="00A838B0">
      <w:pPr>
        <w:ind w:firstLineChars="200" w:firstLine="420"/>
        <w:rPr>
          <w:bCs/>
          <w:color w:val="000000"/>
          <w:szCs w:val="21"/>
        </w:rPr>
      </w:pPr>
    </w:p>
    <w:p w14:paraId="56A6D2FA" w14:textId="3BC075E5" w:rsidR="00D82AB4" w:rsidRDefault="00A838B0" w:rsidP="00A838B0">
      <w:pPr>
        <w:ind w:firstLineChars="200" w:firstLine="420"/>
        <w:rPr>
          <w:bCs/>
          <w:color w:val="000000"/>
          <w:szCs w:val="21"/>
        </w:rPr>
      </w:pPr>
      <w:r w:rsidRPr="00A838B0">
        <w:rPr>
          <w:rFonts w:hint="eastAsia"/>
          <w:bCs/>
          <w:color w:val="000000"/>
          <w:szCs w:val="21"/>
        </w:rPr>
        <w:t>本书并非</w:t>
      </w:r>
      <w:r>
        <w:rPr>
          <w:rFonts w:hint="eastAsia"/>
          <w:bCs/>
          <w:color w:val="000000"/>
          <w:szCs w:val="21"/>
        </w:rPr>
        <w:t>只</w:t>
      </w:r>
      <w:r w:rsidRPr="00A838B0">
        <w:rPr>
          <w:rFonts w:hint="eastAsia"/>
          <w:bCs/>
          <w:color w:val="000000"/>
          <w:szCs w:val="21"/>
        </w:rPr>
        <w:t>着眼于</w:t>
      </w:r>
      <w:r>
        <w:rPr>
          <w:rFonts w:hint="eastAsia"/>
          <w:bCs/>
          <w:color w:val="000000"/>
          <w:szCs w:val="21"/>
        </w:rPr>
        <w:t>创造</w:t>
      </w:r>
      <w:r w:rsidRPr="00A838B0">
        <w:rPr>
          <w:rFonts w:hint="eastAsia"/>
          <w:bCs/>
          <w:color w:val="000000"/>
          <w:szCs w:val="21"/>
        </w:rPr>
        <w:t>新的</w:t>
      </w:r>
      <w:r w:rsidRPr="00A838B0">
        <w:rPr>
          <w:rFonts w:hint="eastAsia"/>
          <w:bCs/>
          <w:color w:val="000000"/>
          <w:szCs w:val="21"/>
        </w:rPr>
        <w:t>首字母</w:t>
      </w:r>
      <w:r w:rsidRPr="00A838B0">
        <w:rPr>
          <w:rFonts w:hint="eastAsia"/>
          <w:bCs/>
          <w:color w:val="000000"/>
          <w:szCs w:val="21"/>
        </w:rPr>
        <w:t>缩写词或重新包装</w:t>
      </w:r>
      <w:r>
        <w:rPr>
          <w:rFonts w:hint="eastAsia"/>
          <w:bCs/>
          <w:color w:val="000000"/>
          <w:szCs w:val="21"/>
        </w:rPr>
        <w:t>某个</w:t>
      </w:r>
      <w:r w:rsidRPr="00A838B0">
        <w:rPr>
          <w:rFonts w:hint="eastAsia"/>
          <w:bCs/>
          <w:color w:val="000000"/>
          <w:szCs w:val="21"/>
        </w:rPr>
        <w:t>概念；它是一份行动呼吁，倡导采用一种更有效、更具韧性的方式来推动社会进步。</w:t>
      </w:r>
      <w:r w:rsidRPr="00A838B0">
        <w:rPr>
          <w:rFonts w:hint="eastAsia"/>
          <w:bCs/>
          <w:color w:val="000000"/>
          <w:szCs w:val="21"/>
        </w:rPr>
        <w:t>DEI</w:t>
      </w:r>
      <w:r w:rsidRPr="00A838B0">
        <w:rPr>
          <w:rFonts w:hint="eastAsia"/>
          <w:bCs/>
          <w:color w:val="000000"/>
          <w:szCs w:val="21"/>
        </w:rPr>
        <w:t>产业复合体因无节制的扩张和流于形式的做法未能</w:t>
      </w:r>
      <w:r w:rsidRPr="00A838B0">
        <w:rPr>
          <w:rFonts w:hint="eastAsia"/>
          <w:bCs/>
          <w:color w:val="000000"/>
          <w:szCs w:val="21"/>
        </w:rPr>
        <w:t>实现</w:t>
      </w:r>
      <w:r w:rsidRPr="00A838B0">
        <w:rPr>
          <w:rFonts w:hint="eastAsia"/>
          <w:bCs/>
          <w:color w:val="000000"/>
          <w:szCs w:val="21"/>
        </w:rPr>
        <w:t>真正的变革，</w:t>
      </w:r>
      <w:r w:rsidRPr="00A838B0">
        <w:rPr>
          <w:rFonts w:hint="eastAsia"/>
          <w:bCs/>
          <w:color w:val="000000"/>
          <w:szCs w:val="21"/>
        </w:rPr>
        <w:t>而</w:t>
      </w:r>
      <w:proofErr w:type="gramStart"/>
      <w:r w:rsidRPr="00A838B0">
        <w:rPr>
          <w:rFonts w:hint="eastAsia"/>
          <w:bCs/>
          <w:color w:val="000000"/>
          <w:szCs w:val="21"/>
        </w:rPr>
        <w:t>极</w:t>
      </w:r>
      <w:proofErr w:type="gramEnd"/>
      <w:r w:rsidRPr="00A838B0">
        <w:rPr>
          <w:rFonts w:hint="eastAsia"/>
          <w:bCs/>
          <w:color w:val="000000"/>
          <w:szCs w:val="21"/>
        </w:rPr>
        <w:t>右翼反对者提出的也只是倒退的“解决方案”。《修复公</w:t>
      </w:r>
      <w:r w:rsidRPr="00A838B0">
        <w:rPr>
          <w:rFonts w:hint="eastAsia"/>
          <w:bCs/>
          <w:color w:val="000000"/>
          <w:szCs w:val="21"/>
        </w:rPr>
        <w:lastRenderedPageBreak/>
        <w:t>平》以清晰的思路、紧迫的意识和切实的方法，提供了第三种选择，为那些致力于为所有人创造更好结果的人</w:t>
      </w:r>
      <w:r>
        <w:rPr>
          <w:rFonts w:hint="eastAsia"/>
          <w:bCs/>
          <w:color w:val="000000"/>
          <w:szCs w:val="21"/>
        </w:rPr>
        <w:t>们</w:t>
      </w:r>
      <w:r w:rsidRPr="00A838B0">
        <w:rPr>
          <w:rFonts w:hint="eastAsia"/>
          <w:bCs/>
          <w:color w:val="000000"/>
          <w:szCs w:val="21"/>
        </w:rPr>
        <w:t>指明了前进的方向。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072262B" w14:textId="77777777" w:rsidR="00963131" w:rsidRDefault="00963131" w:rsidP="008167E8">
      <w:pPr>
        <w:rPr>
          <w:bCs/>
          <w:color w:val="000000"/>
          <w:szCs w:val="21"/>
        </w:rPr>
      </w:pPr>
    </w:p>
    <w:p w14:paraId="162F2693" w14:textId="35C80B64" w:rsidR="00963131" w:rsidRPr="00963131" w:rsidRDefault="00963131" w:rsidP="008167E8">
      <w:pPr>
        <w:rPr>
          <w:b/>
          <w:bCs/>
          <w:color w:val="000000"/>
          <w:szCs w:val="21"/>
        </w:rPr>
      </w:pPr>
      <w:r w:rsidRPr="00963131">
        <w:rPr>
          <w:b/>
          <w:bCs/>
          <w:color w:val="000000"/>
          <w:szCs w:val="21"/>
        </w:rPr>
        <w:t>本书亮点：</w:t>
      </w:r>
    </w:p>
    <w:p w14:paraId="5669BE63" w14:textId="77777777" w:rsidR="00963131" w:rsidRDefault="00963131" w:rsidP="008167E8">
      <w:pPr>
        <w:rPr>
          <w:bCs/>
          <w:color w:val="000000"/>
          <w:szCs w:val="21"/>
        </w:rPr>
      </w:pPr>
    </w:p>
    <w:p w14:paraId="797061FD" w14:textId="46E5CA6B" w:rsidR="00542B7F" w:rsidRPr="00542B7F" w:rsidRDefault="00542B7F" w:rsidP="00542B7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542B7F">
        <w:rPr>
          <w:rFonts w:hint="eastAsia"/>
          <w:b/>
          <w:bCs/>
          <w:color w:val="000000"/>
          <w:szCs w:val="21"/>
        </w:rPr>
        <w:t>为</w:t>
      </w:r>
      <w:r w:rsidRPr="00542B7F">
        <w:rPr>
          <w:rFonts w:hint="eastAsia"/>
          <w:b/>
          <w:bCs/>
          <w:color w:val="000000"/>
          <w:szCs w:val="21"/>
        </w:rPr>
        <w:t>《如何成为一名反种族主义者》</w:t>
      </w:r>
      <w:r w:rsidRPr="00542B7F">
        <w:rPr>
          <w:rFonts w:hint="eastAsia"/>
          <w:b/>
          <w:bCs/>
          <w:color w:val="000000"/>
          <w:szCs w:val="21"/>
        </w:rPr>
        <w:t>（</w:t>
      </w:r>
      <w:r w:rsidRPr="00542B7F">
        <w:rPr>
          <w:b/>
          <w:bCs/>
          <w:i/>
          <w:color w:val="000000"/>
          <w:szCs w:val="21"/>
        </w:rPr>
        <w:t>How To Be An Anti-Racist</w:t>
      </w:r>
      <w:r w:rsidRPr="00542B7F">
        <w:rPr>
          <w:rFonts w:hint="eastAsia"/>
          <w:b/>
          <w:bCs/>
          <w:color w:val="000000"/>
          <w:szCs w:val="21"/>
        </w:rPr>
        <w:t>）</w:t>
      </w:r>
      <w:r w:rsidRPr="00542B7F">
        <w:rPr>
          <w:rFonts w:hint="eastAsia"/>
          <w:b/>
          <w:bCs/>
          <w:color w:val="000000"/>
          <w:szCs w:val="21"/>
        </w:rPr>
        <w:t>和《白人脆弱性》</w:t>
      </w:r>
      <w:r w:rsidRPr="00542B7F">
        <w:rPr>
          <w:rFonts w:hint="eastAsia"/>
          <w:b/>
          <w:bCs/>
          <w:color w:val="000000"/>
          <w:szCs w:val="21"/>
        </w:rPr>
        <w:t>（</w:t>
      </w:r>
      <w:r w:rsidRPr="00542B7F">
        <w:rPr>
          <w:b/>
          <w:bCs/>
          <w:i/>
          <w:color w:val="000000"/>
          <w:szCs w:val="21"/>
        </w:rPr>
        <w:t>White Fragility</w:t>
      </w:r>
      <w:r w:rsidRPr="00542B7F">
        <w:rPr>
          <w:rFonts w:hint="eastAsia"/>
          <w:b/>
          <w:bCs/>
          <w:color w:val="000000"/>
          <w:szCs w:val="21"/>
        </w:rPr>
        <w:t>）</w:t>
      </w:r>
      <w:r w:rsidRPr="00542B7F">
        <w:rPr>
          <w:rFonts w:hint="eastAsia"/>
          <w:b/>
          <w:bCs/>
          <w:color w:val="000000"/>
          <w:szCs w:val="21"/>
        </w:rPr>
        <w:t>的读者</w:t>
      </w:r>
      <w:r w:rsidRPr="00542B7F">
        <w:rPr>
          <w:rFonts w:hint="eastAsia"/>
          <w:b/>
          <w:bCs/>
          <w:color w:val="000000"/>
          <w:szCs w:val="21"/>
        </w:rPr>
        <w:t>提供新视角</w:t>
      </w:r>
      <w:r w:rsidRPr="00542B7F">
        <w:rPr>
          <w:rFonts w:hint="eastAsia"/>
          <w:b/>
          <w:bCs/>
          <w:color w:val="000000"/>
          <w:szCs w:val="21"/>
        </w:rPr>
        <w:t>：</w:t>
      </w:r>
      <w:r w:rsidRPr="00542B7F">
        <w:rPr>
          <w:rFonts w:hint="eastAsia"/>
          <w:bCs/>
          <w:color w:val="000000"/>
          <w:szCs w:val="21"/>
        </w:rPr>
        <w:t>本书力求摆脱上述书籍所确立的教条式</w:t>
      </w:r>
      <w:r w:rsidRPr="00542B7F">
        <w:rPr>
          <w:rFonts w:hint="eastAsia"/>
          <w:bCs/>
          <w:color w:val="000000"/>
          <w:szCs w:val="21"/>
        </w:rPr>
        <w:t>D</w:t>
      </w:r>
      <w:r w:rsidRPr="00542B7F">
        <w:rPr>
          <w:bCs/>
          <w:color w:val="000000"/>
          <w:szCs w:val="21"/>
        </w:rPr>
        <w:t>EI</w:t>
      </w:r>
      <w:r w:rsidRPr="00542B7F">
        <w:rPr>
          <w:rFonts w:hint="eastAsia"/>
          <w:bCs/>
          <w:color w:val="000000"/>
          <w:szCs w:val="21"/>
        </w:rPr>
        <w:t>理念，转而构建一套</w:t>
      </w:r>
      <w:r w:rsidRPr="00542B7F">
        <w:rPr>
          <w:rFonts w:hint="eastAsia"/>
          <w:bCs/>
          <w:color w:val="000000"/>
          <w:szCs w:val="21"/>
        </w:rPr>
        <w:t>不带有</w:t>
      </w:r>
      <w:r w:rsidRPr="00542B7F">
        <w:rPr>
          <w:rFonts w:hint="eastAsia"/>
          <w:bCs/>
          <w:color w:val="000000"/>
          <w:szCs w:val="21"/>
        </w:rPr>
        <w:t>内疚感和羞耻感的可行方法。</w:t>
      </w:r>
    </w:p>
    <w:p w14:paraId="676C320D" w14:textId="77777777" w:rsidR="00542B7F" w:rsidRPr="00542B7F" w:rsidRDefault="00542B7F" w:rsidP="00542B7F">
      <w:pPr>
        <w:pStyle w:val="ac"/>
        <w:ind w:left="420" w:firstLineChars="0" w:firstLine="0"/>
        <w:rPr>
          <w:rFonts w:hint="eastAsia"/>
          <w:bCs/>
          <w:color w:val="000000"/>
          <w:szCs w:val="21"/>
        </w:rPr>
      </w:pPr>
    </w:p>
    <w:p w14:paraId="3CC90267" w14:textId="77777777" w:rsidR="00542B7F" w:rsidRPr="00542B7F" w:rsidRDefault="00542B7F" w:rsidP="00542B7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542B7F">
        <w:rPr>
          <w:rFonts w:hint="eastAsia"/>
          <w:b/>
          <w:bCs/>
          <w:color w:val="000000"/>
          <w:szCs w:val="21"/>
        </w:rPr>
        <w:t>一本具有革命性且十分必要的书：</w:t>
      </w:r>
      <w:r w:rsidRPr="00542B7F">
        <w:rPr>
          <w:rFonts w:hint="eastAsia"/>
          <w:bCs/>
          <w:color w:val="000000"/>
          <w:szCs w:val="21"/>
        </w:rPr>
        <w:t>对大多数人而言，恰当体现并认可所有人的权益仍是重中之重，但关键在于要采取正确的方式——本书深入剖析了</w:t>
      </w:r>
      <w:r w:rsidRPr="00542B7F">
        <w:rPr>
          <w:rFonts w:hint="eastAsia"/>
          <w:bCs/>
          <w:color w:val="000000"/>
          <w:szCs w:val="21"/>
        </w:rPr>
        <w:t>DEI</w:t>
      </w:r>
      <w:r w:rsidRPr="00542B7F">
        <w:rPr>
          <w:rFonts w:hint="eastAsia"/>
          <w:bCs/>
          <w:color w:val="000000"/>
          <w:szCs w:val="21"/>
        </w:rPr>
        <w:t>失败的原因，并通过</w:t>
      </w:r>
      <w:r w:rsidRPr="00542B7F">
        <w:rPr>
          <w:rFonts w:hint="eastAsia"/>
          <w:bCs/>
          <w:color w:val="000000"/>
          <w:szCs w:val="21"/>
        </w:rPr>
        <w:t>FAIR</w:t>
      </w:r>
      <w:r w:rsidRPr="00542B7F">
        <w:rPr>
          <w:rFonts w:hint="eastAsia"/>
          <w:bCs/>
          <w:color w:val="000000"/>
          <w:szCs w:val="21"/>
        </w:rPr>
        <w:t>框架指明了前行的方向。</w:t>
      </w:r>
    </w:p>
    <w:p w14:paraId="066DEF8E" w14:textId="77777777" w:rsidR="00542B7F" w:rsidRPr="00542B7F" w:rsidRDefault="00542B7F" w:rsidP="00542B7F">
      <w:pPr>
        <w:pStyle w:val="ac"/>
        <w:ind w:left="420" w:firstLineChars="0" w:firstLine="0"/>
        <w:rPr>
          <w:bCs/>
          <w:color w:val="000000"/>
          <w:szCs w:val="21"/>
        </w:rPr>
      </w:pPr>
    </w:p>
    <w:p w14:paraId="428BCEA9" w14:textId="507C143B" w:rsidR="00542B7F" w:rsidRPr="00542B7F" w:rsidRDefault="00542B7F" w:rsidP="00542B7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542B7F">
        <w:rPr>
          <w:rFonts w:hint="eastAsia"/>
          <w:b/>
          <w:bCs/>
          <w:color w:val="000000"/>
          <w:szCs w:val="21"/>
        </w:rPr>
        <w:t>实用</w:t>
      </w:r>
      <w:r w:rsidRPr="00542B7F">
        <w:rPr>
          <w:rFonts w:hint="eastAsia"/>
          <w:b/>
          <w:bCs/>
          <w:color w:val="000000"/>
          <w:szCs w:val="21"/>
        </w:rPr>
        <w:t>易懂的方法指南：</w:t>
      </w:r>
      <w:r w:rsidRPr="00542B7F">
        <w:rPr>
          <w:rFonts w:hint="eastAsia"/>
          <w:bCs/>
          <w:color w:val="000000"/>
          <w:szCs w:val="21"/>
        </w:rPr>
        <w:t>包括</w:t>
      </w:r>
      <w:r w:rsidRPr="00542B7F">
        <w:rPr>
          <w:rFonts w:hint="eastAsia"/>
          <w:bCs/>
          <w:color w:val="000000"/>
          <w:szCs w:val="21"/>
        </w:rPr>
        <w:t>作者</w:t>
      </w:r>
      <w:r w:rsidRPr="00542B7F">
        <w:rPr>
          <w:rFonts w:hint="eastAsia"/>
          <w:bCs/>
          <w:color w:val="000000"/>
          <w:szCs w:val="21"/>
        </w:rPr>
        <w:t>此前关于</w:t>
      </w:r>
      <w:r w:rsidRPr="00542B7F">
        <w:rPr>
          <w:rFonts w:hint="eastAsia"/>
          <w:bCs/>
          <w:color w:val="000000"/>
          <w:szCs w:val="21"/>
        </w:rPr>
        <w:t>DEI</w:t>
      </w:r>
      <w:r w:rsidRPr="00542B7F">
        <w:rPr>
          <w:rFonts w:hint="eastAsia"/>
          <w:bCs/>
          <w:color w:val="000000"/>
          <w:szCs w:val="21"/>
        </w:rPr>
        <w:t>的著作在内，其他相关书籍主要面向当下及未来的</w:t>
      </w:r>
      <w:r w:rsidRPr="00542B7F">
        <w:rPr>
          <w:rFonts w:hint="eastAsia"/>
          <w:bCs/>
          <w:color w:val="000000"/>
          <w:szCs w:val="21"/>
        </w:rPr>
        <w:t>DEI</w:t>
      </w:r>
      <w:r w:rsidRPr="00542B7F">
        <w:rPr>
          <w:rFonts w:hint="eastAsia"/>
          <w:bCs/>
          <w:color w:val="000000"/>
          <w:szCs w:val="21"/>
        </w:rPr>
        <w:t>从业者。</w:t>
      </w:r>
      <w:r w:rsidRPr="00542B7F">
        <w:rPr>
          <w:rFonts w:hint="eastAsia"/>
          <w:bCs/>
          <w:color w:val="000000"/>
          <w:szCs w:val="21"/>
        </w:rPr>
        <w:t>这</w:t>
      </w:r>
      <w:r w:rsidRPr="00542B7F">
        <w:rPr>
          <w:rFonts w:hint="eastAsia"/>
          <w:bCs/>
          <w:color w:val="000000"/>
          <w:szCs w:val="21"/>
        </w:rPr>
        <w:t>本书则拓宽了受众范围，书中策略适用广泛，同时保留了</w:t>
      </w:r>
      <w:r w:rsidRPr="00542B7F">
        <w:rPr>
          <w:rFonts w:hint="eastAsia"/>
          <w:bCs/>
          <w:color w:val="000000"/>
          <w:szCs w:val="21"/>
        </w:rPr>
        <w:t>作者</w:t>
      </w:r>
      <w:r w:rsidRPr="00542B7F">
        <w:rPr>
          <w:rFonts w:hint="eastAsia"/>
          <w:bCs/>
          <w:color w:val="000000"/>
          <w:szCs w:val="21"/>
        </w:rPr>
        <w:t>一贯直截了当、务实严谨的风格。</w:t>
      </w:r>
    </w:p>
    <w:p w14:paraId="08840C74" w14:textId="77777777" w:rsidR="00542B7F" w:rsidRPr="00542B7F" w:rsidRDefault="00542B7F" w:rsidP="00542B7F">
      <w:pPr>
        <w:pStyle w:val="ac"/>
        <w:ind w:left="420" w:firstLineChars="0" w:firstLine="0"/>
        <w:rPr>
          <w:rFonts w:hint="eastAsia"/>
          <w:bCs/>
          <w:color w:val="000000"/>
          <w:szCs w:val="21"/>
        </w:rPr>
      </w:pPr>
    </w:p>
    <w:p w14:paraId="4CDE7690" w14:textId="6A990E1B" w:rsidR="00542B7F" w:rsidRPr="00542B7F" w:rsidRDefault="00542B7F" w:rsidP="00542B7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542B7F">
        <w:rPr>
          <w:rFonts w:hint="eastAsia"/>
          <w:b/>
          <w:bCs/>
          <w:color w:val="000000"/>
          <w:szCs w:val="21"/>
        </w:rPr>
        <w:t>活跃的演讲者与贡献者：</w:t>
      </w:r>
      <w:r w:rsidRPr="00542B7F">
        <w:rPr>
          <w:rFonts w:hint="eastAsia"/>
          <w:bCs/>
          <w:color w:val="000000"/>
          <w:szCs w:val="21"/>
        </w:rPr>
        <w:t>作者</w:t>
      </w:r>
      <w:r w:rsidRPr="00542B7F">
        <w:rPr>
          <w:rFonts w:hint="eastAsia"/>
          <w:bCs/>
          <w:color w:val="000000"/>
          <w:szCs w:val="21"/>
        </w:rPr>
        <w:t>经常就</w:t>
      </w:r>
      <w:r w:rsidRPr="00542B7F">
        <w:rPr>
          <w:rFonts w:hint="eastAsia"/>
          <w:bCs/>
          <w:color w:val="000000"/>
          <w:szCs w:val="21"/>
        </w:rPr>
        <w:t>DEI</w:t>
      </w:r>
      <w:r w:rsidRPr="00542B7F">
        <w:rPr>
          <w:rFonts w:hint="eastAsia"/>
          <w:bCs/>
          <w:color w:val="000000"/>
          <w:szCs w:val="21"/>
        </w:rPr>
        <w:t>主题向各类听众发表演讲，其观点见诸于诸多媒体平台，如《哈佛商业评论》</w:t>
      </w:r>
      <w:r w:rsidRPr="00542B7F">
        <w:rPr>
          <w:rFonts w:hint="eastAsia"/>
          <w:bCs/>
          <w:color w:val="000000"/>
          <w:szCs w:val="21"/>
        </w:rPr>
        <w:t>（</w:t>
      </w:r>
      <w:r w:rsidRPr="00542B7F">
        <w:rPr>
          <w:bCs/>
          <w:i/>
          <w:color w:val="000000"/>
          <w:szCs w:val="21"/>
        </w:rPr>
        <w:t>Harvard Business Review</w:t>
      </w:r>
      <w:r w:rsidRPr="00542B7F">
        <w:rPr>
          <w:rFonts w:hint="eastAsia"/>
          <w:bCs/>
          <w:color w:val="000000"/>
          <w:szCs w:val="21"/>
        </w:rPr>
        <w:t>）</w:t>
      </w:r>
      <w:r w:rsidRPr="00542B7F">
        <w:rPr>
          <w:rFonts w:hint="eastAsia"/>
          <w:bCs/>
          <w:color w:val="000000"/>
          <w:szCs w:val="21"/>
        </w:rPr>
        <w:t>、《纽约时报》</w:t>
      </w:r>
      <w:r w:rsidRPr="00542B7F">
        <w:rPr>
          <w:rFonts w:hint="eastAsia"/>
          <w:bCs/>
          <w:color w:val="000000"/>
          <w:szCs w:val="21"/>
        </w:rPr>
        <w:t>（</w:t>
      </w:r>
      <w:r w:rsidRPr="00542B7F">
        <w:rPr>
          <w:bCs/>
          <w:i/>
          <w:color w:val="000000"/>
          <w:szCs w:val="21"/>
        </w:rPr>
        <w:t>New York Times</w:t>
      </w:r>
      <w:r w:rsidRPr="00542B7F">
        <w:rPr>
          <w:rFonts w:hint="eastAsia"/>
          <w:bCs/>
          <w:color w:val="000000"/>
          <w:szCs w:val="21"/>
        </w:rPr>
        <w:t>）</w:t>
      </w:r>
      <w:r w:rsidRPr="00542B7F">
        <w:rPr>
          <w:rFonts w:hint="eastAsia"/>
          <w:bCs/>
          <w:color w:val="000000"/>
          <w:szCs w:val="21"/>
        </w:rPr>
        <w:t>以及美国全国广播公司财经频道（</w:t>
      </w:r>
      <w:r w:rsidRPr="00542B7F">
        <w:rPr>
          <w:rFonts w:hint="eastAsia"/>
          <w:bCs/>
          <w:color w:val="000000"/>
          <w:szCs w:val="21"/>
        </w:rPr>
        <w:t>CNBC</w:t>
      </w:r>
      <w:r w:rsidRPr="00542B7F">
        <w:rPr>
          <w:rFonts w:hint="eastAsia"/>
          <w:bCs/>
          <w:color w:val="000000"/>
          <w:szCs w:val="21"/>
        </w:rPr>
        <w:t>）等。</w:t>
      </w:r>
    </w:p>
    <w:p w14:paraId="0D77438A" w14:textId="77777777" w:rsidR="00542B7F" w:rsidRPr="00542B7F" w:rsidRDefault="00542B7F" w:rsidP="00542B7F">
      <w:pPr>
        <w:pStyle w:val="ac"/>
        <w:ind w:left="420" w:firstLineChars="0" w:firstLine="0"/>
        <w:rPr>
          <w:bCs/>
          <w:color w:val="000000"/>
          <w:szCs w:val="21"/>
        </w:rPr>
      </w:pPr>
    </w:p>
    <w:p w14:paraId="3FC4EBE0" w14:textId="08B8841C" w:rsidR="00963131" w:rsidRPr="00542B7F" w:rsidRDefault="00542B7F" w:rsidP="00542B7F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542B7F">
        <w:rPr>
          <w:rFonts w:hint="eastAsia"/>
          <w:b/>
          <w:bCs/>
          <w:color w:val="000000"/>
          <w:szCs w:val="21"/>
        </w:rPr>
        <w:t>畅销书权威作者：</w:t>
      </w:r>
      <w:r w:rsidRPr="00542B7F">
        <w:rPr>
          <w:rFonts w:hint="eastAsia"/>
          <w:bCs/>
          <w:color w:val="000000"/>
          <w:szCs w:val="21"/>
        </w:rPr>
        <w:t>莉莉·郑是两本极具影响力的</w:t>
      </w:r>
      <w:r w:rsidRPr="00542B7F">
        <w:rPr>
          <w:rFonts w:hint="eastAsia"/>
          <w:bCs/>
          <w:color w:val="000000"/>
          <w:szCs w:val="21"/>
        </w:rPr>
        <w:t>DEI</w:t>
      </w:r>
      <w:r w:rsidRPr="00542B7F">
        <w:rPr>
          <w:rFonts w:hint="eastAsia"/>
          <w:bCs/>
          <w:color w:val="000000"/>
          <w:szCs w:val="21"/>
        </w:rPr>
        <w:t>领域畅销书的作者，在媒体</w:t>
      </w:r>
      <w:r w:rsidRPr="00542B7F">
        <w:rPr>
          <w:rFonts w:hint="eastAsia"/>
          <w:bCs/>
          <w:color w:val="000000"/>
          <w:szCs w:val="21"/>
        </w:rPr>
        <w:t>上拥有</w:t>
      </w:r>
      <w:r w:rsidRPr="00542B7F">
        <w:rPr>
          <w:rFonts w:hint="eastAsia"/>
          <w:bCs/>
          <w:color w:val="000000"/>
          <w:szCs w:val="21"/>
        </w:rPr>
        <w:t>强大的影响力和广泛的受众群体（</w:t>
      </w:r>
      <w:proofErr w:type="gramStart"/>
      <w:r w:rsidRPr="00542B7F">
        <w:rPr>
          <w:rFonts w:hint="eastAsia"/>
          <w:bCs/>
          <w:color w:val="000000"/>
          <w:szCs w:val="21"/>
        </w:rPr>
        <w:t>领英上</w:t>
      </w:r>
      <w:proofErr w:type="gramEnd"/>
      <w:r w:rsidRPr="00542B7F">
        <w:rPr>
          <w:rFonts w:hint="eastAsia"/>
          <w:bCs/>
          <w:color w:val="000000"/>
          <w:szCs w:val="21"/>
        </w:rPr>
        <w:t>的粉丝超过</w:t>
      </w:r>
      <w:r w:rsidRPr="00542B7F">
        <w:rPr>
          <w:rFonts w:hint="eastAsia"/>
          <w:bCs/>
          <w:color w:val="000000"/>
          <w:szCs w:val="21"/>
        </w:rPr>
        <w:t>17</w:t>
      </w:r>
      <w:r w:rsidRPr="00542B7F">
        <w:rPr>
          <w:rFonts w:hint="eastAsia"/>
          <w:bCs/>
          <w:color w:val="000000"/>
          <w:szCs w:val="21"/>
        </w:rPr>
        <w:t>万）</w:t>
      </w:r>
      <w:r w:rsidRPr="00542B7F">
        <w:rPr>
          <w:rFonts w:hint="eastAsia"/>
          <w:bCs/>
          <w:color w:val="000000"/>
          <w:szCs w:val="21"/>
        </w:rPr>
        <w:t xml:space="preserve"> </w:t>
      </w:r>
      <w:r w:rsidRPr="00542B7F">
        <w:rPr>
          <w:rFonts w:hint="eastAsia"/>
          <w:bCs/>
          <w:color w:val="000000"/>
          <w:szCs w:val="21"/>
        </w:rPr>
        <w:t>。</w:t>
      </w:r>
    </w:p>
    <w:p w14:paraId="32ACFF47" w14:textId="77777777" w:rsidR="00963131" w:rsidRDefault="00963131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AE31963" w:rsidR="00110405" w:rsidRPr="00542B7F" w:rsidRDefault="00542B7F" w:rsidP="00542B7F">
      <w:pPr>
        <w:ind w:firstLineChars="200" w:firstLine="422"/>
        <w:rPr>
          <w:color w:val="000000"/>
          <w:szCs w:val="21"/>
        </w:rPr>
      </w:pPr>
      <w:r w:rsidRPr="00542B7F">
        <w:rPr>
          <w:rFonts w:hint="eastAsia"/>
          <w:b/>
          <w:bCs/>
          <w:color w:val="000000"/>
          <w:szCs w:val="21"/>
        </w:rPr>
        <w:t>莉莉·郑（</w:t>
      </w:r>
      <w:r w:rsidRPr="00542B7F">
        <w:rPr>
          <w:b/>
          <w:bCs/>
          <w:color w:val="000000"/>
          <w:szCs w:val="21"/>
        </w:rPr>
        <w:t>Lily Zheng</w:t>
      </w:r>
      <w:r w:rsidRPr="00542B7F">
        <w:rPr>
          <w:rFonts w:hint="eastAsia"/>
          <w:b/>
          <w:bCs/>
          <w:color w:val="000000"/>
          <w:szCs w:val="21"/>
        </w:rPr>
        <w:t>）</w:t>
      </w:r>
      <w:r w:rsidRPr="00542B7F">
        <w:rPr>
          <w:rFonts w:hint="eastAsia"/>
          <w:bCs/>
          <w:color w:val="000000"/>
          <w:szCs w:val="21"/>
        </w:rPr>
        <w:t>是备受追捧的演讲家、战略家及企业顾问，专注于通过切实的系统性变革，将积极的意愿转化为</w:t>
      </w:r>
      <w:r>
        <w:rPr>
          <w:rFonts w:hint="eastAsia"/>
          <w:bCs/>
          <w:color w:val="000000"/>
          <w:szCs w:val="21"/>
        </w:rPr>
        <w:t>职场中</w:t>
      </w:r>
      <w:r w:rsidRPr="00542B7F">
        <w:rPr>
          <w:rFonts w:hint="eastAsia"/>
          <w:bCs/>
          <w:color w:val="000000"/>
          <w:szCs w:val="21"/>
        </w:rPr>
        <w:t>所有成员的积极成果。作为一位坚定的变革推动者和倡导者，莉莉的工作成果曾被</w:t>
      </w:r>
      <w:r w:rsidRPr="00542B7F">
        <w:rPr>
          <w:rFonts w:hint="eastAsia"/>
          <w:bCs/>
          <w:color w:val="000000"/>
          <w:szCs w:val="21"/>
        </w:rPr>
        <w:t>《哈佛商业评论》（</w:t>
      </w:r>
      <w:r w:rsidRPr="00542B7F">
        <w:rPr>
          <w:bCs/>
          <w:i/>
          <w:color w:val="000000"/>
          <w:szCs w:val="21"/>
        </w:rPr>
        <w:t>Harvard Business Review</w:t>
      </w:r>
      <w:r w:rsidRPr="00542B7F">
        <w:rPr>
          <w:rFonts w:hint="eastAsia"/>
          <w:bCs/>
          <w:color w:val="000000"/>
          <w:szCs w:val="21"/>
        </w:rPr>
        <w:t>）、《纽约时报》（</w:t>
      </w:r>
      <w:r w:rsidRPr="00542B7F">
        <w:rPr>
          <w:bCs/>
          <w:i/>
          <w:color w:val="000000"/>
          <w:szCs w:val="21"/>
        </w:rPr>
        <w:t>New York Times</w:t>
      </w:r>
      <w:r w:rsidRPr="00542B7F">
        <w:rPr>
          <w:rFonts w:hint="eastAsia"/>
          <w:bCs/>
          <w:color w:val="000000"/>
          <w:szCs w:val="21"/>
        </w:rPr>
        <w:t>）</w:t>
      </w:r>
      <w:r w:rsidRPr="00542B7F">
        <w:rPr>
          <w:rFonts w:hint="eastAsia"/>
          <w:bCs/>
          <w:color w:val="000000"/>
          <w:szCs w:val="21"/>
        </w:rPr>
        <w:t>以及美国国家公共电台（</w:t>
      </w:r>
      <w:r w:rsidRPr="00542B7F">
        <w:rPr>
          <w:rFonts w:hint="eastAsia"/>
          <w:bCs/>
          <w:color w:val="000000"/>
          <w:szCs w:val="21"/>
        </w:rPr>
        <w:t>NPR</w:t>
      </w:r>
      <w:r w:rsidRPr="00542B7F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等媒体</w:t>
      </w:r>
      <w:r w:rsidRPr="00542B7F">
        <w:rPr>
          <w:rFonts w:hint="eastAsia"/>
          <w:bCs/>
          <w:color w:val="000000"/>
          <w:szCs w:val="21"/>
        </w:rPr>
        <w:t>报道。</w:t>
      </w:r>
      <w:r w:rsidR="005A0572" w:rsidRPr="00542B7F">
        <w:rPr>
          <w:rFonts w:hint="eastAsia"/>
          <w:bCs/>
          <w:color w:val="000000"/>
          <w:szCs w:val="21"/>
        </w:rPr>
        <w:t>莉莉</w:t>
      </w:r>
      <w:r w:rsidRPr="00542B7F">
        <w:rPr>
          <w:rFonts w:hint="eastAsia"/>
          <w:bCs/>
          <w:color w:val="000000"/>
          <w:szCs w:val="21"/>
        </w:rPr>
        <w:t>著有《道德的背叛》</w:t>
      </w:r>
      <w:r>
        <w:rPr>
          <w:rFonts w:hint="eastAsia"/>
          <w:bCs/>
          <w:color w:val="000000"/>
          <w:szCs w:val="21"/>
        </w:rPr>
        <w:t>（</w:t>
      </w:r>
      <w:r w:rsidRPr="00542B7F">
        <w:rPr>
          <w:bCs/>
          <w:i/>
          <w:color w:val="000000"/>
          <w:szCs w:val="21"/>
        </w:rPr>
        <w:t>The Ethical Sellout</w:t>
      </w:r>
      <w:r>
        <w:rPr>
          <w:rFonts w:hint="eastAsia"/>
          <w:bCs/>
          <w:color w:val="000000"/>
          <w:szCs w:val="21"/>
        </w:rPr>
        <w:t>）、</w:t>
      </w:r>
      <w:hyperlink r:id="rId10" w:history="1">
        <w:r w:rsidRPr="00542B7F">
          <w:rPr>
            <w:rStyle w:val="ab"/>
            <w:bCs/>
            <w:szCs w:val="21"/>
          </w:rPr>
          <w:t>《</w:t>
        </w:r>
        <w:r w:rsidRPr="00542B7F">
          <w:rPr>
            <w:rStyle w:val="ab"/>
            <w:bCs/>
            <w:szCs w:val="21"/>
          </w:rPr>
          <w:t>DEI</w:t>
        </w:r>
        <w:r w:rsidRPr="00542B7F">
          <w:rPr>
            <w:rStyle w:val="ab"/>
            <w:bCs/>
            <w:szCs w:val="21"/>
          </w:rPr>
          <w:t>解构》</w:t>
        </w:r>
      </w:hyperlink>
      <w:r>
        <w:rPr>
          <w:rFonts w:hint="eastAsia"/>
          <w:bCs/>
          <w:color w:val="000000"/>
          <w:szCs w:val="21"/>
        </w:rPr>
        <w:t>（</w:t>
      </w:r>
      <w:r w:rsidRPr="00542B7F">
        <w:rPr>
          <w:bCs/>
          <w:i/>
          <w:color w:val="000000"/>
          <w:szCs w:val="21"/>
        </w:rPr>
        <w:t>DEI</w:t>
      </w:r>
      <w:r w:rsidRPr="00542B7F">
        <w:rPr>
          <w:bCs/>
          <w:i/>
          <w:color w:val="000000"/>
          <w:szCs w:val="21"/>
        </w:rPr>
        <w:t xml:space="preserve"> </w:t>
      </w:r>
      <w:r w:rsidRPr="00542B7F">
        <w:rPr>
          <w:bCs/>
          <w:i/>
          <w:color w:val="000000"/>
          <w:szCs w:val="21"/>
        </w:rPr>
        <w:t>Deconstructed</w:t>
      </w:r>
      <w:r>
        <w:rPr>
          <w:rFonts w:hint="eastAsia"/>
          <w:bCs/>
          <w:color w:val="000000"/>
          <w:szCs w:val="21"/>
        </w:rPr>
        <w:t>）</w:t>
      </w:r>
      <w:r w:rsidRPr="00542B7F">
        <w:rPr>
          <w:rFonts w:hint="eastAsia"/>
          <w:bCs/>
          <w:color w:val="000000"/>
          <w:szCs w:val="21"/>
        </w:rPr>
        <w:t>以及《</w:t>
      </w:r>
      <w:r w:rsidRPr="00542B7F">
        <w:rPr>
          <w:bCs/>
          <w:color w:val="000000"/>
          <w:szCs w:val="21"/>
        </w:rPr>
        <w:t>DEI</w:t>
      </w:r>
      <w:r>
        <w:rPr>
          <w:bCs/>
          <w:color w:val="000000"/>
          <w:szCs w:val="21"/>
        </w:rPr>
        <w:t>重构</w:t>
      </w:r>
      <w:r w:rsidRPr="00542B7F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542B7F">
        <w:rPr>
          <w:bCs/>
          <w:i/>
          <w:color w:val="000000"/>
          <w:szCs w:val="21"/>
        </w:rPr>
        <w:t>Reconstructing DEI</w:t>
      </w:r>
      <w:r>
        <w:rPr>
          <w:rFonts w:hint="eastAsia"/>
          <w:bCs/>
          <w:color w:val="000000"/>
          <w:szCs w:val="21"/>
        </w:rPr>
        <w:t>）</w:t>
      </w:r>
      <w:r w:rsidRPr="00542B7F">
        <w:rPr>
          <w:rFonts w:hint="eastAsia"/>
          <w:bCs/>
          <w:color w:val="000000"/>
          <w:szCs w:val="21"/>
        </w:rPr>
        <w:t>。莉莉拥有斯坦福大学社会学硕士学位和心理学学士学位。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7617C04" w14:textId="77777777" w:rsidR="00286DB6" w:rsidRDefault="00286DB6" w:rsidP="00A5385A">
      <w:pPr>
        <w:rPr>
          <w:bCs/>
          <w:color w:val="000000"/>
          <w:szCs w:val="21"/>
        </w:rPr>
      </w:pPr>
    </w:p>
    <w:p w14:paraId="3194266D" w14:textId="6EC71DBD" w:rsidR="00286DB6" w:rsidRPr="00286DB6" w:rsidRDefault="00286DB6" w:rsidP="00A5385A">
      <w:pPr>
        <w:rPr>
          <w:b/>
          <w:bCs/>
          <w:color w:val="000000"/>
          <w:szCs w:val="21"/>
        </w:rPr>
      </w:pPr>
      <w:r w:rsidRPr="00286DB6">
        <w:rPr>
          <w:b/>
          <w:bCs/>
          <w:color w:val="000000"/>
          <w:szCs w:val="21"/>
        </w:rPr>
        <w:t>目标读者：</w:t>
      </w:r>
    </w:p>
    <w:p w14:paraId="67CCD81D" w14:textId="77777777" w:rsidR="00286DB6" w:rsidRDefault="00286DB6" w:rsidP="00A5385A">
      <w:pPr>
        <w:rPr>
          <w:bCs/>
          <w:color w:val="000000"/>
          <w:szCs w:val="21"/>
        </w:rPr>
      </w:pPr>
    </w:p>
    <w:p w14:paraId="16D3171F" w14:textId="7320EE65" w:rsidR="00286DB6" w:rsidRPr="00286DB6" w:rsidRDefault="00286DB6" w:rsidP="00286DB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proofErr w:type="gramStart"/>
      <w:r w:rsidRPr="00286DB6">
        <w:rPr>
          <w:rFonts w:hint="eastAsia"/>
          <w:bCs/>
          <w:color w:val="000000"/>
          <w:szCs w:val="21"/>
        </w:rPr>
        <w:t>对职场改进</w:t>
      </w:r>
      <w:proofErr w:type="gramEnd"/>
      <w:r w:rsidRPr="00286DB6">
        <w:rPr>
          <w:rFonts w:hint="eastAsia"/>
          <w:bCs/>
          <w:color w:val="000000"/>
          <w:szCs w:val="21"/>
        </w:rPr>
        <w:t>和</w:t>
      </w:r>
      <w:r w:rsidRPr="00286DB6">
        <w:rPr>
          <w:rFonts w:hint="eastAsia"/>
          <w:bCs/>
          <w:color w:val="000000"/>
          <w:szCs w:val="21"/>
        </w:rPr>
        <w:t>DEI</w:t>
      </w:r>
      <w:r w:rsidRPr="00286DB6">
        <w:rPr>
          <w:rFonts w:hint="eastAsia"/>
          <w:bCs/>
          <w:color w:val="000000"/>
          <w:szCs w:val="21"/>
        </w:rPr>
        <w:t>相关实用类书籍感兴趣的读者</w:t>
      </w:r>
    </w:p>
    <w:p w14:paraId="3B2AB1DE" w14:textId="77777777" w:rsidR="00286DB6" w:rsidRPr="00286DB6" w:rsidRDefault="00286DB6" w:rsidP="00286DB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86DB6">
        <w:rPr>
          <w:rFonts w:hint="eastAsia"/>
          <w:bCs/>
          <w:color w:val="000000"/>
          <w:szCs w:val="21"/>
        </w:rPr>
        <w:t>厌倦了支持或反对</w:t>
      </w:r>
      <w:r w:rsidRPr="00286DB6">
        <w:rPr>
          <w:rFonts w:hint="eastAsia"/>
          <w:bCs/>
          <w:color w:val="000000"/>
          <w:szCs w:val="21"/>
        </w:rPr>
        <w:t>DEI</w:t>
      </w:r>
      <w:r w:rsidRPr="00286DB6">
        <w:rPr>
          <w:rFonts w:hint="eastAsia"/>
          <w:bCs/>
          <w:color w:val="000000"/>
          <w:szCs w:val="21"/>
        </w:rPr>
        <w:t>的夸夸其谈，渴望打造一个不受意识形态干扰的健康组织</w:t>
      </w:r>
      <w:proofErr w:type="gramStart"/>
      <w:r w:rsidRPr="00286DB6">
        <w:rPr>
          <w:rFonts w:hint="eastAsia"/>
          <w:bCs/>
          <w:color w:val="000000"/>
          <w:szCs w:val="21"/>
        </w:rPr>
        <w:t>的职场领导者</w:t>
      </w:r>
      <w:proofErr w:type="gramEnd"/>
    </w:p>
    <w:p w14:paraId="6FF66591" w14:textId="77777777" w:rsidR="00286DB6" w:rsidRPr="00286DB6" w:rsidRDefault="00286DB6" w:rsidP="00286DB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86DB6">
        <w:rPr>
          <w:rFonts w:hint="eastAsia"/>
          <w:bCs/>
          <w:color w:val="000000"/>
          <w:szCs w:val="21"/>
        </w:rPr>
        <w:t>感觉被主流</w:t>
      </w:r>
      <w:r w:rsidRPr="00286DB6">
        <w:rPr>
          <w:rFonts w:hint="eastAsia"/>
          <w:bCs/>
          <w:color w:val="000000"/>
          <w:szCs w:val="21"/>
        </w:rPr>
        <w:t>DEI</w:t>
      </w:r>
      <w:r w:rsidRPr="00286DB6">
        <w:rPr>
          <w:rFonts w:hint="eastAsia"/>
          <w:bCs/>
          <w:color w:val="000000"/>
          <w:szCs w:val="21"/>
        </w:rPr>
        <w:t>工作和教学方式边缘化，但坚信公平理念的人</w:t>
      </w:r>
    </w:p>
    <w:p w14:paraId="5AA3564C" w14:textId="77777777" w:rsidR="00286DB6" w:rsidRPr="00286DB6" w:rsidRDefault="00286DB6" w:rsidP="00286DB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86DB6">
        <w:rPr>
          <w:rFonts w:hint="eastAsia"/>
          <w:bCs/>
          <w:color w:val="000000"/>
          <w:szCs w:val="21"/>
        </w:rPr>
        <w:lastRenderedPageBreak/>
        <w:t>包括设计师、人力资源专业人士、人事经理、工程师和营销人员在内的专业从业者</w:t>
      </w:r>
    </w:p>
    <w:p w14:paraId="47328DBB" w14:textId="64ABC17A" w:rsidR="00286DB6" w:rsidRPr="00286DB6" w:rsidRDefault="00286DB6" w:rsidP="00286DB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86DB6">
        <w:rPr>
          <w:rFonts w:hint="eastAsia"/>
          <w:bCs/>
          <w:color w:val="000000"/>
          <w:szCs w:val="21"/>
        </w:rPr>
        <w:t>愿意接受新框架，以应对反</w:t>
      </w:r>
      <w:r w:rsidRPr="00286DB6">
        <w:rPr>
          <w:rFonts w:hint="eastAsia"/>
          <w:bCs/>
          <w:color w:val="000000"/>
          <w:szCs w:val="21"/>
        </w:rPr>
        <w:t>DEI</w:t>
      </w:r>
      <w:r w:rsidRPr="00286DB6">
        <w:rPr>
          <w:rFonts w:hint="eastAsia"/>
          <w:bCs/>
          <w:color w:val="000000"/>
          <w:szCs w:val="21"/>
        </w:rPr>
        <w:t>的战略变革推动者</w:t>
      </w:r>
    </w:p>
    <w:p w14:paraId="41DF60DF" w14:textId="79741CE4" w:rsidR="00286DB6" w:rsidRPr="00286DB6" w:rsidRDefault="00286DB6" w:rsidP="00286DB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86DB6">
        <w:rPr>
          <w:rFonts w:hint="eastAsia"/>
          <w:bCs/>
          <w:color w:val="000000"/>
          <w:szCs w:val="21"/>
        </w:rPr>
        <w:t>心怀焦虑的新晋</w:t>
      </w:r>
      <w:r w:rsidRPr="00286DB6">
        <w:rPr>
          <w:rFonts w:hint="eastAsia"/>
          <w:bCs/>
          <w:color w:val="000000"/>
          <w:szCs w:val="21"/>
        </w:rPr>
        <w:t>DEI</w:t>
      </w:r>
      <w:r w:rsidRPr="00286DB6">
        <w:rPr>
          <w:rFonts w:hint="eastAsia"/>
          <w:bCs/>
          <w:color w:val="000000"/>
          <w:szCs w:val="21"/>
        </w:rPr>
        <w:t>从业者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51668290" w14:textId="77777777" w:rsidR="00286DB6" w:rsidRDefault="00286DB6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1A5D6" w14:textId="77777777" w:rsidR="00C56D25" w:rsidRDefault="00C56D25">
      <w:r>
        <w:separator/>
      </w:r>
    </w:p>
  </w:endnote>
  <w:endnote w:type="continuationSeparator" w:id="0">
    <w:p w14:paraId="4148D4B4" w14:textId="77777777" w:rsidR="00C56D25" w:rsidRDefault="00C5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E77C7" w14:textId="77777777" w:rsidR="00C56D25" w:rsidRDefault="00C56D25">
      <w:r>
        <w:separator/>
      </w:r>
    </w:p>
  </w:footnote>
  <w:footnote w:type="continuationSeparator" w:id="0">
    <w:p w14:paraId="3E658FC8" w14:textId="77777777" w:rsidR="00C56D25" w:rsidRDefault="00C5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9B00186"/>
    <w:multiLevelType w:val="hybridMultilevel"/>
    <w:tmpl w:val="2B8C1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6CD0"/>
    <w:multiLevelType w:val="hybridMultilevel"/>
    <w:tmpl w:val="5F98C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5D007F"/>
    <w:multiLevelType w:val="hybridMultilevel"/>
    <w:tmpl w:val="6CD6AA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5"/>
  </w:num>
  <w:num w:numId="10">
    <w:abstractNumId w:val="1"/>
  </w:num>
  <w:num w:numId="11">
    <w:abstractNumId w:val="0"/>
  </w:num>
  <w:num w:numId="12">
    <w:abstractNumId w:val="11"/>
  </w:num>
  <w:num w:numId="13">
    <w:abstractNumId w:val="28"/>
  </w:num>
  <w:num w:numId="14">
    <w:abstractNumId w:val="29"/>
  </w:num>
  <w:num w:numId="15">
    <w:abstractNumId w:val="14"/>
  </w:num>
  <w:num w:numId="16">
    <w:abstractNumId w:val="34"/>
  </w:num>
  <w:num w:numId="17">
    <w:abstractNumId w:val="13"/>
  </w:num>
  <w:num w:numId="18">
    <w:abstractNumId w:val="19"/>
  </w:num>
  <w:num w:numId="19">
    <w:abstractNumId w:val="4"/>
  </w:num>
  <w:num w:numId="20">
    <w:abstractNumId w:val="38"/>
  </w:num>
  <w:num w:numId="21">
    <w:abstractNumId w:val="32"/>
  </w:num>
  <w:num w:numId="22">
    <w:abstractNumId w:val="26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6"/>
  </w:num>
  <w:num w:numId="28">
    <w:abstractNumId w:val="31"/>
  </w:num>
  <w:num w:numId="29">
    <w:abstractNumId w:val="36"/>
  </w:num>
  <w:num w:numId="30">
    <w:abstractNumId w:val="25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10"/>
  </w:num>
  <w:num w:numId="38">
    <w:abstractNumId w:val="39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6D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2B7F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0572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2EEA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63131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38B0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56D25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646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27E7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3478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86730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38227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2098553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47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405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82871738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094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290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34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5535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57694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40136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913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7090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7235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nurnberg.com.cn/book/book_show.aspx?id=63138&amp;author_id=5652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6412-CA99-4910-A33A-9D35C7D2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428</Words>
  <Characters>2446</Characters>
  <Application>Microsoft Office Word</Application>
  <DocSecurity>0</DocSecurity>
  <Lines>20</Lines>
  <Paragraphs>5</Paragraphs>
  <ScaleCrop>false</ScaleCrop>
  <Company>2ndSpAcE</Company>
  <LinksUpToDate>false</LinksUpToDate>
  <CharactersWithSpaces>2869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2025-03-27T05:39:00Z</dcterms:created>
  <dcterms:modified xsi:type="dcterms:W3CDTF">2025-03-27T06:28:00Z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