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1004037B">
      <w:pPr>
        <w:rPr>
          <w:b/>
          <w:color w:val="000000" w:themeColor="text1"/>
          <w:szCs w:val="21"/>
          <w14:textFill>
            <w14:solidFill>
              <w14:schemeClr w14:val="tx1"/>
            </w14:solidFill>
          </w14:textFill>
        </w:rPr>
      </w:pPr>
    </w:p>
    <w:p w14:paraId="57A1C1EA">
      <w:pPr>
        <w:rPr>
          <w:b/>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4248785</wp:posOffset>
            </wp:positionH>
            <wp:positionV relativeFrom="paragraph">
              <wp:posOffset>71755</wp:posOffset>
            </wp:positionV>
            <wp:extent cx="1192530" cy="1799590"/>
            <wp:effectExtent l="0" t="0" r="7620" b="0"/>
            <wp:wrapSquare wrapText="bothSides"/>
            <wp:docPr id="85493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335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92530" cy="1799590"/>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《攻占曼哈顿：创造纽约和塑造美国的大事件》</w:t>
      </w:r>
    </w:p>
    <w:p w14:paraId="6BA650A5">
      <w:pPr>
        <w:rPr>
          <w:b/>
          <w:caps/>
          <w:color w:val="000000" w:themeColor="text1"/>
          <w:szCs w:val="21"/>
          <w14:textFill>
            <w14:solidFill>
              <w14:schemeClr w14:val="tx1"/>
            </w14:solidFill>
          </w14:textFill>
        </w:rPr>
      </w:pPr>
      <w:r>
        <w:rPr>
          <w:rFonts w:hint="eastAsia"/>
          <w:b/>
          <w:caps/>
          <w:color w:val="000000" w:themeColor="text1"/>
          <w:szCs w:val="21"/>
          <w14:textFill>
            <w14:solidFill>
              <w14:schemeClr w14:val="tx1"/>
            </w14:solidFill>
          </w14:textFill>
        </w:rPr>
        <w:t>英文书名：</w:t>
      </w:r>
      <w:r>
        <w:rPr>
          <w:b/>
          <w:caps/>
          <w:color w:val="000000" w:themeColor="text1"/>
          <w:szCs w:val="21"/>
          <w14:textFill>
            <w14:solidFill>
              <w14:schemeClr w14:val="tx1"/>
            </w14:solidFill>
          </w14:textFill>
        </w:rPr>
        <w:t>Taking Manhattan: The Extraordinary Events That Created New York and Shaped America</w:t>
      </w:r>
    </w:p>
    <w:p w14:paraId="08040F1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者：Russell Shorto</w:t>
      </w:r>
    </w:p>
    <w:p w14:paraId="3245AAE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社：W. W. Norton &amp; Company</w:t>
      </w:r>
      <w:bookmarkStart w:id="9" w:name="_GoBack"/>
      <w:bookmarkEnd w:id="9"/>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Ayesha / ANA/ W</w:t>
      </w:r>
      <w:r>
        <w:rPr>
          <w:rFonts w:hint="eastAsia"/>
          <w:b/>
          <w:color w:val="000000" w:themeColor="text1"/>
          <w:szCs w:val="21"/>
          <w14:textFill>
            <w14:solidFill>
              <w14:schemeClr w14:val="tx1"/>
            </w14:solidFill>
          </w14:textFill>
        </w:rPr>
        <w:t>inney</w:t>
      </w:r>
    </w:p>
    <w:p w14:paraId="171106EF">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数：352页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出版时间：2025年3</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792CF45A">
      <w:pP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：历史</w:t>
      </w:r>
    </w:p>
    <w:p w14:paraId="180E1F21">
      <w:pPr>
        <w:rPr>
          <w:rFonts w:hint="default" w:eastAsia="宋体"/>
          <w:b/>
          <w:color w:val="FF0000"/>
          <w:szCs w:val="21"/>
          <w:lang w:val="en-US" w:eastAsia="zh-CN"/>
        </w:rPr>
      </w:pPr>
      <w:r>
        <w:rPr>
          <w:rFonts w:hint="eastAsia"/>
          <w:b/>
          <w:color w:val="FF0000"/>
          <w:szCs w:val="21"/>
          <w:lang w:val="en-US" w:eastAsia="zh-CN"/>
        </w:rPr>
        <w:t>版权已授：英国、荷兰</w:t>
      </w:r>
    </w:p>
    <w:p w14:paraId="52BF5579">
      <w:pPr>
        <w:rPr>
          <w:b/>
          <w:color w:val="FF0000"/>
          <w:szCs w:val="21"/>
        </w:rPr>
      </w:pPr>
    </w:p>
    <w:p w14:paraId="10D7AAC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28BF63D7">
      <w:pPr>
        <w:ind w:firstLine="422" w:firstLineChars="200"/>
        <w:rPr>
          <w:b/>
          <w:color w:val="FF0000"/>
          <w:szCs w:val="21"/>
        </w:rPr>
      </w:pPr>
      <w:bookmarkStart w:id="0" w:name="_Hlk175862361"/>
    </w:p>
    <w:p w14:paraId="7BDDCEAF">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这本令人激动的书讲述了纽约是如何诞生的，作者就是深受读者喜爱的经典作品《世界中心的岛》（</w:t>
      </w:r>
      <w:r>
        <w:rPr>
          <w:bCs/>
          <w:i/>
          <w:iCs/>
          <w:color w:val="000000" w:themeColor="text1"/>
          <w:szCs w:val="21"/>
          <w14:textFill>
            <w14:solidFill>
              <w14:schemeClr w14:val="tx1"/>
            </w14:solidFill>
          </w14:textFill>
        </w:rPr>
        <w:t>The Island at the Center of the World</w:t>
      </w:r>
      <w:r>
        <w:rPr>
          <w:rFonts w:hint="eastAsia"/>
          <w:bCs/>
          <w:color w:val="000000" w:themeColor="text1"/>
          <w:szCs w:val="21"/>
          <w14:textFill>
            <w14:solidFill>
              <w14:schemeClr w14:val="tx1"/>
            </w14:solidFill>
          </w14:textFill>
        </w:rPr>
        <w:t>）的作者。</w:t>
      </w:r>
    </w:p>
    <w:p w14:paraId="2707335B">
      <w:pPr>
        <w:ind w:firstLine="420" w:firstLineChars="200"/>
        <w:rPr>
          <w:rFonts w:hint="eastAsia"/>
          <w:bCs/>
          <w:color w:val="000000" w:themeColor="text1"/>
          <w:szCs w:val="21"/>
          <w14:textFill>
            <w14:solidFill>
              <w14:schemeClr w14:val="tx1"/>
            </w14:solidFill>
          </w14:textFill>
        </w:rPr>
      </w:pPr>
    </w:p>
    <w:p w14:paraId="074F0B22">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1664年，英国决定入侵荷兰控制的曼哈顿岛新阿姆斯特丹市。查理二世和他的兄弟约克公爵都有帝国梦，而他们的宿敌荷兰人却挡住了他们的去路。但理查德·尼科尔斯（</w:t>
      </w:r>
      <w:r>
        <w:rPr>
          <w:bCs/>
          <w:color w:val="000000" w:themeColor="text1"/>
          <w:szCs w:val="21"/>
          <w14:textFill>
            <w14:solidFill>
              <w14:schemeClr w14:val="tx1"/>
            </w14:solidFill>
          </w14:textFill>
        </w:rPr>
        <w:t>Richard Nicolls</w:t>
      </w:r>
      <w:r>
        <w:rPr>
          <w:rFonts w:hint="eastAsia"/>
          <w:bCs/>
          <w:color w:val="000000" w:themeColor="text1"/>
          <w:szCs w:val="21"/>
          <w14:textFill>
            <w14:solidFill>
              <w14:schemeClr w14:val="tx1"/>
            </w14:solidFill>
          </w14:textFill>
        </w:rPr>
        <w:t>）率领的英国船队一心想要摧毁他们，与曼哈顿岛上的荷兰领导人彼得·斯图维森特（Peter Stuyvesant）进行谈判时就改变了策略。</w:t>
      </w:r>
    </w:p>
    <w:p w14:paraId="5D15D79E">
      <w:pPr>
        <w:ind w:firstLine="420" w:firstLineChars="200"/>
        <w:rPr>
          <w:bCs/>
          <w:color w:val="000000" w:themeColor="text1"/>
          <w:szCs w:val="21"/>
          <w14:textFill>
            <w14:solidFill>
              <w14:schemeClr w14:val="tx1"/>
            </w14:solidFill>
          </w14:textFill>
        </w:rPr>
      </w:pPr>
    </w:p>
    <w:p w14:paraId="692C8DF6">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攻占曼哈顿》中的人物充满活力，揭示了纽约的建立是一项创造性的成果：这不是英国军事接管的结果，而是巧妙谈判的结果，谈判的结果是荷兰人开创的多民族资本主义社会与崛起中的英国帝国的力量融合在一起。但是，这座可以被称为第一座现代城市的诞生，也是一个关于美国原住民被残酷剥夺财产和美国奴隶制根源的故事。</w:t>
      </w:r>
    </w:p>
    <w:p w14:paraId="0ADA567A">
      <w:pPr>
        <w:ind w:firstLine="420" w:firstLineChars="200"/>
        <w:rPr>
          <w:bCs/>
          <w:color w:val="000000" w:themeColor="text1"/>
          <w:szCs w:val="21"/>
          <w14:textFill>
            <w14:solidFill>
              <w14:schemeClr w14:val="tx1"/>
            </w14:solidFill>
          </w14:textFill>
        </w:rPr>
      </w:pPr>
    </w:p>
    <w:p w14:paraId="0819BC10">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本书展示了纽约起源的悖论，即无限的机遇与征服和流离失所如何反映了美国至今的承诺和失败。罗素·肖托（</w:t>
      </w:r>
      <w:r>
        <w:rPr>
          <w:rFonts w:hint="eastAsia" w:eastAsiaTheme="minorEastAsia"/>
          <w:color w:val="000000" w:themeColor="text1"/>
          <w:szCs w:val="21"/>
          <w14:textFill>
            <w14:solidFill>
              <w14:schemeClr w14:val="tx1"/>
            </w14:solidFill>
          </w14:textFill>
        </w:rPr>
        <w:t>Russell Shorto</w:t>
      </w:r>
      <w:r>
        <w:rPr>
          <w:rFonts w:hint="eastAsia"/>
          <w:bCs/>
          <w:color w:val="000000" w:themeColor="text1"/>
          <w:szCs w:val="21"/>
          <w14:textFill>
            <w14:solidFill>
              <w14:schemeClr w14:val="tx1"/>
            </w14:solidFill>
          </w14:textFill>
        </w:rPr>
        <w:t>）的作品被誉为“令人震撼的”（《纽约时报》）和“具有歧视性”（《纽约杂志》），他再次挖掘了新翻译的资料，提供了一个生动的故事，并对美国的起源进行了新颖而尖锐的论证。本书内含29幅图片和2幅地图。</w:t>
      </w:r>
    </w:p>
    <w:p w14:paraId="37FF514A">
      <w:pPr>
        <w:ind w:firstLine="422" w:firstLineChars="200"/>
        <w:rPr>
          <w:b/>
          <w:color w:val="000000" w:themeColor="text1"/>
          <w:szCs w:val="21"/>
          <w14:textFill>
            <w14:solidFill>
              <w14:schemeClr w14:val="tx1"/>
            </w14:solidFill>
          </w14:textFill>
        </w:rPr>
      </w:pPr>
    </w:p>
    <w:p w14:paraId="03C6E143">
      <w:pP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62088A3F">
      <w:pPr>
        <w:ind w:firstLine="422" w:firstLineChars="200"/>
        <w:rPr>
          <w:b/>
          <w:color w:val="000000" w:themeColor="text1"/>
          <w:szCs w:val="21"/>
          <w14:textFill>
            <w14:solidFill>
              <w14:schemeClr w14:val="tx1"/>
            </w14:solidFill>
          </w14:textFill>
        </w:rPr>
      </w:pPr>
    </w:p>
    <w:p w14:paraId="7041F239">
      <w:pPr>
        <w:ind w:firstLine="420" w:firstLineChars="200"/>
        <w:rPr>
          <w:rFonts w:hint="eastAsia" w:eastAsiaTheme="minorEastAsia"/>
          <w:color w:val="000000" w:themeColor="text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52705</wp:posOffset>
            </wp:positionH>
            <wp:positionV relativeFrom="paragraph">
              <wp:posOffset>45720</wp:posOffset>
            </wp:positionV>
            <wp:extent cx="866775" cy="866775"/>
            <wp:effectExtent l="0" t="0" r="9525" b="9525"/>
            <wp:wrapSquare wrapText="bothSides"/>
            <wp:docPr id="1299614446" name="图片 2" descr="Russell Sh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4446" name="图片 2" descr="Russell Shor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noFill/>
                    <a:ln>
                      <a:noFill/>
                    </a:ln>
                  </pic:spPr>
                </pic:pic>
              </a:graphicData>
            </a:graphic>
          </wp:anchor>
        </w:drawing>
      </w:r>
      <w:r>
        <w:rPr>
          <w:rFonts w:hint="eastAsia" w:eastAsiaTheme="minorEastAsia"/>
          <w:b/>
          <w:bCs/>
          <w:color w:val="000000" w:themeColor="text1"/>
          <w:szCs w:val="21"/>
          <w14:textFill>
            <w14:solidFill>
              <w14:schemeClr w14:val="tx1"/>
            </w14:solidFill>
          </w14:textFill>
        </w:rPr>
        <w:t>罗素·肖托（Russell Shorto）</w:t>
      </w:r>
      <w:r>
        <w:rPr>
          <w:rFonts w:hint="eastAsia" w:eastAsiaTheme="minorEastAsia"/>
          <w:color w:val="000000" w:themeColor="text1"/>
          <w:szCs w:val="21"/>
          <w14:textFill>
            <w14:solidFill>
              <w14:schemeClr w14:val="tx1"/>
            </w14:solidFill>
          </w14:textFill>
        </w:rPr>
        <w:t>著有八部叙事史著作，其中包括国际畅销书《世界中心的岛屿》（</w:t>
      </w:r>
      <w:r>
        <w:rPr>
          <w:rFonts w:hint="eastAsia" w:eastAsiaTheme="minorEastAsia"/>
          <w:i/>
          <w:iCs/>
          <w:color w:val="000000" w:themeColor="text1"/>
          <w:szCs w:val="21"/>
          <w14:textFill>
            <w14:solidFill>
              <w14:schemeClr w14:val="tx1"/>
            </w14:solidFill>
          </w14:textFill>
        </w:rPr>
        <w:t>THE ISLAND AT THE CENTER OF THE WORLD</w:t>
      </w:r>
      <w:r>
        <w:rPr>
          <w:rFonts w:hint="eastAsia" w:eastAsiaTheme="minorEastAsia"/>
          <w:color w:val="000000" w:themeColor="text1"/>
          <w:szCs w:val="21"/>
          <w14:textFill>
            <w14:solidFill>
              <w14:schemeClr w14:val="tx1"/>
            </w14:solidFill>
          </w14:textFill>
        </w:rPr>
        <w:t>），新书《攻占曼哈顿》将于2025年3月出版。肖托是纽约历史学会新阿姆斯特丹项目主任和新荷兰研究所高级学者。2009年，他被荷兰政府授予骑士勋章，以表彰他在增进荷兰和美国之间的历史了解方面所做的工作。</w:t>
      </w:r>
    </w:p>
    <w:p w14:paraId="08A4F6F7">
      <w:pPr>
        <w:shd w:val="clear" w:color="auto" w:fill="FFFFFF"/>
        <w:rPr>
          <w:rFonts w:ascii="Helvetica" w:hAnsi="Helvetica" w:eastAsia="Helvetica" w:cs="Helvetica"/>
          <w:i w:val="0"/>
          <w:iCs w:val="0"/>
          <w:caps w:val="0"/>
          <w:color w:val="060607"/>
          <w:spacing w:val="4"/>
          <w:sz w:val="21"/>
          <w:szCs w:val="21"/>
        </w:rPr>
      </w:pPr>
      <w:r>
        <w:rPr>
          <w:rFonts w:hint="eastAsia"/>
          <w:b/>
          <w:bCs/>
          <w:color w:val="000000" w:themeColor="text1"/>
          <w:szCs w:val="21"/>
          <w:lang w:val="en-US" w:eastAsia="zh-CN"/>
          <w14:textFill>
            <w14:solidFill>
              <w14:schemeClr w14:val="tx1"/>
            </w14:solidFill>
          </w14:textFill>
        </w:rPr>
        <w:t>目录：</w:t>
      </w:r>
      <w:r>
        <w:rPr>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序言：山顶上的风景</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第一部分：对峙</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第1章：入侵者</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第2章：防御者</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第3章：敌方水域</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第4章：斯托伊弗桑特的错误</w:t>
      </w:r>
    </w:p>
    <w:p w14:paraId="16F6D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left"/>
        <w:textAlignment w:val="baseline"/>
        <w:rPr>
          <w:rFonts w:hint="default" w:ascii="Helvetica" w:hAnsi="Helvetica" w:eastAsia="Helvetica" w:cs="Helvetica"/>
          <w:i w:val="0"/>
          <w:iCs w:val="0"/>
          <w:caps w:val="0"/>
          <w:color w:val="060607"/>
          <w:spacing w:val="4"/>
          <w:sz w:val="21"/>
          <w:szCs w:val="21"/>
        </w:rPr>
      </w:pP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第二部分：定居与流放</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第5章：蚁丘上的兔子</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第6章：开拓者</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第7章：流放</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第8章：多萝西娅·安哥拉</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第9章：复辟时期的伦敦</w:t>
      </w:r>
    </w:p>
    <w:p w14:paraId="75E74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left"/>
        <w:textAlignment w:val="baseline"/>
        <w:rPr>
          <w:rFonts w:hint="default" w:ascii="Helvetica" w:hAnsi="Helvetica" w:eastAsia="Helvetica" w:cs="Helvetica"/>
          <w:i w:val="0"/>
          <w:iCs w:val="0"/>
          <w:caps w:val="0"/>
          <w:color w:val="060607"/>
          <w:spacing w:val="4"/>
          <w:sz w:val="21"/>
          <w:szCs w:val="21"/>
        </w:rPr>
      </w:pP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第三部分：一场国际象棋游戏</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第10章：双胞胎</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第11章：格雷夫森德</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第12章：炼金术士</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第13章：代表团</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第14章：基督教徒的鲜血流淌</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第15章：白旗</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第16章：“曼哈坦镇”</w:t>
      </w:r>
    </w:p>
    <w:p w14:paraId="4C5FA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0"/>
        <w:jc w:val="left"/>
        <w:textAlignment w:val="baseline"/>
        <w:rPr>
          <w:rFonts w:hint="default" w:ascii="Helvetica" w:hAnsi="Helvetica" w:eastAsia="Helvetica" w:cs="Helvetica"/>
          <w:i w:val="0"/>
          <w:iCs w:val="0"/>
          <w:caps w:val="0"/>
          <w:color w:val="060607"/>
          <w:spacing w:val="4"/>
          <w:sz w:val="21"/>
          <w:szCs w:val="21"/>
        </w:rPr>
      </w:pP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第四部分：发明</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第17章：保留英语</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第18章：合并</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第19章：走向荷兰化</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第20章：谜团</w:t>
      </w:r>
    </w:p>
    <w:p w14:paraId="166F0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Helvetica" w:hAnsi="Helvetica" w:eastAsia="Helvetica" w:cs="Helvetica"/>
          <w:i w:val="0"/>
          <w:iCs w:val="0"/>
          <w:caps w:val="0"/>
          <w:color w:val="060607"/>
          <w:spacing w:val="4"/>
          <w:sz w:val="21"/>
          <w:szCs w:val="21"/>
        </w:rPr>
      </w:pP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致谢</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注释</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参考书目</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插图版权</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br w:type="textWrapping"/>
      </w:r>
      <w:r>
        <w:rPr>
          <w:rStyle w:val="12"/>
          <w:rFonts w:hint="default"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索引</w:t>
      </w:r>
    </w:p>
    <w:p w14:paraId="00E4E5C2">
      <w:pPr>
        <w:shd w:val="clear" w:color="auto" w:fill="FFFFFF"/>
        <w:rPr>
          <w:rFonts w:hint="eastAsia"/>
          <w:b/>
          <w:bCs/>
          <w:color w:val="000000" w:themeColor="text1"/>
          <w:szCs w:val="21"/>
          <w:lang w:val="en-US" w:eastAsia="zh-CN"/>
          <w14:textFill>
            <w14:solidFill>
              <w14:schemeClr w14:val="tx1"/>
            </w14:solidFill>
          </w14:textFill>
        </w:rPr>
      </w:pPr>
    </w:p>
    <w:p w14:paraId="2C2C120C">
      <w:pPr>
        <w:shd w:val="clear" w:color="auto" w:fill="FFFFFF"/>
        <w:rPr>
          <w:rFonts w:hint="eastAsia"/>
          <w:b/>
          <w:bCs/>
          <w:color w:val="000000" w:themeColor="text1"/>
          <w:szCs w:val="21"/>
          <w14:textFill>
            <w14:solidFill>
              <w14:schemeClr w14:val="tx1"/>
            </w14:solidFill>
          </w14:textFill>
        </w:rPr>
      </w:pPr>
    </w:p>
    <w:p w14:paraId="1751FBDE">
      <w:pPr>
        <w:shd w:val="clear" w:color="auto" w:fill="FFFFFF"/>
        <w:rPr>
          <w:b/>
          <w:bCs/>
          <w:color w:val="000000" w:themeColor="text1"/>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503EAD41">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7"/>
      <w:jc w:val="right"/>
      <w:rPr>
        <w:rFonts w:eastAsia="方正姚体"/>
        <w:b/>
        <w:bCs/>
      </w:rPr>
    </w:pPr>
    <w:bookmarkStart w:id="1" w:name="_Hlk175863844"/>
    <w:bookmarkStart w:id="2" w:name="_Hlk175863846"/>
    <w:bookmarkStart w:id="3" w:name="_Hlk175863841"/>
    <w:bookmarkStart w:id="4" w:name="_Hlk175863843"/>
    <w:bookmarkStart w:id="5" w:name="_Hlk175863842"/>
    <w:bookmarkStart w:id="6" w:name="_Hlk175863840"/>
    <w:bookmarkStart w:id="7" w:name="_Hlk175863845"/>
    <w:bookmarkStart w:id="8" w:name="_Hlk175863839"/>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63"/>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696D"/>
    <w:rsid w:val="001F0856"/>
    <w:rsid w:val="00202EB5"/>
    <w:rsid w:val="002037EA"/>
    <w:rsid w:val="0020537F"/>
    <w:rsid w:val="0021027E"/>
    <w:rsid w:val="00212EA1"/>
    <w:rsid w:val="00215937"/>
    <w:rsid w:val="0021654B"/>
    <w:rsid w:val="0022768C"/>
    <w:rsid w:val="002428B4"/>
    <w:rsid w:val="00246D10"/>
    <w:rsid w:val="002522C0"/>
    <w:rsid w:val="002524B7"/>
    <w:rsid w:val="002529AC"/>
    <w:rsid w:val="0025531D"/>
    <w:rsid w:val="00256CC3"/>
    <w:rsid w:val="002670DA"/>
    <w:rsid w:val="0027188C"/>
    <w:rsid w:val="00271FB3"/>
    <w:rsid w:val="00274BF1"/>
    <w:rsid w:val="0027503F"/>
    <w:rsid w:val="002753B8"/>
    <w:rsid w:val="00276227"/>
    <w:rsid w:val="0028760E"/>
    <w:rsid w:val="002904B8"/>
    <w:rsid w:val="00294410"/>
    <w:rsid w:val="00295DF5"/>
    <w:rsid w:val="002A022A"/>
    <w:rsid w:val="002A0385"/>
    <w:rsid w:val="002A17A3"/>
    <w:rsid w:val="002A2C95"/>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7760"/>
    <w:rsid w:val="00307C9E"/>
    <w:rsid w:val="00320925"/>
    <w:rsid w:val="00321AF4"/>
    <w:rsid w:val="003222F0"/>
    <w:rsid w:val="00322B4B"/>
    <w:rsid w:val="0032314A"/>
    <w:rsid w:val="003261EB"/>
    <w:rsid w:val="00326C8D"/>
    <w:rsid w:val="003311A3"/>
    <w:rsid w:val="00331CEE"/>
    <w:rsid w:val="003330B6"/>
    <w:rsid w:val="00336002"/>
    <w:rsid w:val="00337304"/>
    <w:rsid w:val="00341A04"/>
    <w:rsid w:val="00344C37"/>
    <w:rsid w:val="0034674E"/>
    <w:rsid w:val="00346BE5"/>
    <w:rsid w:val="003544E7"/>
    <w:rsid w:val="0035593A"/>
    <w:rsid w:val="0035672A"/>
    <w:rsid w:val="00366751"/>
    <w:rsid w:val="0037085F"/>
    <w:rsid w:val="00376E7F"/>
    <w:rsid w:val="00383FD0"/>
    <w:rsid w:val="003850A9"/>
    <w:rsid w:val="0038711D"/>
    <w:rsid w:val="00390940"/>
    <w:rsid w:val="00394EE3"/>
    <w:rsid w:val="00396185"/>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0604"/>
    <w:rsid w:val="004A18EB"/>
    <w:rsid w:val="004A5622"/>
    <w:rsid w:val="004A5626"/>
    <w:rsid w:val="004B07B8"/>
    <w:rsid w:val="004B158F"/>
    <w:rsid w:val="004B4C85"/>
    <w:rsid w:val="004B5C68"/>
    <w:rsid w:val="004B64D1"/>
    <w:rsid w:val="004B75C2"/>
    <w:rsid w:val="004C091A"/>
    <w:rsid w:val="004C266B"/>
    <w:rsid w:val="004C2F80"/>
    <w:rsid w:val="004C3A26"/>
    <w:rsid w:val="004C7A29"/>
    <w:rsid w:val="004D117F"/>
    <w:rsid w:val="004D5F41"/>
    <w:rsid w:val="004E4692"/>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0BFF"/>
    <w:rsid w:val="00541157"/>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E2B8A"/>
    <w:rsid w:val="005E611E"/>
    <w:rsid w:val="005E6409"/>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77BF9"/>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302"/>
    <w:rsid w:val="0070392F"/>
    <w:rsid w:val="007041C7"/>
    <w:rsid w:val="00707422"/>
    <w:rsid w:val="00710D20"/>
    <w:rsid w:val="007119EC"/>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7A1D"/>
    <w:rsid w:val="007F13A6"/>
    <w:rsid w:val="007F6F1D"/>
    <w:rsid w:val="0080083F"/>
    <w:rsid w:val="00805130"/>
    <w:rsid w:val="008053EF"/>
    <w:rsid w:val="00805764"/>
    <w:rsid w:val="0081329E"/>
    <w:rsid w:val="00821425"/>
    <w:rsid w:val="00821DAD"/>
    <w:rsid w:val="00822165"/>
    <w:rsid w:val="00822AAF"/>
    <w:rsid w:val="0083009A"/>
    <w:rsid w:val="008303DA"/>
    <w:rsid w:val="008311F1"/>
    <w:rsid w:val="00833658"/>
    <w:rsid w:val="008351A1"/>
    <w:rsid w:val="00843714"/>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3C0A"/>
    <w:rsid w:val="0090680E"/>
    <w:rsid w:val="0091777E"/>
    <w:rsid w:val="009225ED"/>
    <w:rsid w:val="00923EB5"/>
    <w:rsid w:val="009241E2"/>
    <w:rsid w:val="00924BE6"/>
    <w:rsid w:val="00927BD3"/>
    <w:rsid w:val="009302AB"/>
    <w:rsid w:val="00933B77"/>
    <w:rsid w:val="00934B7F"/>
    <w:rsid w:val="009371D5"/>
    <w:rsid w:val="00940692"/>
    <w:rsid w:val="00940B93"/>
    <w:rsid w:val="00945E6E"/>
    <w:rsid w:val="00947EB5"/>
    <w:rsid w:val="009517D3"/>
    <w:rsid w:val="0096089F"/>
    <w:rsid w:val="00961AEF"/>
    <w:rsid w:val="00973200"/>
    <w:rsid w:val="009740A4"/>
    <w:rsid w:val="009860D3"/>
    <w:rsid w:val="00990F6E"/>
    <w:rsid w:val="009921FC"/>
    <w:rsid w:val="009A0B08"/>
    <w:rsid w:val="009A17B0"/>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658F"/>
    <w:rsid w:val="00A575A3"/>
    <w:rsid w:val="00A602F6"/>
    <w:rsid w:val="00A651B0"/>
    <w:rsid w:val="00A71D38"/>
    <w:rsid w:val="00A7755B"/>
    <w:rsid w:val="00A82496"/>
    <w:rsid w:val="00A82A60"/>
    <w:rsid w:val="00A871CE"/>
    <w:rsid w:val="00A90603"/>
    <w:rsid w:val="00A90612"/>
    <w:rsid w:val="00A910E5"/>
    <w:rsid w:val="00AA0009"/>
    <w:rsid w:val="00AA1AA9"/>
    <w:rsid w:val="00AA306C"/>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449F"/>
    <w:rsid w:val="00F352AE"/>
    <w:rsid w:val="00F37E5C"/>
    <w:rsid w:val="00F41228"/>
    <w:rsid w:val="00F43108"/>
    <w:rsid w:val="00F4467B"/>
    <w:rsid w:val="00F70C16"/>
    <w:rsid w:val="00F71D37"/>
    <w:rsid w:val="00F72189"/>
    <w:rsid w:val="00F74B53"/>
    <w:rsid w:val="00F74D56"/>
    <w:rsid w:val="00F835EE"/>
    <w:rsid w:val="00F8540D"/>
    <w:rsid w:val="00F86CE0"/>
    <w:rsid w:val="00F86DE0"/>
    <w:rsid w:val="00F91A47"/>
    <w:rsid w:val="00F937AD"/>
    <w:rsid w:val="00F96AEF"/>
    <w:rsid w:val="00F97230"/>
    <w:rsid w:val="00F978A8"/>
    <w:rsid w:val="00FA0581"/>
    <w:rsid w:val="00FA0B50"/>
    <w:rsid w:val="00FA357B"/>
    <w:rsid w:val="00FA3ACC"/>
    <w:rsid w:val="00FA4A2B"/>
    <w:rsid w:val="00FA7D63"/>
    <w:rsid w:val="00FA7F29"/>
    <w:rsid w:val="00FB177E"/>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1AF119FB"/>
    <w:rsid w:val="3518359B"/>
    <w:rsid w:val="54C449A1"/>
    <w:rsid w:val="57897A67"/>
    <w:rsid w:val="60D23CEC"/>
    <w:rsid w:val="74D749C1"/>
    <w:rsid w:val="77E4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alloon Text"/>
    <w:basedOn w:val="1"/>
    <w:link w:val="40"/>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uiPriority w:val="0"/>
    <w:rPr>
      <w:i/>
      <w:iCs/>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pacing w:val="195"/>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uiPriority w:val="0"/>
    <w:rPr>
      <w:rFonts w:hint="default" w:ascii="Tahoma" w:hAnsi="Tahoma" w:cs="Tahoma"/>
      <w:b/>
      <w:bCs/>
      <w:color w:val="000066"/>
      <w:sz w:val="22"/>
      <w:szCs w:val="22"/>
    </w:rPr>
  </w:style>
  <w:style w:type="character" w:customStyle="1" w:styleId="25">
    <w:name w:val="bstitle1"/>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1"/>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 w:type="character" w:customStyle="1" w:styleId="38">
    <w:name w:val="apple-style-span"/>
    <w:basedOn w:val="11"/>
    <w:uiPriority w:val="0"/>
  </w:style>
  <w:style w:type="character" w:customStyle="1" w:styleId="39">
    <w:name w:val="apple-converted-space"/>
    <w:basedOn w:val="11"/>
    <w:uiPriority w:val="0"/>
  </w:style>
  <w:style w:type="character" w:customStyle="1" w:styleId="40">
    <w:name w:val="批注框文本 字符"/>
    <w:basedOn w:val="11"/>
    <w:link w:val="5"/>
    <w:uiPriority w:val="0"/>
    <w:rPr>
      <w:kern w:val="2"/>
      <w:sz w:val="18"/>
      <w:szCs w:val="18"/>
    </w:rPr>
  </w:style>
  <w:style w:type="paragraph" w:styleId="41">
    <w:name w:val="List Paragraph"/>
    <w:basedOn w:val="1"/>
    <w:qFormat/>
    <w:uiPriority w:val="34"/>
    <w:pPr>
      <w:ind w:firstLine="420" w:firstLineChars="200"/>
    </w:pPr>
  </w:style>
  <w:style w:type="character" w:customStyle="1" w:styleId="42">
    <w:name w:val="未处理的提及1"/>
    <w:basedOn w:val="11"/>
    <w:semiHidden/>
    <w:unhideWhenUsed/>
    <w:uiPriority w:val="99"/>
    <w:rPr>
      <w:color w:val="605E5C"/>
      <w:shd w:val="clear" w:color="auto" w:fill="E1DFDD"/>
    </w:rPr>
  </w:style>
  <w:style w:type="character" w:customStyle="1" w:styleId="43">
    <w:name w:val="未处理的提及2"/>
    <w:basedOn w:val="11"/>
    <w:semiHidden/>
    <w:unhideWhenUsed/>
    <w:uiPriority w:val="99"/>
    <w:rPr>
      <w:color w:val="605E5C"/>
      <w:shd w:val="clear" w:color="auto" w:fill="E1DFDD"/>
    </w:rPr>
  </w:style>
  <w:style w:type="character" w:customStyle="1" w:styleId="44">
    <w:name w:val="标题 2 字符"/>
    <w:basedOn w:val="11"/>
    <w:link w:val="3"/>
    <w:semiHidden/>
    <w:qFormat/>
    <w:uiPriority w:val="0"/>
    <w:rPr>
      <w:rFonts w:asciiTheme="majorHAnsi" w:hAnsiTheme="majorHAnsi" w:eastAsiaTheme="majorEastAsia" w:cstheme="majorBidi"/>
      <w:b/>
      <w:bCs/>
      <w:kern w:val="2"/>
      <w:sz w:val="32"/>
      <w:szCs w:val="32"/>
    </w:rPr>
  </w:style>
  <w:style w:type="character" w:customStyle="1" w:styleId="4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879</Words>
  <Characters>1340</Characters>
  <Lines>13</Lines>
  <Paragraphs>3</Paragraphs>
  <TotalTime>13</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2024-09-23T16:33:00Z</dcterms:created>
  <dc:creator>Image</dc:creator>
  <cp:lastModifiedBy>SEER</cp:lastModifiedBy>
  <cp:lastPrinted>2004-04-23T07:06:00Z</cp:lastPrinted>
  <dcterms:modified xsi:type="dcterms:W3CDTF">2025-04-08T07:52:05Z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F92B8EFE1BC640D2A8433BD8DB544A9C_13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