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1903DE">
      <w:pPr>
        <w:rPr>
          <w:b/>
          <w:szCs w:val="21"/>
        </w:rPr>
      </w:pPr>
      <w:r>
        <w:rPr>
          <w:noProof/>
        </w:rPr>
        <w:drawing>
          <wp:anchor distT="0" distB="0" distL="114300" distR="114300" simplePos="0" relativeHeight="251687936" behindDoc="0" locked="0" layoutInCell="1" allowOverlap="1">
            <wp:simplePos x="0" y="0"/>
            <wp:positionH relativeFrom="margin">
              <wp:align>right</wp:align>
            </wp:positionH>
            <wp:positionV relativeFrom="paragraph">
              <wp:posOffset>8255</wp:posOffset>
            </wp:positionV>
            <wp:extent cx="1264920" cy="1946275"/>
            <wp:effectExtent l="0" t="0" r="0" b="0"/>
            <wp:wrapSquare wrapText="bothSides"/>
            <wp:docPr id="3" name="图片 3" descr="https://global.oup.com/academic/covers/pop-up/9780198816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8161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920" cy="194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6B5C1C" w:rsidRPr="006B5C1C">
        <w:rPr>
          <w:b/>
          <w:bCs/>
          <w:szCs w:val="21"/>
        </w:rPr>
        <w:t>1931</w:t>
      </w:r>
      <w:r w:rsidR="004C6E72">
        <w:rPr>
          <w:rFonts w:hint="eastAsia"/>
          <w:b/>
          <w:bCs/>
          <w:szCs w:val="21"/>
        </w:rPr>
        <w:t>：</w:t>
      </w:r>
      <w:r w:rsidR="006B5C1C" w:rsidRPr="006B5C1C">
        <w:rPr>
          <w:rFonts w:hint="eastAsia"/>
          <w:b/>
          <w:bCs/>
          <w:szCs w:val="21"/>
        </w:rPr>
        <w:t>债务、危机与希特勒的崛起</w:t>
      </w:r>
      <w:r w:rsidR="006F2570">
        <w:rPr>
          <w:b/>
          <w:szCs w:val="21"/>
        </w:rPr>
        <w:t>》</w:t>
      </w:r>
    </w:p>
    <w:p w:rsidR="00612E16" w:rsidRDefault="006F2570">
      <w:pPr>
        <w:rPr>
          <w:b/>
          <w:szCs w:val="21"/>
        </w:rPr>
      </w:pPr>
      <w:r>
        <w:rPr>
          <w:b/>
          <w:szCs w:val="21"/>
        </w:rPr>
        <w:t>英文书名：</w:t>
      </w:r>
      <w:r w:rsidR="00DE6900" w:rsidRPr="00DE6900">
        <w:rPr>
          <w:b/>
          <w:szCs w:val="21"/>
        </w:rPr>
        <w:t>1931: Debt, Crisis, and the Rise of Hitler</w:t>
      </w:r>
    </w:p>
    <w:p w:rsidR="00612E16" w:rsidRDefault="006F2570">
      <w:pPr>
        <w:rPr>
          <w:b/>
          <w:szCs w:val="21"/>
        </w:rPr>
      </w:pPr>
      <w:r>
        <w:rPr>
          <w:b/>
          <w:szCs w:val="21"/>
        </w:rPr>
        <w:t>作</w:t>
      </w:r>
      <w:r>
        <w:rPr>
          <w:b/>
          <w:szCs w:val="21"/>
        </w:rPr>
        <w:t xml:space="preserve">    </w:t>
      </w:r>
      <w:r>
        <w:rPr>
          <w:b/>
          <w:szCs w:val="21"/>
        </w:rPr>
        <w:t>者：</w:t>
      </w:r>
      <w:r w:rsidR="006B5C1C" w:rsidRPr="006B5C1C">
        <w:rPr>
          <w:b/>
          <w:szCs w:val="21"/>
        </w:rPr>
        <w:t xml:space="preserve">Tobias </w:t>
      </w:r>
      <w:proofErr w:type="spellStart"/>
      <w:r w:rsidR="006B5C1C" w:rsidRPr="006B5C1C">
        <w:rPr>
          <w:b/>
          <w:szCs w:val="21"/>
        </w:rPr>
        <w:t>Straumann</w:t>
      </w:r>
      <w:proofErr w:type="spellEnd"/>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6B5C1C" w:rsidRPr="006B5C1C">
        <w:rPr>
          <w:b/>
          <w:szCs w:val="21"/>
        </w:rPr>
        <w:t>Oxford University Press</w:t>
      </w:r>
    </w:p>
    <w:p w:rsidR="00612E16" w:rsidRDefault="006F2570">
      <w:pPr>
        <w:rPr>
          <w:b/>
          <w:szCs w:val="21"/>
        </w:rPr>
      </w:pPr>
      <w:r>
        <w:rPr>
          <w:b/>
          <w:szCs w:val="21"/>
        </w:rPr>
        <w:t>代理公司：</w:t>
      </w:r>
      <w:r w:rsidR="004C6E72">
        <w:rPr>
          <w:b/>
          <w:szCs w:val="21"/>
        </w:rPr>
        <w:t>A</w:t>
      </w:r>
      <w:r>
        <w:rPr>
          <w:b/>
          <w:szCs w:val="21"/>
        </w:rPr>
        <w:t>NA</w:t>
      </w:r>
      <w:r>
        <w:rPr>
          <w:b/>
        </w:rPr>
        <w:t>/Jessica</w:t>
      </w:r>
      <w:r w:rsidR="006B5C1C">
        <w:rPr>
          <w:b/>
        </w:rPr>
        <w:t xml:space="preserve"> Wu</w:t>
      </w:r>
    </w:p>
    <w:p w:rsidR="00612E16" w:rsidRDefault="006F2570">
      <w:pPr>
        <w:rPr>
          <w:b/>
          <w:szCs w:val="21"/>
        </w:rPr>
      </w:pPr>
      <w:r>
        <w:rPr>
          <w:b/>
          <w:szCs w:val="21"/>
        </w:rPr>
        <w:t>页</w:t>
      </w:r>
      <w:r>
        <w:rPr>
          <w:b/>
          <w:szCs w:val="21"/>
        </w:rPr>
        <w:t xml:space="preserve">    </w:t>
      </w:r>
      <w:r>
        <w:rPr>
          <w:b/>
          <w:szCs w:val="21"/>
        </w:rPr>
        <w:t>数：</w:t>
      </w:r>
      <w:r w:rsidR="006B5C1C" w:rsidRPr="006B5C1C">
        <w:rPr>
          <w:b/>
          <w:szCs w:val="21"/>
        </w:rPr>
        <w:t>272</w:t>
      </w:r>
      <w:r>
        <w:rPr>
          <w:b/>
          <w:szCs w:val="21"/>
        </w:rPr>
        <w:t>页</w:t>
      </w:r>
    </w:p>
    <w:p w:rsidR="00612E16" w:rsidRDefault="006F2570">
      <w:pPr>
        <w:rPr>
          <w:b/>
          <w:szCs w:val="21"/>
        </w:rPr>
      </w:pPr>
      <w:r>
        <w:rPr>
          <w:b/>
          <w:szCs w:val="21"/>
        </w:rPr>
        <w:t>出版时间：</w:t>
      </w:r>
      <w:r w:rsidR="006B5C1C" w:rsidRPr="006B5C1C">
        <w:rPr>
          <w:b/>
          <w:szCs w:val="21"/>
        </w:rPr>
        <w:t>2020</w:t>
      </w:r>
      <w:r>
        <w:rPr>
          <w:b/>
          <w:szCs w:val="21"/>
        </w:rPr>
        <w:t>年</w:t>
      </w:r>
      <w:r w:rsidR="004C6E72">
        <w:rPr>
          <w:b/>
          <w:szCs w:val="21"/>
        </w:rPr>
        <w:t>10</w:t>
      </w:r>
      <w:r>
        <w:rPr>
          <w:b/>
          <w:szCs w:val="21"/>
        </w:rPr>
        <w:t>月</w:t>
      </w:r>
    </w:p>
    <w:p w:rsidR="00612E16" w:rsidRDefault="006F2570">
      <w:pPr>
        <w:rPr>
          <w:b/>
          <w:szCs w:val="21"/>
        </w:rPr>
      </w:pPr>
      <w:r>
        <w:rPr>
          <w:b/>
          <w:szCs w:val="21"/>
        </w:rPr>
        <w:t>代理地区：中国大陆</w:t>
      </w:r>
      <w:r w:rsidR="004C6E72">
        <w:rPr>
          <w:rFonts w:hint="eastAsia"/>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proofErr w:type="gramStart"/>
      <w:r w:rsidR="006B5C1C" w:rsidRPr="006B5C1C">
        <w:rPr>
          <w:rFonts w:hint="eastAsia"/>
          <w:b/>
          <w:szCs w:val="21"/>
        </w:rPr>
        <w:t>一</w:t>
      </w:r>
      <w:proofErr w:type="gramEnd"/>
      <w:r w:rsidR="006B5C1C" w:rsidRPr="006B5C1C">
        <w:rPr>
          <w:rFonts w:hint="eastAsia"/>
          <w:b/>
          <w:szCs w:val="21"/>
        </w:rPr>
        <w:t>战和二战历史</w:t>
      </w:r>
    </w:p>
    <w:p w:rsidR="00612E16" w:rsidRDefault="006F2570">
      <w:pPr>
        <w:rPr>
          <w:b/>
          <w:bCs/>
          <w:color w:val="FF0000"/>
          <w:szCs w:val="21"/>
        </w:rPr>
      </w:pPr>
      <w:r>
        <w:rPr>
          <w:rFonts w:hint="eastAsia"/>
          <w:b/>
          <w:bCs/>
          <w:color w:val="FF0000"/>
          <w:szCs w:val="21"/>
        </w:rPr>
        <w:t>中文简体字版曾授权，版权已回归</w:t>
      </w:r>
    </w:p>
    <w:p w:rsidR="00612E16" w:rsidRDefault="00612E16">
      <w:pPr>
        <w:rPr>
          <w:b/>
          <w:bCs/>
          <w:szCs w:val="21"/>
        </w:rPr>
      </w:pPr>
    </w:p>
    <w:p w:rsidR="00612E16" w:rsidRDefault="006B5C1C">
      <w:pPr>
        <w:spacing w:line="280" w:lineRule="exact"/>
        <w:rPr>
          <w:b/>
          <w:bCs/>
          <w:szCs w:val="21"/>
        </w:rPr>
      </w:pPr>
      <w:bookmarkStart w:id="0" w:name="_GoBack"/>
      <w:r>
        <w:rPr>
          <w:noProof/>
        </w:rPr>
        <w:drawing>
          <wp:anchor distT="0" distB="0" distL="114300" distR="114300" simplePos="0" relativeHeight="251688960" behindDoc="0" locked="0" layoutInCell="1" allowOverlap="1">
            <wp:simplePos x="0" y="0"/>
            <wp:positionH relativeFrom="margin">
              <wp:align>right</wp:align>
            </wp:positionH>
            <wp:positionV relativeFrom="paragraph">
              <wp:posOffset>8255</wp:posOffset>
            </wp:positionV>
            <wp:extent cx="1263015" cy="1880870"/>
            <wp:effectExtent l="0" t="0" r="0" b="5080"/>
            <wp:wrapSquare wrapText="bothSides"/>
            <wp:docPr id="5" name="图片 5" descr="https://img2.doubanio.com/view/subject/l/public/s3402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doubanio.com/view/subject/l/public/s340274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015" cy="1880870"/>
                    </a:xfrm>
                    <a:prstGeom prst="rect">
                      <a:avLst/>
                    </a:prstGeom>
                    <a:noFill/>
                    <a:ln>
                      <a:noFill/>
                    </a:ln>
                  </pic:spPr>
                </pic:pic>
              </a:graphicData>
            </a:graphic>
            <wp14:sizeRelV relativeFrom="margin">
              <wp14:pctHeight>0</wp14:pctHeight>
            </wp14:sizeRelV>
          </wp:anchor>
        </w:drawing>
      </w:r>
      <w:bookmarkEnd w:id="0"/>
      <w:r w:rsidR="006F2570">
        <w:rPr>
          <w:b/>
          <w:bCs/>
          <w:szCs w:val="21"/>
        </w:rPr>
        <w:t>中简本出版记录</w:t>
      </w:r>
    </w:p>
    <w:p w:rsidR="00612E16" w:rsidRDefault="006F2570">
      <w:pPr>
        <w:spacing w:line="280" w:lineRule="exact"/>
        <w:rPr>
          <w:b/>
          <w:bCs/>
          <w:szCs w:val="21"/>
        </w:rPr>
      </w:pPr>
      <w:r>
        <w:rPr>
          <w:b/>
          <w:bCs/>
          <w:szCs w:val="21"/>
        </w:rPr>
        <w:t>书</w:t>
      </w:r>
      <w:r>
        <w:rPr>
          <w:b/>
          <w:bCs/>
          <w:szCs w:val="21"/>
        </w:rPr>
        <w:t xml:space="preserve">  </w:t>
      </w:r>
      <w:r>
        <w:rPr>
          <w:b/>
          <w:bCs/>
          <w:szCs w:val="21"/>
        </w:rPr>
        <w:t>名：</w:t>
      </w:r>
      <w:r w:rsidR="004C6E72">
        <w:rPr>
          <w:b/>
          <w:szCs w:val="21"/>
        </w:rPr>
        <w:t>《</w:t>
      </w:r>
      <w:r w:rsidR="006B5C1C" w:rsidRPr="006B5C1C">
        <w:rPr>
          <w:b/>
          <w:bCs/>
          <w:szCs w:val="21"/>
        </w:rPr>
        <w:t>1931</w:t>
      </w:r>
      <w:r w:rsidR="006B5C1C">
        <w:rPr>
          <w:rFonts w:hint="eastAsia"/>
          <w:b/>
          <w:bCs/>
          <w:szCs w:val="21"/>
        </w:rPr>
        <w:t>：</w:t>
      </w:r>
      <w:r w:rsidR="006B5C1C" w:rsidRPr="006B5C1C">
        <w:rPr>
          <w:rFonts w:hint="eastAsia"/>
          <w:b/>
          <w:bCs/>
          <w:szCs w:val="21"/>
        </w:rPr>
        <w:t>债务、危机与希特勒的崛起</w:t>
      </w:r>
      <w:r w:rsidR="004C6E72">
        <w:rPr>
          <w:b/>
          <w:szCs w:val="21"/>
        </w:rPr>
        <w:t>》</w:t>
      </w:r>
    </w:p>
    <w:p w:rsidR="00612E16" w:rsidRDefault="006F2570">
      <w:pPr>
        <w:wordWrap w:val="0"/>
        <w:jc w:val="left"/>
        <w:rPr>
          <w:b/>
          <w:bCs/>
          <w:szCs w:val="21"/>
        </w:rPr>
      </w:pPr>
      <w:r>
        <w:rPr>
          <w:b/>
          <w:bCs/>
          <w:szCs w:val="21"/>
        </w:rPr>
        <w:t>作</w:t>
      </w:r>
      <w:r>
        <w:rPr>
          <w:b/>
          <w:bCs/>
          <w:szCs w:val="21"/>
        </w:rPr>
        <w:t xml:space="preserve">  </w:t>
      </w:r>
      <w:r>
        <w:rPr>
          <w:b/>
          <w:bCs/>
          <w:szCs w:val="21"/>
        </w:rPr>
        <w:t>者：</w:t>
      </w:r>
      <w:r w:rsidR="006B5C1C" w:rsidRPr="006B5C1C">
        <w:rPr>
          <w:rFonts w:hint="eastAsia"/>
          <w:b/>
          <w:bCs/>
          <w:szCs w:val="21"/>
        </w:rPr>
        <w:t>(</w:t>
      </w:r>
      <w:r w:rsidR="006B5C1C" w:rsidRPr="006B5C1C">
        <w:rPr>
          <w:rFonts w:hint="eastAsia"/>
          <w:b/>
          <w:bCs/>
          <w:szCs w:val="21"/>
        </w:rPr>
        <w:t>瑞士</w:t>
      </w:r>
      <w:r w:rsidR="006B5C1C" w:rsidRPr="006B5C1C">
        <w:rPr>
          <w:rFonts w:hint="eastAsia"/>
          <w:b/>
          <w:bCs/>
          <w:szCs w:val="21"/>
        </w:rPr>
        <w:t xml:space="preserve">) </w:t>
      </w:r>
      <w:r w:rsidR="006B5C1C" w:rsidRPr="006B5C1C">
        <w:rPr>
          <w:rFonts w:hint="eastAsia"/>
          <w:b/>
          <w:bCs/>
          <w:szCs w:val="21"/>
        </w:rPr>
        <w:t>托比亚斯·施特劳曼</w:t>
      </w:r>
    </w:p>
    <w:p w:rsidR="00612E16" w:rsidRDefault="006F2570">
      <w:pPr>
        <w:wordWrap w:val="0"/>
        <w:jc w:val="left"/>
        <w:rPr>
          <w:bCs/>
          <w:szCs w:val="21"/>
        </w:rPr>
      </w:pPr>
      <w:r>
        <w:rPr>
          <w:b/>
          <w:bCs/>
          <w:szCs w:val="21"/>
        </w:rPr>
        <w:t>出版社：</w:t>
      </w:r>
      <w:r w:rsidR="006B5C1C" w:rsidRPr="006B5C1C">
        <w:rPr>
          <w:rFonts w:hint="eastAsia"/>
          <w:b/>
          <w:bCs/>
          <w:szCs w:val="21"/>
        </w:rPr>
        <w:t>山东人民出版社</w:t>
      </w:r>
    </w:p>
    <w:p w:rsidR="00612E16" w:rsidRDefault="006F2570">
      <w:pPr>
        <w:wordWrap w:val="0"/>
        <w:jc w:val="left"/>
        <w:rPr>
          <w:b/>
          <w:bCs/>
          <w:szCs w:val="21"/>
        </w:rPr>
      </w:pPr>
      <w:r>
        <w:rPr>
          <w:b/>
          <w:bCs/>
          <w:szCs w:val="21"/>
        </w:rPr>
        <w:t>译</w:t>
      </w:r>
      <w:r>
        <w:rPr>
          <w:b/>
          <w:bCs/>
          <w:szCs w:val="21"/>
        </w:rPr>
        <w:t xml:space="preserve">  </w:t>
      </w:r>
      <w:r>
        <w:rPr>
          <w:b/>
          <w:bCs/>
          <w:szCs w:val="21"/>
        </w:rPr>
        <w:t>者：</w:t>
      </w:r>
      <w:r w:rsidR="006B5C1C" w:rsidRPr="006B5C1C">
        <w:rPr>
          <w:rFonts w:hint="eastAsia"/>
          <w:b/>
          <w:bCs/>
          <w:szCs w:val="21"/>
        </w:rPr>
        <w:t>刘天宇</w:t>
      </w:r>
    </w:p>
    <w:p w:rsidR="00612E16" w:rsidRDefault="006F2570">
      <w:pPr>
        <w:wordWrap w:val="0"/>
        <w:jc w:val="left"/>
        <w:rPr>
          <w:b/>
          <w:bCs/>
          <w:szCs w:val="21"/>
        </w:rPr>
      </w:pPr>
      <w:r>
        <w:rPr>
          <w:b/>
          <w:bCs/>
          <w:szCs w:val="21"/>
        </w:rPr>
        <w:t>出版年：</w:t>
      </w:r>
      <w:r w:rsidR="006B5C1C" w:rsidRPr="006B5C1C">
        <w:rPr>
          <w:b/>
          <w:bCs/>
          <w:szCs w:val="21"/>
        </w:rPr>
        <w:t>2021</w:t>
      </w:r>
      <w:r>
        <w:rPr>
          <w:b/>
          <w:bCs/>
          <w:szCs w:val="21"/>
        </w:rPr>
        <w:t>年</w:t>
      </w:r>
      <w:r w:rsidR="004C6E72">
        <w:rPr>
          <w:b/>
          <w:bCs/>
          <w:szCs w:val="21"/>
        </w:rPr>
        <w:t>10</w:t>
      </w:r>
      <w:r>
        <w:rPr>
          <w:b/>
          <w:bCs/>
          <w:szCs w:val="21"/>
        </w:rPr>
        <w:t>月</w:t>
      </w:r>
    </w:p>
    <w:p w:rsidR="00612E16" w:rsidRDefault="006F2570">
      <w:pPr>
        <w:wordWrap w:val="0"/>
        <w:jc w:val="left"/>
        <w:rPr>
          <w:b/>
          <w:bCs/>
          <w:szCs w:val="21"/>
        </w:rPr>
      </w:pPr>
      <w:r>
        <w:rPr>
          <w:b/>
          <w:bCs/>
          <w:szCs w:val="21"/>
        </w:rPr>
        <w:t>页</w:t>
      </w:r>
      <w:r>
        <w:rPr>
          <w:b/>
          <w:bCs/>
          <w:szCs w:val="21"/>
        </w:rPr>
        <w:t xml:space="preserve">  </w:t>
      </w:r>
      <w:r>
        <w:rPr>
          <w:b/>
          <w:bCs/>
          <w:szCs w:val="21"/>
        </w:rPr>
        <w:t>数：</w:t>
      </w:r>
      <w:r w:rsidR="006B5C1C" w:rsidRPr="006B5C1C">
        <w:rPr>
          <w:b/>
          <w:bCs/>
          <w:szCs w:val="21"/>
        </w:rPr>
        <w:t>304</w:t>
      </w:r>
      <w:r>
        <w:rPr>
          <w:b/>
          <w:bCs/>
          <w:szCs w:val="21"/>
        </w:rPr>
        <w:t>页</w:t>
      </w:r>
    </w:p>
    <w:p w:rsidR="00612E16" w:rsidRDefault="006F2570">
      <w:pPr>
        <w:wordWrap w:val="0"/>
        <w:jc w:val="left"/>
        <w:rPr>
          <w:b/>
          <w:bCs/>
          <w:szCs w:val="21"/>
        </w:rPr>
      </w:pPr>
      <w:r>
        <w:rPr>
          <w:b/>
          <w:bCs/>
          <w:szCs w:val="21"/>
        </w:rPr>
        <w:t>定</w:t>
      </w:r>
      <w:r>
        <w:rPr>
          <w:b/>
          <w:bCs/>
          <w:szCs w:val="21"/>
        </w:rPr>
        <w:t xml:space="preserve">  </w:t>
      </w:r>
      <w:r>
        <w:rPr>
          <w:b/>
          <w:bCs/>
          <w:szCs w:val="21"/>
        </w:rPr>
        <w:t>价：</w:t>
      </w:r>
      <w:r w:rsidR="006B5C1C" w:rsidRPr="006B5C1C">
        <w:rPr>
          <w:b/>
          <w:bCs/>
          <w:szCs w:val="21"/>
        </w:rPr>
        <w:t>69</w:t>
      </w:r>
      <w:r>
        <w:rPr>
          <w:b/>
          <w:bCs/>
          <w:szCs w:val="21"/>
        </w:rPr>
        <w:t>元</w:t>
      </w:r>
    </w:p>
    <w:p w:rsidR="00612E16" w:rsidRDefault="006F2570">
      <w:pPr>
        <w:wordWrap w:val="0"/>
        <w:jc w:val="left"/>
        <w:rPr>
          <w:b/>
          <w:bCs/>
          <w:szCs w:val="21"/>
        </w:rPr>
      </w:pPr>
      <w:r>
        <w:rPr>
          <w:b/>
          <w:bCs/>
          <w:szCs w:val="21"/>
        </w:rPr>
        <w:t>装</w:t>
      </w:r>
      <w:r>
        <w:rPr>
          <w:b/>
          <w:bCs/>
          <w:szCs w:val="21"/>
        </w:rPr>
        <w:t xml:space="preserve">  </w:t>
      </w:r>
      <w:r>
        <w:rPr>
          <w:b/>
          <w:bCs/>
          <w:szCs w:val="21"/>
        </w:rPr>
        <w:t>帧：</w:t>
      </w:r>
      <w:r w:rsidR="006B5C1C" w:rsidRPr="006B5C1C">
        <w:rPr>
          <w:rFonts w:hint="eastAsia"/>
          <w:b/>
          <w:bCs/>
          <w:szCs w:val="21"/>
        </w:rPr>
        <w:t>精装</w:t>
      </w:r>
    </w:p>
    <w:p w:rsidR="006B5C1C" w:rsidRPr="006B5C1C" w:rsidRDefault="001933AB">
      <w:pPr>
        <w:wordWrap w:val="0"/>
        <w:jc w:val="left"/>
        <w:rPr>
          <w:bCs/>
          <w:szCs w:val="21"/>
        </w:rPr>
      </w:pPr>
      <w:hyperlink r:id="rId10" w:history="1">
        <w:r w:rsidR="006B5C1C" w:rsidRPr="006B5C1C">
          <w:rPr>
            <w:rStyle w:val="ab"/>
            <w:bCs/>
            <w:szCs w:val="21"/>
          </w:rPr>
          <w:t>1931 (</w:t>
        </w:r>
        <w:r w:rsidR="006B5C1C" w:rsidRPr="006B5C1C">
          <w:rPr>
            <w:rStyle w:val="ab"/>
            <w:bCs/>
            <w:szCs w:val="21"/>
          </w:rPr>
          <w:t>豆瓣</w:t>
        </w:r>
        <w:r w:rsidR="006B5C1C" w:rsidRPr="006B5C1C">
          <w:rPr>
            <w:rStyle w:val="ab"/>
            <w:bCs/>
            <w:szCs w:val="21"/>
          </w:rPr>
          <w:t>)</w:t>
        </w:r>
      </w:hyperlink>
    </w:p>
    <w:p w:rsidR="00612E16"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6B5C1C" w:rsidRPr="006B5C1C" w:rsidRDefault="006B5C1C" w:rsidP="006B5C1C">
      <w:pPr>
        <w:ind w:firstLineChars="200" w:firstLine="420"/>
        <w:rPr>
          <w:szCs w:val="21"/>
        </w:rPr>
      </w:pPr>
      <w:r w:rsidRPr="006B5C1C">
        <w:rPr>
          <w:rFonts w:hint="eastAsia"/>
          <w:szCs w:val="21"/>
        </w:rPr>
        <w:t>1929</w:t>
      </w:r>
      <w:r w:rsidRPr="006B5C1C">
        <w:rPr>
          <w:rFonts w:hint="eastAsia"/>
          <w:szCs w:val="21"/>
        </w:rPr>
        <w:t>年世界经济危机爆发，而德国还要向第一次世界大战的战胜国支付巨额战争赔款。</w:t>
      </w:r>
      <w:r w:rsidRPr="006B5C1C">
        <w:rPr>
          <w:rFonts w:hint="eastAsia"/>
          <w:szCs w:val="21"/>
        </w:rPr>
        <w:t>1931</w:t>
      </w:r>
      <w:r w:rsidRPr="006B5C1C">
        <w:rPr>
          <w:rFonts w:hint="eastAsia"/>
          <w:szCs w:val="21"/>
        </w:rPr>
        <w:t>年夏，德国的金融崩溃成为现代史上最大的经济灾难之一。它引发了全球性恐慌，拖垮了国际货币体系，导致全球经济迅速衰退并陷入了长期的萧条。</w:t>
      </w:r>
    </w:p>
    <w:p w:rsidR="006B5C1C" w:rsidRPr="006B5C1C" w:rsidRDefault="006B5C1C" w:rsidP="006B5C1C">
      <w:pPr>
        <w:ind w:firstLineChars="200" w:firstLine="420"/>
        <w:rPr>
          <w:szCs w:val="21"/>
        </w:rPr>
      </w:pPr>
    </w:p>
    <w:p w:rsidR="006B5C1C" w:rsidRPr="006B5C1C" w:rsidRDefault="006B5C1C" w:rsidP="006B5C1C">
      <w:pPr>
        <w:ind w:firstLineChars="200" w:firstLine="420"/>
        <w:rPr>
          <w:szCs w:val="21"/>
        </w:rPr>
      </w:pPr>
      <w:r w:rsidRPr="006B5C1C">
        <w:rPr>
          <w:rFonts w:hint="eastAsia"/>
          <w:szCs w:val="21"/>
        </w:rPr>
        <w:t>虽然英法美等国试图通过“杨格计划”“胡佛计划”减轻德国的还债负担，但利益纠缠之下的各国心怀鬼胎，两个计划均以失败告终，德国以及世界经济进一步滑向深渊。</w:t>
      </w:r>
    </w:p>
    <w:p w:rsidR="006B5C1C" w:rsidRPr="006B5C1C" w:rsidRDefault="006B5C1C" w:rsidP="006B5C1C">
      <w:pPr>
        <w:ind w:firstLineChars="200" w:firstLine="420"/>
        <w:rPr>
          <w:szCs w:val="21"/>
        </w:rPr>
      </w:pPr>
    </w:p>
    <w:p w:rsidR="006B5C1C" w:rsidRPr="006B5C1C" w:rsidRDefault="006B5C1C" w:rsidP="006B5C1C">
      <w:pPr>
        <w:ind w:firstLineChars="200" w:firstLine="420"/>
        <w:rPr>
          <w:szCs w:val="21"/>
        </w:rPr>
      </w:pPr>
      <w:r w:rsidRPr="006B5C1C">
        <w:rPr>
          <w:rFonts w:hint="eastAsia"/>
          <w:szCs w:val="21"/>
        </w:rPr>
        <w:t>希特勒设法成功地从危机中获利，因为他一直是对赔偿制度最直言不讳的批判者。随着金融体系的崩溃，他对外国债权人和德国政府的沆瀣一气进行无情地批判和攻击，这项举动比以往任何时候都更能引起选民的共鸣。希特勒就此通向权力之路。</w:t>
      </w:r>
    </w:p>
    <w:p w:rsidR="006B5C1C" w:rsidRPr="006B5C1C" w:rsidRDefault="006B5C1C" w:rsidP="006B5C1C">
      <w:pPr>
        <w:ind w:firstLineChars="200" w:firstLine="420"/>
        <w:rPr>
          <w:szCs w:val="21"/>
        </w:rPr>
      </w:pPr>
    </w:p>
    <w:p w:rsidR="00BF2708" w:rsidRPr="004C6E72" w:rsidRDefault="006B5C1C" w:rsidP="006B5C1C">
      <w:pPr>
        <w:ind w:firstLineChars="200" w:firstLine="420"/>
        <w:rPr>
          <w:szCs w:val="21"/>
        </w:rPr>
      </w:pPr>
      <w:r w:rsidRPr="006B5C1C">
        <w:rPr>
          <w:rFonts w:hint="eastAsia"/>
          <w:szCs w:val="21"/>
        </w:rPr>
        <w:lastRenderedPageBreak/>
        <w:t>作者托比亚斯·施特劳曼揭露了这场致命危机的根源，展示了一个债务陷阱是如何导致一个欧洲国家的金融和政治最终迅速崩溃，以及纳粹党和希特勒如何崛起的故事。</w:t>
      </w:r>
    </w:p>
    <w:p w:rsidR="00612E16" w:rsidRDefault="00612E16">
      <w:pPr>
        <w:rPr>
          <w:szCs w:val="21"/>
        </w:rPr>
      </w:pPr>
    </w:p>
    <w:p w:rsidR="006B5C1C" w:rsidRDefault="006B5C1C">
      <w:pPr>
        <w:rPr>
          <w:szCs w:val="21"/>
        </w:rPr>
      </w:pPr>
    </w:p>
    <w:p w:rsidR="006B5C1C" w:rsidRPr="006B5C1C" w:rsidRDefault="006B5C1C">
      <w:pPr>
        <w:rPr>
          <w:b/>
          <w:szCs w:val="21"/>
        </w:rPr>
      </w:pPr>
      <w:r w:rsidRPr="006B5C1C">
        <w:rPr>
          <w:rFonts w:hint="eastAsia"/>
          <w:b/>
          <w:szCs w:val="21"/>
        </w:rPr>
        <w:t>本书亮点：</w:t>
      </w:r>
    </w:p>
    <w:p w:rsidR="006B5C1C" w:rsidRDefault="006B5C1C">
      <w:pPr>
        <w:rPr>
          <w:szCs w:val="21"/>
        </w:rPr>
      </w:pPr>
    </w:p>
    <w:p w:rsidR="006B5C1C" w:rsidRPr="006B5C1C" w:rsidRDefault="006B5C1C" w:rsidP="006B5C1C">
      <w:pPr>
        <w:pStyle w:val="ac"/>
        <w:numPr>
          <w:ilvl w:val="0"/>
          <w:numId w:val="6"/>
        </w:numPr>
        <w:ind w:firstLineChars="0"/>
        <w:rPr>
          <w:szCs w:val="21"/>
        </w:rPr>
      </w:pPr>
      <w:r w:rsidRPr="006B5C1C">
        <w:rPr>
          <w:rFonts w:hint="eastAsia"/>
          <w:szCs w:val="21"/>
        </w:rPr>
        <w:t>1931</w:t>
      </w:r>
      <w:r w:rsidRPr="006B5C1C">
        <w:rPr>
          <w:rFonts w:hint="eastAsia"/>
          <w:szCs w:val="21"/>
        </w:rPr>
        <w:t>年夏德国的金融崩溃是现代历史上最严重的经济灾难之一。</w:t>
      </w:r>
    </w:p>
    <w:p w:rsidR="006B5C1C" w:rsidRPr="006B5C1C" w:rsidRDefault="006B5C1C" w:rsidP="006B5C1C">
      <w:pPr>
        <w:pStyle w:val="ac"/>
        <w:numPr>
          <w:ilvl w:val="0"/>
          <w:numId w:val="6"/>
        </w:numPr>
        <w:ind w:firstLineChars="0"/>
        <w:rPr>
          <w:szCs w:val="21"/>
        </w:rPr>
      </w:pPr>
      <w:r w:rsidRPr="006B5C1C">
        <w:rPr>
          <w:rFonts w:hint="eastAsia"/>
          <w:szCs w:val="21"/>
        </w:rPr>
        <w:t>本书是第一部对</w:t>
      </w:r>
      <w:r w:rsidRPr="006B5C1C">
        <w:rPr>
          <w:rFonts w:hint="eastAsia"/>
          <w:szCs w:val="21"/>
        </w:rPr>
        <w:t>1931</w:t>
      </w:r>
      <w:r w:rsidRPr="006B5C1C">
        <w:rPr>
          <w:rFonts w:hint="eastAsia"/>
          <w:szCs w:val="21"/>
        </w:rPr>
        <w:t>年这场致命危机进行简要叙述的著作。</w:t>
      </w:r>
    </w:p>
    <w:p w:rsidR="006B5C1C" w:rsidRPr="006B5C1C" w:rsidRDefault="006B5C1C" w:rsidP="006B5C1C">
      <w:pPr>
        <w:pStyle w:val="ac"/>
        <w:numPr>
          <w:ilvl w:val="0"/>
          <w:numId w:val="6"/>
        </w:numPr>
        <w:ind w:firstLineChars="0"/>
        <w:rPr>
          <w:szCs w:val="21"/>
        </w:rPr>
      </w:pPr>
      <w:r w:rsidRPr="006B5C1C">
        <w:rPr>
          <w:rFonts w:hint="eastAsia"/>
          <w:szCs w:val="21"/>
        </w:rPr>
        <w:t>这场危机对希特勒的崛起起到了决定性作用。危机发生后不久，纳粹党便成为该国最大的政党，这为希特勒最终于</w:t>
      </w:r>
      <w:r w:rsidRPr="006B5C1C">
        <w:rPr>
          <w:rFonts w:hint="eastAsia"/>
          <w:szCs w:val="21"/>
        </w:rPr>
        <w:t>1933</w:t>
      </w:r>
      <w:r w:rsidRPr="006B5C1C">
        <w:rPr>
          <w:rFonts w:hint="eastAsia"/>
          <w:szCs w:val="21"/>
        </w:rPr>
        <w:t>年掌权铺平了道路。</w:t>
      </w:r>
    </w:p>
    <w:p w:rsidR="006B5C1C" w:rsidRDefault="006B5C1C" w:rsidP="006B5C1C">
      <w:pPr>
        <w:rPr>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AC6E8E" w:rsidRDefault="00051335" w:rsidP="00051335">
      <w:pPr>
        <w:ind w:firstLineChars="200" w:firstLine="420"/>
        <w:rPr>
          <w:noProof/>
        </w:rPr>
      </w:pPr>
      <w:r>
        <w:rPr>
          <w:noProof/>
        </w:rPr>
        <w:drawing>
          <wp:anchor distT="0" distB="0" distL="114300" distR="114300" simplePos="0" relativeHeight="251689984" behindDoc="0" locked="0" layoutInCell="1" allowOverlap="1">
            <wp:simplePos x="0" y="0"/>
            <wp:positionH relativeFrom="margin">
              <wp:align>left</wp:align>
            </wp:positionH>
            <wp:positionV relativeFrom="paragraph">
              <wp:posOffset>8255</wp:posOffset>
            </wp:positionV>
            <wp:extent cx="1071245" cy="1158240"/>
            <wp:effectExtent l="0" t="0" r="0" b="3810"/>
            <wp:wrapSquare wrapText="bothSides"/>
            <wp:docPr id="6" name="图片 6" descr="Tobias Strau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bias Strauman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055" cy="1166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1C" w:rsidRPr="006B5C1C">
        <w:rPr>
          <w:rFonts w:hint="eastAsia"/>
          <w:b/>
          <w:noProof/>
        </w:rPr>
        <w:t>托比亚斯·</w:t>
      </w:r>
      <w:r w:rsidRPr="006B5C1C">
        <w:rPr>
          <w:rFonts w:hint="eastAsia"/>
          <w:b/>
          <w:bCs/>
          <w:szCs w:val="21"/>
        </w:rPr>
        <w:t>施特劳曼</w:t>
      </w:r>
      <w:r w:rsidR="006B5C1C" w:rsidRPr="006B5C1C">
        <w:rPr>
          <w:rFonts w:hint="eastAsia"/>
          <w:b/>
          <w:noProof/>
        </w:rPr>
        <w:t>（</w:t>
      </w:r>
      <w:r w:rsidR="006B5C1C" w:rsidRPr="006B5C1C">
        <w:rPr>
          <w:rFonts w:hint="eastAsia"/>
          <w:b/>
          <w:noProof/>
        </w:rPr>
        <w:t>Tobias Straumann</w:t>
      </w:r>
      <w:r w:rsidR="006B5C1C" w:rsidRPr="006B5C1C">
        <w:rPr>
          <w:rFonts w:hint="eastAsia"/>
          <w:b/>
          <w:noProof/>
        </w:rPr>
        <w:t>）</w:t>
      </w:r>
      <w:r w:rsidR="006B5C1C" w:rsidRPr="006B5C1C">
        <w:rPr>
          <w:rFonts w:hint="eastAsia"/>
          <w:noProof/>
        </w:rPr>
        <w:t>，苏黎世大学经济史副教授，瑞士银行特邀经济顾问。他在二十世纪欧洲金融和货币历史领域发表了大量著作，著有《货币的固定观念》和《风险的价值》。代表作《</w:t>
      </w:r>
      <w:r w:rsidR="006B5C1C" w:rsidRPr="006B5C1C">
        <w:rPr>
          <w:rFonts w:hint="eastAsia"/>
          <w:noProof/>
        </w:rPr>
        <w:t>1931</w:t>
      </w:r>
      <w:r w:rsidR="006B5C1C" w:rsidRPr="006B5C1C">
        <w:rPr>
          <w:rFonts w:hint="eastAsia"/>
          <w:noProof/>
        </w:rPr>
        <w:t>：债务、危机与希特勒的崛起》被《金融时报》《</w:t>
      </w:r>
      <w:r w:rsidR="006B5C1C" w:rsidRPr="006B5C1C">
        <w:rPr>
          <w:rFonts w:hint="eastAsia"/>
          <w:noProof/>
        </w:rPr>
        <w:t>BBC</w:t>
      </w:r>
      <w:r w:rsidR="006B5C1C" w:rsidRPr="006B5C1C">
        <w:rPr>
          <w:rFonts w:hint="eastAsia"/>
          <w:noProof/>
        </w:rPr>
        <w:t>历史》《外交事务》《书评》《打开书》等众多媒体推荐，并被牛津大学图书馆、</w:t>
      </w:r>
      <w:r w:rsidR="006B5C1C" w:rsidRPr="006B5C1C">
        <w:rPr>
          <w:rFonts w:hint="eastAsia"/>
          <w:noProof/>
        </w:rPr>
        <w:t>WEILY</w:t>
      </w:r>
      <w:r w:rsidR="006B5C1C" w:rsidRPr="006B5C1C">
        <w:rPr>
          <w:rFonts w:hint="eastAsia"/>
          <w:noProof/>
        </w:rPr>
        <w:t>在线图书馆、</w:t>
      </w:r>
      <w:r w:rsidR="006B5C1C" w:rsidRPr="006B5C1C">
        <w:rPr>
          <w:rFonts w:hint="eastAsia"/>
          <w:noProof/>
        </w:rPr>
        <w:t>IDEAS</w:t>
      </w:r>
      <w:r w:rsidR="006B5C1C" w:rsidRPr="006B5C1C">
        <w:rPr>
          <w:rFonts w:hint="eastAsia"/>
          <w:noProof/>
        </w:rPr>
        <w:t>在线图书馆等收藏。</w:t>
      </w:r>
    </w:p>
    <w:p w:rsidR="00051335" w:rsidRDefault="00051335" w:rsidP="00051335">
      <w:pPr>
        <w:rPr>
          <w:noProof/>
        </w:rPr>
      </w:pPr>
    </w:p>
    <w:p w:rsidR="00051335" w:rsidRDefault="00051335" w:rsidP="00051335">
      <w:pPr>
        <w:rPr>
          <w:noProof/>
        </w:rPr>
      </w:pPr>
    </w:p>
    <w:p w:rsidR="00051335" w:rsidRPr="00051335" w:rsidRDefault="00051335" w:rsidP="00051335">
      <w:pPr>
        <w:rPr>
          <w:b/>
          <w:noProof/>
        </w:rPr>
      </w:pPr>
      <w:r>
        <w:rPr>
          <w:b/>
          <w:noProof/>
        </w:rPr>
        <w:t>媒体评价：</w:t>
      </w:r>
    </w:p>
    <w:p w:rsidR="00051335" w:rsidRDefault="00051335" w:rsidP="00051335">
      <w:pPr>
        <w:ind w:firstLineChars="200" w:firstLine="420"/>
        <w:rPr>
          <w:noProof/>
        </w:rPr>
      </w:pPr>
    </w:p>
    <w:p w:rsidR="00051335" w:rsidRDefault="00051335" w:rsidP="00051335">
      <w:pPr>
        <w:ind w:firstLineChars="200" w:firstLine="420"/>
        <w:rPr>
          <w:noProof/>
        </w:rPr>
      </w:pPr>
      <w:r>
        <w:rPr>
          <w:rFonts w:hint="eastAsia"/>
          <w:noProof/>
        </w:rPr>
        <w:t>“引人入胜的著作”——《外交事务》（</w:t>
      </w:r>
      <w:r w:rsidRPr="00051335">
        <w:rPr>
          <w:i/>
          <w:noProof/>
        </w:rPr>
        <w:t>Foreign Affairs</w:t>
      </w:r>
      <w:r>
        <w:rPr>
          <w:rFonts w:hint="eastAsia"/>
          <w:noProof/>
        </w:rPr>
        <w:t>）</w:t>
      </w:r>
    </w:p>
    <w:p w:rsidR="00051335" w:rsidRDefault="00051335" w:rsidP="00051335">
      <w:pPr>
        <w:ind w:firstLineChars="200" w:firstLine="420"/>
        <w:rPr>
          <w:noProof/>
        </w:rPr>
      </w:pPr>
    </w:p>
    <w:p w:rsidR="00051335" w:rsidRDefault="00051335" w:rsidP="00051335">
      <w:pPr>
        <w:ind w:firstLineChars="200" w:firstLine="420"/>
        <w:rPr>
          <w:noProof/>
        </w:rPr>
      </w:pPr>
      <w:r>
        <w:rPr>
          <w:rFonts w:hint="eastAsia"/>
          <w:noProof/>
        </w:rPr>
        <w:t>“瑞士历史学家</w:t>
      </w:r>
      <w:r w:rsidRPr="00051335">
        <w:rPr>
          <w:rFonts w:hint="eastAsia"/>
          <w:noProof/>
        </w:rPr>
        <w:t>托比亚斯·施特劳曼</w:t>
      </w:r>
      <w:r>
        <w:rPr>
          <w:rFonts w:hint="eastAsia"/>
          <w:noProof/>
        </w:rPr>
        <w:t>这本书的价值在于，它将我们的注意力直接聚焦于那一年发生的重大事件，即第一次世界大战后好不容易恢复的脆弱政治和金融秩序分崩离析的时刻……这是一段节奏明快且极具建设性的精彩叙述……如果说约翰·肯尼思·加尔布雷思（</w:t>
      </w:r>
      <w:r w:rsidRPr="00051335">
        <w:rPr>
          <w:noProof/>
        </w:rPr>
        <w:t>John Kenneth Galbraith</w:t>
      </w:r>
      <w:r>
        <w:rPr>
          <w:rFonts w:hint="eastAsia"/>
          <w:noProof/>
        </w:rPr>
        <w:t>）凭借其</w:t>
      </w:r>
      <w:r>
        <w:rPr>
          <w:rFonts w:hint="eastAsia"/>
          <w:noProof/>
        </w:rPr>
        <w:t>1955</w:t>
      </w:r>
      <w:r>
        <w:rPr>
          <w:rFonts w:hint="eastAsia"/>
          <w:noProof/>
        </w:rPr>
        <w:t>年的经典著作让</w:t>
      </w:r>
      <w:r>
        <w:rPr>
          <w:rFonts w:hint="eastAsia"/>
          <w:noProof/>
        </w:rPr>
        <w:t>1929</w:t>
      </w:r>
      <w:r>
        <w:rPr>
          <w:rFonts w:hint="eastAsia"/>
          <w:noProof/>
        </w:rPr>
        <w:t>年的经济大崩溃永远铭刻在人们的历史记忆中，那么</w:t>
      </w:r>
      <w:r w:rsidRPr="00051335">
        <w:rPr>
          <w:rFonts w:hint="eastAsia"/>
          <w:noProof/>
        </w:rPr>
        <w:t>施特劳曼</w:t>
      </w:r>
      <w:r>
        <w:rPr>
          <w:rFonts w:hint="eastAsia"/>
          <w:noProof/>
        </w:rPr>
        <w:t>则为我们讲述了</w:t>
      </w:r>
      <w:r>
        <w:rPr>
          <w:rFonts w:hint="eastAsia"/>
          <w:noProof/>
        </w:rPr>
        <w:t>1931</w:t>
      </w:r>
      <w:r>
        <w:rPr>
          <w:rFonts w:hint="eastAsia"/>
          <w:noProof/>
        </w:rPr>
        <w:t>年的故事，这是欧洲每一位决策者都应该一读的内容。”</w:t>
      </w:r>
    </w:p>
    <w:p w:rsidR="00051335" w:rsidRDefault="00051335" w:rsidP="00051335">
      <w:pPr>
        <w:ind w:firstLineChars="200" w:firstLine="420"/>
        <w:jc w:val="right"/>
        <w:rPr>
          <w:noProof/>
        </w:rPr>
      </w:pPr>
      <w:r>
        <w:rPr>
          <w:rFonts w:hint="eastAsia"/>
          <w:noProof/>
        </w:rPr>
        <w:t>——亚当·图兹（</w:t>
      </w:r>
      <w:r w:rsidRPr="00051335">
        <w:rPr>
          <w:noProof/>
        </w:rPr>
        <w:t>Adam Tooze</w:t>
      </w:r>
      <w:r>
        <w:rPr>
          <w:rFonts w:hint="eastAsia"/>
          <w:noProof/>
        </w:rPr>
        <w:t>），《金融时报》（</w:t>
      </w:r>
      <w:r w:rsidRPr="00051335">
        <w:rPr>
          <w:i/>
          <w:noProof/>
        </w:rPr>
        <w:t>Financial Times</w:t>
      </w:r>
      <w:r>
        <w:rPr>
          <w:rFonts w:hint="eastAsia"/>
          <w:noProof/>
        </w:rPr>
        <w:t>）</w:t>
      </w:r>
    </w:p>
    <w:p w:rsidR="00051335" w:rsidRDefault="00051335" w:rsidP="00051335">
      <w:pPr>
        <w:ind w:firstLineChars="200" w:firstLine="420"/>
        <w:rPr>
          <w:noProof/>
        </w:rPr>
      </w:pPr>
    </w:p>
    <w:p w:rsidR="00051335" w:rsidRDefault="00051335" w:rsidP="00051335">
      <w:pPr>
        <w:ind w:firstLineChars="200" w:firstLine="420"/>
        <w:rPr>
          <w:noProof/>
        </w:rPr>
      </w:pPr>
      <w:r>
        <w:rPr>
          <w:rFonts w:hint="eastAsia"/>
          <w:noProof/>
        </w:rPr>
        <w:t>“</w:t>
      </w:r>
      <w:r w:rsidRPr="00051335">
        <w:rPr>
          <w:rFonts w:hint="eastAsia"/>
          <w:noProof/>
        </w:rPr>
        <w:t>托比亚斯·施特劳曼</w:t>
      </w:r>
      <w:r>
        <w:rPr>
          <w:rFonts w:hint="eastAsia"/>
          <w:noProof/>
        </w:rPr>
        <w:t>的这本书值得一读……施特劳曼有力地展现了德国危机的发展过程，以及它是如何与棘手的赔款问题相互交织的……施特劳曼以非凡的清晰度讲述了</w:t>
      </w:r>
      <w:r>
        <w:rPr>
          <w:rFonts w:hint="eastAsia"/>
          <w:noProof/>
        </w:rPr>
        <w:t>[</w:t>
      </w:r>
      <w:r>
        <w:rPr>
          <w:rFonts w:hint="eastAsia"/>
          <w:noProof/>
        </w:rPr>
        <w:t>……</w:t>
      </w:r>
      <w:r>
        <w:rPr>
          <w:rFonts w:hint="eastAsia"/>
          <w:noProof/>
        </w:rPr>
        <w:t>]</w:t>
      </w:r>
      <w:r>
        <w:rPr>
          <w:rFonts w:hint="eastAsia"/>
          <w:noProof/>
        </w:rPr>
        <w:t>复杂的事件，基本避免了专业术语的使用，且行文颇具神韵。很少有哪本关于沉闷学科（经济学）的书能写得如此生动有趣。令人欣慰的是，对于那些想要撰写有关纳粹崛起相关内容的人来说，现在有了一本通俗易懂、面向大众的书籍来阐释其中的经济因素。”</w:t>
      </w:r>
    </w:p>
    <w:p w:rsidR="00051335" w:rsidRDefault="00051335" w:rsidP="00051335">
      <w:pPr>
        <w:ind w:firstLineChars="200" w:firstLine="420"/>
        <w:jc w:val="right"/>
        <w:rPr>
          <w:noProof/>
        </w:rPr>
      </w:pPr>
      <w:r>
        <w:rPr>
          <w:rFonts w:hint="eastAsia"/>
          <w:noProof/>
        </w:rPr>
        <w:t>——罗杰·穆尔豪斯（</w:t>
      </w:r>
      <w:r w:rsidRPr="00051335">
        <w:rPr>
          <w:noProof/>
        </w:rPr>
        <w:t>Roger Moorhouse</w:t>
      </w:r>
      <w:r>
        <w:rPr>
          <w:rFonts w:hint="eastAsia"/>
          <w:noProof/>
        </w:rPr>
        <w:t>），</w:t>
      </w:r>
      <w:r w:rsidRPr="00051335">
        <w:rPr>
          <w:i/>
          <w:noProof/>
        </w:rPr>
        <w:t>BBC History Magazine</w:t>
      </w:r>
    </w:p>
    <w:p w:rsidR="00051335" w:rsidRDefault="00051335" w:rsidP="00051335">
      <w:pPr>
        <w:ind w:firstLineChars="200" w:firstLine="420"/>
        <w:rPr>
          <w:noProof/>
        </w:rPr>
      </w:pPr>
    </w:p>
    <w:p w:rsidR="0023357F" w:rsidRDefault="0023357F" w:rsidP="00051335">
      <w:pPr>
        <w:ind w:firstLineChars="200" w:firstLine="420"/>
        <w:rPr>
          <w:noProof/>
        </w:rPr>
      </w:pPr>
      <w:r>
        <w:rPr>
          <w:rFonts w:hint="eastAsia"/>
          <w:noProof/>
        </w:rPr>
        <w:t xml:space="preserve"> </w:t>
      </w:r>
      <w:r w:rsidR="00051335">
        <w:rPr>
          <w:rFonts w:hint="eastAsia"/>
          <w:noProof/>
        </w:rPr>
        <w:t>“这是一段生动且可读性极强的叙述……给当今的政治家和经济政策制定者敲响了警</w:t>
      </w:r>
      <w:r w:rsidR="00051335">
        <w:rPr>
          <w:rFonts w:hint="eastAsia"/>
          <w:noProof/>
        </w:rPr>
        <w:lastRenderedPageBreak/>
        <w:t>钟。”</w:t>
      </w:r>
    </w:p>
    <w:p w:rsidR="00051335" w:rsidRDefault="00051335" w:rsidP="0023357F">
      <w:pPr>
        <w:ind w:firstLineChars="200" w:firstLine="420"/>
        <w:jc w:val="right"/>
        <w:rPr>
          <w:noProof/>
        </w:rPr>
      </w:pPr>
      <w:r>
        <w:rPr>
          <w:rFonts w:hint="eastAsia"/>
          <w:noProof/>
        </w:rPr>
        <w:t>——克里斯汀·万施奈德</w:t>
      </w:r>
      <w:r w:rsidR="0023357F">
        <w:rPr>
          <w:rFonts w:hint="eastAsia"/>
          <w:noProof/>
        </w:rPr>
        <w:t>（</w:t>
      </w:r>
      <w:r w:rsidR="0023357F" w:rsidRPr="0023357F">
        <w:rPr>
          <w:noProof/>
        </w:rPr>
        <w:t>Kirsten Wandschneider</w:t>
      </w:r>
      <w:r w:rsidR="0023357F">
        <w:rPr>
          <w:rFonts w:hint="eastAsia"/>
          <w:noProof/>
        </w:rPr>
        <w:t>）</w:t>
      </w:r>
      <w:r>
        <w:rPr>
          <w:rFonts w:hint="eastAsia"/>
          <w:noProof/>
        </w:rPr>
        <w:t>，</w:t>
      </w:r>
      <w:r>
        <w:rPr>
          <w:rFonts w:hint="eastAsia"/>
          <w:noProof/>
        </w:rPr>
        <w:t>EH.Net</w:t>
      </w:r>
    </w:p>
    <w:p w:rsidR="00051335" w:rsidRDefault="00051335" w:rsidP="00051335">
      <w:pPr>
        <w:ind w:firstLineChars="200" w:firstLine="420"/>
        <w:rPr>
          <w:noProof/>
        </w:rPr>
      </w:pPr>
    </w:p>
    <w:p w:rsidR="0023357F" w:rsidRDefault="00051335" w:rsidP="00051335">
      <w:pPr>
        <w:ind w:firstLineChars="200" w:firstLine="420"/>
        <w:rPr>
          <w:noProof/>
        </w:rPr>
      </w:pPr>
      <w:r>
        <w:rPr>
          <w:rFonts w:hint="eastAsia"/>
          <w:noProof/>
        </w:rPr>
        <w:t>“这是一部令人惊叹、节奏紧凑且研究深入的作品，它精准地描绘了所有标志性事件中金融恐慌与政治崩溃之间的联系：魏玛德国民主制度的覆灭。”</w:t>
      </w:r>
    </w:p>
    <w:p w:rsidR="00051335" w:rsidRDefault="00051335" w:rsidP="0023357F">
      <w:pPr>
        <w:ind w:firstLineChars="200" w:firstLine="420"/>
        <w:jc w:val="right"/>
        <w:rPr>
          <w:noProof/>
        </w:rPr>
      </w:pPr>
      <w:r>
        <w:rPr>
          <w:rFonts w:hint="eastAsia"/>
          <w:noProof/>
        </w:rPr>
        <w:t>——哈罗德·詹姆斯</w:t>
      </w:r>
      <w:r w:rsidR="0023357F">
        <w:rPr>
          <w:rFonts w:hint="eastAsia"/>
          <w:noProof/>
        </w:rPr>
        <w:t>（</w:t>
      </w:r>
      <w:r w:rsidR="0023357F" w:rsidRPr="0023357F">
        <w:rPr>
          <w:noProof/>
        </w:rPr>
        <w:t>Harold James</w:t>
      </w:r>
      <w:r w:rsidR="0023357F">
        <w:rPr>
          <w:rFonts w:hint="eastAsia"/>
          <w:noProof/>
        </w:rPr>
        <w:t>）</w:t>
      </w:r>
      <w:r>
        <w:rPr>
          <w:rFonts w:hint="eastAsia"/>
          <w:noProof/>
        </w:rPr>
        <w:t>，普林斯顿大学克劳德与洛雷·凯利讲席欧洲研究教授</w:t>
      </w:r>
    </w:p>
    <w:p w:rsidR="00051335" w:rsidRDefault="00051335" w:rsidP="00051335">
      <w:pPr>
        <w:ind w:firstLineChars="200" w:firstLine="420"/>
        <w:rPr>
          <w:noProof/>
        </w:rPr>
      </w:pPr>
    </w:p>
    <w:p w:rsidR="0023357F" w:rsidRDefault="00051335" w:rsidP="00051335">
      <w:pPr>
        <w:ind w:firstLineChars="200" w:firstLine="420"/>
        <w:rPr>
          <w:noProof/>
        </w:rPr>
      </w:pPr>
      <w:r>
        <w:rPr>
          <w:rFonts w:hint="eastAsia"/>
          <w:noProof/>
        </w:rPr>
        <w:t>“在这本引人入胜的书中，瑞士杰出的经济历史学家施特劳曼探讨了阿道夫·希特勒掌权过程中的一个关键因素。”</w:t>
      </w:r>
    </w:p>
    <w:p w:rsidR="00051335" w:rsidRPr="00051335" w:rsidRDefault="00051335" w:rsidP="0023357F">
      <w:pPr>
        <w:ind w:firstLineChars="200" w:firstLine="420"/>
        <w:jc w:val="right"/>
        <w:rPr>
          <w:noProof/>
        </w:rPr>
      </w:pPr>
      <w:r>
        <w:rPr>
          <w:rFonts w:hint="eastAsia"/>
          <w:noProof/>
        </w:rPr>
        <w:t>——</w:t>
      </w:r>
      <w:r w:rsidR="0023357F">
        <w:rPr>
          <w:rFonts w:hint="eastAsia"/>
          <w:noProof/>
        </w:rPr>
        <w:t>《外交事务》（</w:t>
      </w:r>
      <w:r w:rsidR="0023357F" w:rsidRPr="00051335">
        <w:rPr>
          <w:i/>
          <w:noProof/>
        </w:rPr>
        <w:t>Foreign Affairs</w:t>
      </w:r>
      <w:r w:rsidR="0023357F">
        <w:rPr>
          <w:rFonts w:hint="eastAsia"/>
          <w:noProof/>
        </w:rPr>
        <w:t>）</w:t>
      </w:r>
    </w:p>
    <w:p w:rsidR="00DA4DCE" w:rsidRDefault="00DA4DCE" w:rsidP="00DA4DCE">
      <w:pPr>
        <w:rPr>
          <w:szCs w:val="21"/>
        </w:rPr>
      </w:pPr>
    </w:p>
    <w:p w:rsidR="00DA4DCE" w:rsidRDefault="00DA4DCE" w:rsidP="00DA4DCE">
      <w:pPr>
        <w:rPr>
          <w:szCs w:val="21"/>
        </w:rPr>
      </w:pPr>
    </w:p>
    <w:p w:rsidR="00612E16" w:rsidRPr="009C42E7" w:rsidRDefault="0023357F" w:rsidP="00A40E86">
      <w:pPr>
        <w:spacing w:line="400" w:lineRule="exact"/>
        <w:jc w:val="center"/>
        <w:rPr>
          <w:b/>
          <w:bCs/>
          <w:sz w:val="30"/>
          <w:szCs w:val="30"/>
        </w:rPr>
      </w:pPr>
      <w:bookmarkStart w:id="1" w:name="OLE_LINK38"/>
      <w:bookmarkStart w:id="2" w:name="OLE_LINK43"/>
      <w:r w:rsidRPr="0023357F">
        <w:rPr>
          <w:rFonts w:hint="eastAsia"/>
          <w:b/>
          <w:bCs/>
          <w:sz w:val="30"/>
          <w:szCs w:val="30"/>
        </w:rPr>
        <w:t>《</w:t>
      </w:r>
      <w:r w:rsidRPr="0023357F">
        <w:rPr>
          <w:rFonts w:hint="eastAsia"/>
          <w:b/>
          <w:bCs/>
          <w:sz w:val="30"/>
          <w:szCs w:val="30"/>
        </w:rPr>
        <w:t>1931</w:t>
      </w:r>
      <w:r w:rsidRPr="0023357F">
        <w:rPr>
          <w:rFonts w:hint="eastAsia"/>
          <w:b/>
          <w:bCs/>
          <w:sz w:val="30"/>
          <w:szCs w:val="30"/>
        </w:rPr>
        <w:t>：债务、危机与希特勒的崛起》</w:t>
      </w:r>
    </w:p>
    <w:p w:rsidR="00612E16" w:rsidRPr="009C42E7" w:rsidRDefault="00612E16">
      <w:pPr>
        <w:jc w:val="center"/>
        <w:rPr>
          <w:szCs w:val="21"/>
        </w:rPr>
      </w:pPr>
    </w:p>
    <w:p w:rsidR="0023357F" w:rsidRPr="0023357F" w:rsidRDefault="0023357F" w:rsidP="0023357F">
      <w:pPr>
        <w:jc w:val="center"/>
        <w:rPr>
          <w:szCs w:val="21"/>
        </w:rPr>
      </w:pPr>
      <w:r w:rsidRPr="0023357F">
        <w:rPr>
          <w:rFonts w:hint="eastAsia"/>
          <w:szCs w:val="21"/>
        </w:rPr>
        <w:t>前言</w:t>
      </w:r>
    </w:p>
    <w:p w:rsidR="0023357F" w:rsidRPr="0023357F" w:rsidRDefault="0023357F" w:rsidP="0023357F">
      <w:pPr>
        <w:jc w:val="center"/>
        <w:rPr>
          <w:szCs w:val="21"/>
        </w:rPr>
      </w:pPr>
      <w:r w:rsidRPr="0023357F">
        <w:rPr>
          <w:rFonts w:hint="eastAsia"/>
          <w:szCs w:val="21"/>
        </w:rPr>
        <w:t>绪论</w:t>
      </w:r>
    </w:p>
    <w:p w:rsidR="0023357F" w:rsidRPr="0023357F" w:rsidRDefault="0023357F" w:rsidP="0023357F">
      <w:pPr>
        <w:jc w:val="center"/>
        <w:rPr>
          <w:szCs w:val="21"/>
        </w:rPr>
      </w:pPr>
      <w:r w:rsidRPr="0023357F">
        <w:rPr>
          <w:rFonts w:hint="eastAsia"/>
          <w:szCs w:val="21"/>
        </w:rPr>
        <w:t>第一部分：自信</w:t>
      </w:r>
    </w:p>
    <w:p w:rsidR="0023357F" w:rsidRPr="0023357F" w:rsidRDefault="0023357F" w:rsidP="0023357F">
      <w:pPr>
        <w:jc w:val="center"/>
        <w:rPr>
          <w:szCs w:val="21"/>
        </w:rPr>
      </w:pPr>
      <w:r w:rsidRPr="0023357F">
        <w:rPr>
          <w:rFonts w:hint="eastAsia"/>
          <w:szCs w:val="21"/>
        </w:rPr>
        <w:t xml:space="preserve">1 </w:t>
      </w:r>
      <w:r w:rsidRPr="0023357F">
        <w:rPr>
          <w:rFonts w:hint="eastAsia"/>
          <w:szCs w:val="21"/>
        </w:rPr>
        <w:t>嘲笑乌鸦</w:t>
      </w:r>
    </w:p>
    <w:p w:rsidR="0023357F" w:rsidRPr="0023357F" w:rsidRDefault="0023357F" w:rsidP="0023357F">
      <w:pPr>
        <w:jc w:val="center"/>
        <w:rPr>
          <w:szCs w:val="21"/>
        </w:rPr>
      </w:pPr>
      <w:r w:rsidRPr="0023357F">
        <w:rPr>
          <w:rFonts w:hint="eastAsia"/>
          <w:szCs w:val="21"/>
        </w:rPr>
        <w:t xml:space="preserve">2 </w:t>
      </w:r>
      <w:r w:rsidRPr="0023357F">
        <w:rPr>
          <w:rFonts w:hint="eastAsia"/>
          <w:szCs w:val="21"/>
        </w:rPr>
        <w:t>外交官的胜利</w:t>
      </w:r>
    </w:p>
    <w:p w:rsidR="0023357F" w:rsidRPr="0023357F" w:rsidRDefault="0023357F" w:rsidP="0023357F">
      <w:pPr>
        <w:jc w:val="center"/>
        <w:rPr>
          <w:szCs w:val="21"/>
        </w:rPr>
      </w:pPr>
      <w:r w:rsidRPr="0023357F">
        <w:rPr>
          <w:rFonts w:hint="eastAsia"/>
          <w:szCs w:val="21"/>
        </w:rPr>
        <w:t>3</w:t>
      </w:r>
      <w:r w:rsidRPr="0023357F">
        <w:rPr>
          <w:rFonts w:hint="eastAsia"/>
          <w:szCs w:val="21"/>
        </w:rPr>
        <w:t>“一手好牌”</w:t>
      </w:r>
    </w:p>
    <w:p w:rsidR="0023357F" w:rsidRPr="0023357F" w:rsidRDefault="0023357F" w:rsidP="0023357F">
      <w:pPr>
        <w:jc w:val="center"/>
        <w:rPr>
          <w:szCs w:val="21"/>
        </w:rPr>
      </w:pPr>
    </w:p>
    <w:p w:rsidR="0023357F" w:rsidRPr="0023357F" w:rsidRDefault="0023357F" w:rsidP="0023357F">
      <w:pPr>
        <w:jc w:val="center"/>
        <w:rPr>
          <w:szCs w:val="21"/>
        </w:rPr>
      </w:pPr>
      <w:r w:rsidRPr="0023357F">
        <w:rPr>
          <w:rFonts w:hint="eastAsia"/>
          <w:szCs w:val="21"/>
        </w:rPr>
        <w:t>第二部分：犹豫</w:t>
      </w:r>
    </w:p>
    <w:p w:rsidR="0023357F" w:rsidRPr="0023357F" w:rsidRDefault="0023357F" w:rsidP="0023357F">
      <w:pPr>
        <w:jc w:val="center"/>
        <w:rPr>
          <w:szCs w:val="21"/>
        </w:rPr>
      </w:pPr>
      <w:r w:rsidRPr="0023357F">
        <w:rPr>
          <w:rFonts w:hint="eastAsia"/>
          <w:szCs w:val="21"/>
        </w:rPr>
        <w:t xml:space="preserve">4 </w:t>
      </w:r>
      <w:r w:rsidRPr="0023357F">
        <w:rPr>
          <w:rFonts w:hint="eastAsia"/>
          <w:szCs w:val="21"/>
        </w:rPr>
        <w:t>希特勒的胜利</w:t>
      </w:r>
    </w:p>
    <w:p w:rsidR="0023357F" w:rsidRPr="0023357F" w:rsidRDefault="0023357F" w:rsidP="0023357F">
      <w:pPr>
        <w:jc w:val="center"/>
        <w:rPr>
          <w:szCs w:val="21"/>
        </w:rPr>
      </w:pPr>
      <w:r w:rsidRPr="0023357F">
        <w:rPr>
          <w:rFonts w:hint="eastAsia"/>
          <w:szCs w:val="21"/>
        </w:rPr>
        <w:t xml:space="preserve">5 </w:t>
      </w:r>
      <w:r w:rsidRPr="0023357F">
        <w:rPr>
          <w:rFonts w:hint="eastAsia"/>
          <w:szCs w:val="21"/>
        </w:rPr>
        <w:t>勒马回头</w:t>
      </w:r>
    </w:p>
    <w:p w:rsidR="0023357F" w:rsidRPr="0023357F" w:rsidRDefault="0023357F" w:rsidP="0023357F">
      <w:pPr>
        <w:jc w:val="center"/>
        <w:rPr>
          <w:szCs w:val="21"/>
        </w:rPr>
      </w:pPr>
      <w:r w:rsidRPr="0023357F">
        <w:rPr>
          <w:rFonts w:hint="eastAsia"/>
          <w:szCs w:val="21"/>
        </w:rPr>
        <w:t xml:space="preserve">6 </w:t>
      </w:r>
      <w:r w:rsidRPr="0023357F">
        <w:rPr>
          <w:rFonts w:hint="eastAsia"/>
          <w:szCs w:val="21"/>
        </w:rPr>
        <w:t>“俾斯麦之后第一位真正的总理”</w:t>
      </w:r>
    </w:p>
    <w:p w:rsidR="0023357F" w:rsidRPr="0023357F" w:rsidRDefault="0023357F" w:rsidP="0023357F">
      <w:pPr>
        <w:jc w:val="center"/>
        <w:rPr>
          <w:szCs w:val="21"/>
        </w:rPr>
      </w:pPr>
      <w:r w:rsidRPr="0023357F">
        <w:rPr>
          <w:rFonts w:hint="eastAsia"/>
          <w:szCs w:val="21"/>
        </w:rPr>
        <w:t>第三部分</w:t>
      </w:r>
      <w:r w:rsidRPr="0023357F">
        <w:rPr>
          <w:rFonts w:hint="eastAsia"/>
          <w:szCs w:val="21"/>
        </w:rPr>
        <w:t xml:space="preserve"> : </w:t>
      </w:r>
      <w:r w:rsidRPr="0023357F">
        <w:rPr>
          <w:rFonts w:hint="eastAsia"/>
          <w:szCs w:val="21"/>
        </w:rPr>
        <w:t>绝望</w:t>
      </w:r>
    </w:p>
    <w:p w:rsidR="0023357F" w:rsidRPr="0023357F" w:rsidRDefault="0023357F" w:rsidP="0023357F">
      <w:pPr>
        <w:jc w:val="center"/>
        <w:rPr>
          <w:szCs w:val="21"/>
        </w:rPr>
      </w:pPr>
      <w:r w:rsidRPr="0023357F">
        <w:rPr>
          <w:rFonts w:hint="eastAsia"/>
          <w:szCs w:val="21"/>
        </w:rPr>
        <w:t xml:space="preserve">7 </w:t>
      </w:r>
      <w:r w:rsidRPr="0023357F">
        <w:rPr>
          <w:rFonts w:hint="eastAsia"/>
          <w:szCs w:val="21"/>
        </w:rPr>
        <w:t>化圆为方</w:t>
      </w:r>
    </w:p>
    <w:p w:rsidR="0023357F" w:rsidRPr="0023357F" w:rsidRDefault="0023357F" w:rsidP="0023357F">
      <w:pPr>
        <w:jc w:val="center"/>
        <w:rPr>
          <w:szCs w:val="21"/>
        </w:rPr>
      </w:pPr>
      <w:r w:rsidRPr="0023357F">
        <w:rPr>
          <w:rFonts w:hint="eastAsia"/>
          <w:szCs w:val="21"/>
        </w:rPr>
        <w:t xml:space="preserve">8 </w:t>
      </w:r>
      <w:r w:rsidRPr="0023357F">
        <w:rPr>
          <w:rFonts w:hint="eastAsia"/>
          <w:szCs w:val="21"/>
        </w:rPr>
        <w:t>来自华盛顿的帮助</w:t>
      </w:r>
    </w:p>
    <w:p w:rsidR="0023357F" w:rsidRPr="0023357F" w:rsidRDefault="0023357F" w:rsidP="0023357F">
      <w:pPr>
        <w:jc w:val="center"/>
        <w:rPr>
          <w:szCs w:val="21"/>
        </w:rPr>
      </w:pPr>
      <w:r w:rsidRPr="0023357F">
        <w:rPr>
          <w:rFonts w:hint="eastAsia"/>
          <w:szCs w:val="21"/>
        </w:rPr>
        <w:t xml:space="preserve">9 </w:t>
      </w:r>
      <w:r w:rsidRPr="0023357F">
        <w:rPr>
          <w:rFonts w:hint="eastAsia"/>
          <w:szCs w:val="21"/>
        </w:rPr>
        <w:t>尾声</w:t>
      </w:r>
    </w:p>
    <w:p w:rsidR="0023357F" w:rsidRPr="0023357F" w:rsidRDefault="0023357F" w:rsidP="0023357F">
      <w:pPr>
        <w:jc w:val="center"/>
        <w:rPr>
          <w:szCs w:val="21"/>
        </w:rPr>
      </w:pPr>
      <w:r w:rsidRPr="0023357F">
        <w:rPr>
          <w:rFonts w:hint="eastAsia"/>
          <w:szCs w:val="21"/>
        </w:rPr>
        <w:t xml:space="preserve">10 </w:t>
      </w:r>
      <w:r w:rsidRPr="0023357F">
        <w:rPr>
          <w:rFonts w:hint="eastAsia"/>
          <w:szCs w:val="21"/>
        </w:rPr>
        <w:t>希特勒的崛起</w:t>
      </w:r>
    </w:p>
    <w:p w:rsidR="0023357F" w:rsidRPr="0023357F" w:rsidRDefault="0023357F" w:rsidP="0023357F">
      <w:pPr>
        <w:jc w:val="center"/>
        <w:rPr>
          <w:szCs w:val="21"/>
        </w:rPr>
      </w:pPr>
    </w:p>
    <w:p w:rsidR="0023357F" w:rsidRPr="0023357F" w:rsidRDefault="0023357F" w:rsidP="0023357F">
      <w:pPr>
        <w:jc w:val="center"/>
        <w:rPr>
          <w:szCs w:val="21"/>
        </w:rPr>
      </w:pPr>
      <w:r w:rsidRPr="0023357F">
        <w:rPr>
          <w:rFonts w:hint="eastAsia"/>
          <w:szCs w:val="21"/>
        </w:rPr>
        <w:t>结语</w:t>
      </w:r>
    </w:p>
    <w:p w:rsidR="0023357F" w:rsidRPr="0023357F" w:rsidRDefault="0023357F" w:rsidP="0023357F">
      <w:pPr>
        <w:jc w:val="center"/>
        <w:rPr>
          <w:szCs w:val="21"/>
        </w:rPr>
      </w:pPr>
      <w:r w:rsidRPr="0023357F">
        <w:rPr>
          <w:rFonts w:hint="eastAsia"/>
          <w:szCs w:val="21"/>
        </w:rPr>
        <w:t>注释</w:t>
      </w:r>
    </w:p>
    <w:p w:rsidR="0023357F" w:rsidRPr="0023357F" w:rsidRDefault="0023357F" w:rsidP="0023357F">
      <w:pPr>
        <w:jc w:val="center"/>
        <w:rPr>
          <w:szCs w:val="21"/>
        </w:rPr>
      </w:pPr>
      <w:r w:rsidRPr="0023357F">
        <w:rPr>
          <w:rFonts w:hint="eastAsia"/>
          <w:szCs w:val="21"/>
        </w:rPr>
        <w:t>参考文献</w:t>
      </w:r>
    </w:p>
    <w:p w:rsidR="00612E16" w:rsidRPr="009C42E7" w:rsidRDefault="0023357F" w:rsidP="0023357F">
      <w:pPr>
        <w:jc w:val="center"/>
        <w:rPr>
          <w:szCs w:val="21"/>
        </w:rPr>
      </w:pPr>
      <w:r w:rsidRPr="0023357F">
        <w:rPr>
          <w:rFonts w:hint="eastAsia"/>
          <w:szCs w:val="21"/>
        </w:rPr>
        <w:t>图片出处</w:t>
      </w:r>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612E16" w:rsidRDefault="006F2570">
      <w:pPr>
        <w:rPr>
          <w:b/>
          <w:color w:val="000000"/>
          <w:szCs w:val="21"/>
        </w:rPr>
      </w:pPr>
      <w:r>
        <w:rPr>
          <w:color w:val="000000"/>
          <w:szCs w:val="21"/>
        </w:rPr>
        <w:lastRenderedPageBreak/>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3" w:history="1">
        <w:r>
          <w:rPr>
            <w:rStyle w:val="ab"/>
            <w:szCs w:val="21"/>
          </w:rPr>
          <w:t>http://www.nurnberg.com.cn</w:t>
        </w:r>
      </w:hyperlink>
    </w:p>
    <w:p w:rsidR="00612E16" w:rsidRDefault="006F2570">
      <w:pPr>
        <w:rPr>
          <w:color w:val="000000"/>
          <w:szCs w:val="21"/>
        </w:rPr>
      </w:pPr>
      <w:r>
        <w:rPr>
          <w:color w:val="000000"/>
          <w:szCs w:val="21"/>
        </w:rPr>
        <w:t>书目下载：</w:t>
      </w:r>
      <w:hyperlink r:id="rId14"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5" w:history="1">
        <w:r>
          <w:rPr>
            <w:rStyle w:val="ab"/>
            <w:szCs w:val="21"/>
          </w:rPr>
          <w:t>http://www.nurnberg.com.cn/book/book.aspx</w:t>
        </w:r>
      </w:hyperlink>
    </w:p>
    <w:p w:rsidR="00612E16" w:rsidRDefault="006F2570">
      <w:pPr>
        <w:rPr>
          <w:color w:val="000000"/>
          <w:szCs w:val="21"/>
        </w:rPr>
      </w:pPr>
      <w:r>
        <w:rPr>
          <w:color w:val="000000"/>
          <w:szCs w:val="21"/>
        </w:rPr>
        <w:t>视频推荐：</w:t>
      </w:r>
      <w:hyperlink r:id="rId16" w:history="1">
        <w:r>
          <w:rPr>
            <w:rStyle w:val="ab"/>
            <w:szCs w:val="21"/>
          </w:rPr>
          <w:t>http://www.nurnberg.com.cn/video/video.aspx</w:t>
        </w:r>
      </w:hyperlink>
    </w:p>
    <w:p w:rsidR="00612E16" w:rsidRDefault="006F2570">
      <w:pPr>
        <w:rPr>
          <w:rStyle w:val="ab"/>
          <w:szCs w:val="21"/>
        </w:rPr>
      </w:pPr>
      <w:r>
        <w:rPr>
          <w:color w:val="000000"/>
          <w:szCs w:val="21"/>
        </w:rPr>
        <w:t>豆瓣小站：</w:t>
      </w:r>
      <w:hyperlink r:id="rId17"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3AB" w:rsidRDefault="001933AB">
      <w:r>
        <w:separator/>
      </w:r>
    </w:p>
  </w:endnote>
  <w:endnote w:type="continuationSeparator" w:id="0">
    <w:p w:rsidR="001933AB" w:rsidRDefault="0019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3AB" w:rsidRDefault="001933AB">
      <w:r>
        <w:separator/>
      </w:r>
    </w:p>
  </w:footnote>
  <w:footnote w:type="continuationSeparator" w:id="0">
    <w:p w:rsidR="001933AB" w:rsidRDefault="00193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B4B1D44"/>
    <w:multiLevelType w:val="hybridMultilevel"/>
    <w:tmpl w:val="C6A2BA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51335"/>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03DE"/>
    <w:rsid w:val="001933AB"/>
    <w:rsid w:val="00193733"/>
    <w:rsid w:val="00195D6F"/>
    <w:rsid w:val="001B2196"/>
    <w:rsid w:val="001B679D"/>
    <w:rsid w:val="001C6D65"/>
    <w:rsid w:val="001D0115"/>
    <w:rsid w:val="001D0FAF"/>
    <w:rsid w:val="001D4E4F"/>
    <w:rsid w:val="001E1FC4"/>
    <w:rsid w:val="001F0F15"/>
    <w:rsid w:val="001F34CD"/>
    <w:rsid w:val="001F67FA"/>
    <w:rsid w:val="002068EA"/>
    <w:rsid w:val="002132BA"/>
    <w:rsid w:val="00215BF8"/>
    <w:rsid w:val="002243E8"/>
    <w:rsid w:val="0023357F"/>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5C1C"/>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1FC2"/>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E6900"/>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11291351">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3421778">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09638262">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88179465">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85225718">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book.douban.com/subject/35635572/"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26CB-36D7-432E-87AA-6614F42E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439</Words>
  <Characters>2508</Characters>
  <Application>Microsoft Office Word</Application>
  <DocSecurity>0</DocSecurity>
  <Lines>20</Lines>
  <Paragraphs>5</Paragraphs>
  <ScaleCrop>false</ScaleCrop>
  <Company>2ndSpAcE</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2005-06-10T06:33:00Z</cp:lastPrinted>
  <dcterms:created xsi:type="dcterms:W3CDTF">2025-04-09T06:21:00Z</dcterms:created>
  <dcterms:modified xsi:type="dcterms:W3CDTF">2025-04-09T07:36:00Z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