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5-04-02 125408.png屏幕截图 2025-04-02 12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4-02 125408.png屏幕截图 2025-04-02 125408"/>
                    <pic:cNvPicPr>
                      <a:picLocks noChangeAspect="1"/>
                    </pic:cNvPicPr>
                  </pic:nvPicPr>
                  <pic:blipFill>
                    <a:blip r:embed="rId6"/>
                    <a:srcRect l="7496" r="7496"/>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《牛顿苹果树下的瑰宝</w:t>
      </w:r>
      <w:r>
        <w:rPr>
          <w:rFonts w:hint="eastAsia"/>
          <w:b/>
          <w:bCs/>
          <w:color w:val="000000"/>
          <w:szCs w:val="21"/>
          <w:highlight w:val="none"/>
          <w:lang w:eastAsia="zh-CN"/>
        </w:rPr>
        <w:t>：用浆果、花朵与树皮萃取自然墨色</w:t>
      </w:r>
      <w:r>
        <w:rPr>
          <w:rFonts w:hint="eastAsia"/>
          <w:b/>
          <w:bCs/>
          <w:color w:val="000000"/>
          <w:szCs w:val="21"/>
          <w:highlight w:val="none"/>
        </w:rPr>
        <w:t>》</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Gold From Newton</w:t>
      </w:r>
      <w:r>
        <w:rPr>
          <w:rFonts w:hint="default"/>
          <w:b/>
          <w:bCs/>
          <w:i/>
          <w:color w:val="000000"/>
          <w:szCs w:val="21"/>
          <w:highlight w:val="none"/>
          <w:lang w:val="en-US" w:eastAsia="zh-CN"/>
        </w:rPr>
        <w:t>’</w:t>
      </w:r>
      <w:r>
        <w:rPr>
          <w:rFonts w:hint="eastAsia"/>
          <w:b/>
          <w:bCs/>
          <w:i/>
          <w:color w:val="000000"/>
          <w:szCs w:val="21"/>
          <w:highlight w:val="none"/>
        </w:rPr>
        <w:t>s Apple Tree</w:t>
      </w:r>
      <w:r>
        <w:rPr>
          <w:rFonts w:hint="eastAsia"/>
          <w:b/>
          <w:bCs/>
          <w:i/>
          <w:color w:val="000000"/>
          <w:szCs w:val="21"/>
          <w:highlight w:val="none"/>
          <w:lang w:val="en-US" w:eastAsia="zh-CN"/>
        </w:rPr>
        <w:t xml:space="preserve">: </w:t>
      </w:r>
      <w:r>
        <w:rPr>
          <w:rFonts w:hint="eastAsia"/>
          <w:b/>
          <w:bCs/>
          <w:i/>
          <w:color w:val="000000"/>
          <w:szCs w:val="21"/>
          <w:highlight w:val="none"/>
        </w:rPr>
        <w:t>Natural inks and dyes from berries, blooms and bark</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Nabil Ali</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jc w:val="left"/>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UniPress Books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MRA/ANA/Jessica</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224</w:t>
      </w:r>
      <w:r>
        <w:rPr>
          <w:rFonts w:hint="eastAsia"/>
          <w:b/>
          <w:bCs/>
          <w:color w:val="000000"/>
          <w:szCs w:val="21"/>
          <w:highlight w:val="none"/>
        </w:rPr>
        <w:t>页</w:t>
      </w:r>
    </w:p>
    <w:p w14:paraId="13164844">
      <w:pPr>
        <w:tabs>
          <w:tab w:val="left" w:pos="341"/>
          <w:tab w:val="left" w:pos="5235"/>
        </w:tabs>
        <w:rPr>
          <w:rFonts w:hint="eastAsia" w:eastAsia="宋体"/>
          <w:b/>
          <w:bCs/>
          <w:color w:val="000000"/>
          <w:szCs w:val="21"/>
          <w:highlight w:val="none"/>
          <w:lang w:val="en-US" w:eastAsia="zh-CN"/>
        </w:rPr>
      </w:pPr>
      <w:r>
        <w:rPr>
          <w:b/>
          <w:bCs/>
          <w:color w:val="000000"/>
          <w:szCs w:val="21"/>
          <w:highlight w:val="none"/>
        </w:rPr>
        <w:t>出版时间：</w:t>
      </w:r>
      <w:r>
        <w:rPr>
          <w:rFonts w:hint="eastAsia"/>
          <w:b/>
          <w:bCs/>
          <w:color w:val="000000"/>
          <w:szCs w:val="21"/>
          <w:highlight w:val="none"/>
          <w:lang w:val="en-US" w:eastAsia="zh-CN"/>
        </w:rPr>
        <w:t>暂无</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eastAsia="宋体"/>
          <w:b/>
          <w:bCs/>
          <w:szCs w:val="21"/>
          <w:highlight w:val="none"/>
          <w:lang w:val="en-US" w:eastAsia="zh-CN"/>
        </w:rPr>
      </w:pPr>
      <w:r>
        <w:rPr>
          <w:b/>
          <w:bCs/>
          <w:szCs w:val="21"/>
          <w:highlight w:val="none"/>
        </w:rPr>
        <w:t>审读资料：</w:t>
      </w:r>
      <w:r>
        <w:rPr>
          <w:rFonts w:hint="eastAsia"/>
          <w:b/>
          <w:bCs/>
          <w:szCs w:val="21"/>
          <w:highlight w:val="none"/>
          <w:lang w:val="en-US" w:eastAsia="zh-CN"/>
        </w:rPr>
        <w:t>样张</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大众社科</w:t>
      </w:r>
    </w:p>
    <w:p w14:paraId="3094D38F">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737BC7CA">
      <w:pPr>
        <w:rPr>
          <w:rFonts w:hint="eastAsia"/>
          <w:bCs/>
          <w:kern w:val="0"/>
          <w:szCs w:val="21"/>
        </w:rPr>
      </w:pPr>
    </w:p>
    <w:p w14:paraId="73099B1C">
      <w:pPr>
        <w:numPr>
          <w:ilvl w:val="0"/>
          <w:numId w:val="2"/>
        </w:numPr>
        <w:ind w:left="840" w:leftChars="0" w:hanging="420" w:firstLineChars="0"/>
        <w:rPr>
          <w:rFonts w:hint="eastAsia"/>
          <w:bCs/>
          <w:kern w:val="0"/>
          <w:szCs w:val="21"/>
        </w:rPr>
      </w:pPr>
      <w:r>
        <w:rPr>
          <w:rFonts w:hint="eastAsia"/>
          <w:bCs/>
          <w:kern w:val="0"/>
          <w:szCs w:val="21"/>
        </w:rPr>
        <w:t>首次翻译并实践中世纪染色配方</w:t>
      </w:r>
    </w:p>
    <w:p w14:paraId="55719FC5">
      <w:pPr>
        <w:numPr>
          <w:ilvl w:val="0"/>
          <w:numId w:val="2"/>
        </w:numPr>
        <w:ind w:left="840" w:leftChars="0" w:hanging="420" w:firstLineChars="0"/>
        <w:rPr>
          <w:rFonts w:hint="eastAsia"/>
          <w:bCs/>
          <w:kern w:val="0"/>
          <w:szCs w:val="21"/>
        </w:rPr>
      </w:pPr>
      <w:r>
        <w:rPr>
          <w:rFonts w:hint="eastAsia"/>
          <w:bCs/>
          <w:kern w:val="0"/>
          <w:szCs w:val="21"/>
        </w:rPr>
        <w:t>揭秘可从树木和植物中提取的炫目色谱</w:t>
      </w:r>
    </w:p>
    <w:p w14:paraId="31C6F48B">
      <w:pPr>
        <w:numPr>
          <w:ilvl w:val="0"/>
          <w:numId w:val="2"/>
        </w:numPr>
        <w:ind w:left="840" w:leftChars="0" w:hanging="420" w:firstLineChars="0"/>
        <w:rPr>
          <w:rFonts w:hint="eastAsia"/>
          <w:bCs/>
          <w:kern w:val="0"/>
          <w:szCs w:val="21"/>
        </w:rPr>
      </w:pPr>
      <w:r>
        <w:rPr>
          <w:rFonts w:hint="eastAsia"/>
          <w:bCs/>
          <w:kern w:val="0"/>
          <w:szCs w:val="21"/>
        </w:rPr>
        <w:t>结合植物学历史与突破性的染色实验</w:t>
      </w:r>
    </w:p>
    <w:p w14:paraId="7950AE55">
      <w:pPr>
        <w:rPr>
          <w:rFonts w:hint="eastAsia"/>
          <w:bCs/>
          <w:kern w:val="0"/>
          <w:szCs w:val="21"/>
        </w:rPr>
      </w:pPr>
    </w:p>
    <w:p w14:paraId="05E82C8C">
      <w:pPr>
        <w:ind w:firstLine="420" w:firstLineChars="200"/>
        <w:rPr>
          <w:rFonts w:hint="eastAsia"/>
          <w:bCs/>
          <w:kern w:val="0"/>
          <w:szCs w:val="21"/>
        </w:rPr>
      </w:pPr>
      <w:r>
        <w:rPr>
          <w:rFonts w:hint="eastAsia"/>
          <w:bCs/>
          <w:kern w:val="0"/>
          <w:szCs w:val="21"/>
        </w:rPr>
        <w:t>从有机原料中提取丰富多彩的天然色彩，其原则与工艺可以追溯到远古时代。制作有机染料的配方世代相传，并被精美的手抄本记录下来。</w:t>
      </w:r>
    </w:p>
    <w:p w14:paraId="3BFEBA0D">
      <w:pPr>
        <w:rPr>
          <w:rFonts w:hint="eastAsia"/>
          <w:bCs/>
          <w:kern w:val="0"/>
          <w:szCs w:val="21"/>
        </w:rPr>
      </w:pPr>
    </w:p>
    <w:p w14:paraId="33DA6D0D">
      <w:pPr>
        <w:ind w:firstLine="420" w:firstLineChars="200"/>
        <w:rPr>
          <w:rFonts w:hint="eastAsia"/>
          <w:bCs/>
          <w:kern w:val="0"/>
          <w:szCs w:val="21"/>
          <w:lang w:val="en-US" w:eastAsia="zh-CN"/>
        </w:rPr>
      </w:pPr>
      <w:r>
        <w:rPr>
          <w:rFonts w:hint="eastAsia"/>
          <w:bCs/>
          <w:kern w:val="0"/>
          <w:szCs w:val="21"/>
        </w:rPr>
        <w:t>《牛顿苹果树下的瑰宝》继承了这一传统，探索了植物炼金术的艺术。书名源自一个中世纪染色配方：它能够让源自艾萨克·牛顿爵士（Sir Isaac Newton）苹果树的原料神奇地从黑色变为金色。本书不仅介绍了各种植物的自然史及其所能提取的色彩，还翻译并复现了中世纪的染色配方。按照颜色分类，书中结合历史植物学插图与有机色彩调色板，呈现了一个独特的“配方书”，通过现代技术复现古老的墨水与染料，展现人类与植物的互动之美。</w:t>
      </w:r>
    </w:p>
    <w:p w14:paraId="24850814">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27CF5904">
      <w:pPr>
        <w:ind w:right="420" w:firstLine="422" w:firstLineChars="200"/>
        <w:rPr>
          <w:rFonts w:hint="eastAsia"/>
          <w:b/>
          <w:bCs/>
          <w:color w:val="000000"/>
          <w:szCs w:val="21"/>
          <w:lang w:val="en-US" w:eastAsia="zh-CN"/>
        </w:rPr>
      </w:pPr>
      <w:r>
        <w:rPr>
          <w:rFonts w:hint="eastAsia"/>
          <w:b/>
          <w:bCs/>
          <w:color w:val="000000"/>
          <w:szCs w:val="21"/>
          <w:lang w:val="en-US" w:eastAsia="zh-CN"/>
        </w:rPr>
        <w:t>纳比尔·阿里（Nabil Ali）</w:t>
      </w:r>
      <w:r>
        <w:rPr>
          <w:rFonts w:hint="eastAsia"/>
          <w:b w:val="0"/>
          <w:bCs w:val="0"/>
          <w:color w:val="000000"/>
          <w:szCs w:val="21"/>
          <w:lang w:val="en-US" w:eastAsia="zh-CN"/>
        </w:rPr>
        <w:t>是一位视觉艺术家，专注于研究从翻译的手稿中提取画家与插画师的植物染料与颜料配方。他的研究促成了“植物染料”（Botanic Dyes）基金会的建立，该基金会致力于实验性有机染色研究，利用剑桥大学植物园中生长的特定植物，连接历史染色、绘画与墨水配方，并创建一个公众染色索引目录。纳比尔是剑桥大学的访问导师，在艺术保护行业享有盛誉，因其对有机染料与绘画技术的深入研究而广受认可。他曾在多个机构教授染色工作坊，包括：剑桥大学植物园、费伦斯美术馆、菲茨威廉博物馆和牛津大学拉德克利夫天文台区。</w:t>
      </w:r>
    </w:p>
    <w:p w14:paraId="01470DD2">
      <w:pPr>
        <w:ind w:right="420"/>
        <w:rPr>
          <w:rFonts w:hint="eastAsia"/>
          <w:b/>
          <w:bCs/>
          <w:color w:val="000000"/>
          <w:szCs w:val="21"/>
          <w:lang w:val="en-US" w:eastAsia="zh-CN"/>
        </w:rPr>
      </w:pPr>
    </w:p>
    <w:p w14:paraId="66CE2DE2">
      <w:pPr>
        <w:ind w:right="420"/>
        <w:rPr>
          <w:rFonts w:hint="eastAsia"/>
          <w:b/>
          <w:bCs/>
          <w:color w:val="000000"/>
          <w:szCs w:val="21"/>
          <w:lang w:val="en-US" w:eastAsia="zh-CN"/>
        </w:rPr>
      </w:pPr>
      <w:bookmarkStart w:id="1" w:name="_GoBack"/>
      <w:bookmarkEnd w:id="1"/>
      <w:r>
        <w:rPr>
          <w:rFonts w:hint="eastAsia"/>
          <w:b/>
          <w:bCs/>
          <w:color w:val="000000"/>
          <w:szCs w:val="21"/>
          <w:lang w:val="en-US" w:eastAsia="zh-CN"/>
        </w:rPr>
        <w:t>全书目录：</w:t>
      </w:r>
    </w:p>
    <w:p w14:paraId="6C6D09C8">
      <w:pPr>
        <w:ind w:right="420"/>
        <w:rPr>
          <w:rFonts w:hint="eastAsia"/>
          <w:b/>
          <w:bCs/>
          <w:color w:val="000000"/>
          <w:szCs w:val="21"/>
          <w:lang w:val="en-US" w:eastAsia="zh-CN"/>
        </w:rPr>
      </w:pPr>
    </w:p>
    <w:p w14:paraId="61E0D488">
      <w:pPr>
        <w:ind w:right="420"/>
        <w:rPr>
          <w:rFonts w:hint="default"/>
          <w:b w:val="0"/>
          <w:bCs w:val="0"/>
          <w:color w:val="000000"/>
          <w:szCs w:val="21"/>
          <w:lang w:val="en-US" w:eastAsia="zh-CN"/>
        </w:rPr>
      </w:pPr>
      <w:r>
        <w:rPr>
          <w:rFonts w:hint="default"/>
          <w:b w:val="0"/>
          <w:bCs w:val="0"/>
          <w:color w:val="000000"/>
          <w:szCs w:val="21"/>
          <w:lang w:val="en-US" w:eastAsia="zh-CN"/>
        </w:rPr>
        <w:t>引言</w:t>
      </w:r>
      <w:r>
        <w:rPr>
          <w:rFonts w:hint="eastAsia"/>
          <w:b w:val="0"/>
          <w:bCs w:val="0"/>
          <w:color w:val="000000"/>
          <w:szCs w:val="21"/>
          <w:lang w:val="en-US" w:eastAsia="zh-CN"/>
        </w:rPr>
        <w:t>：</w:t>
      </w:r>
      <w:r>
        <w:rPr>
          <w:rFonts w:hint="default"/>
          <w:b w:val="0"/>
          <w:bCs w:val="0"/>
          <w:color w:val="000000"/>
          <w:szCs w:val="21"/>
          <w:lang w:val="en-US" w:eastAsia="zh-CN"/>
        </w:rPr>
        <w:t>自然的染料与墨水</w:t>
      </w:r>
    </w:p>
    <w:p w14:paraId="38C4F902">
      <w:pPr>
        <w:ind w:right="420"/>
        <w:rPr>
          <w:rFonts w:hint="default"/>
          <w:b w:val="0"/>
          <w:bCs w:val="0"/>
          <w:color w:val="000000"/>
          <w:szCs w:val="21"/>
          <w:lang w:val="en-US" w:eastAsia="zh-CN"/>
        </w:rPr>
      </w:pPr>
    </w:p>
    <w:p w14:paraId="4CFB4EE2">
      <w:pPr>
        <w:ind w:right="420"/>
        <w:rPr>
          <w:rFonts w:hint="default"/>
          <w:b/>
          <w:bCs/>
          <w:color w:val="000000"/>
          <w:szCs w:val="21"/>
          <w:lang w:val="en-US" w:eastAsia="zh-CN"/>
        </w:rPr>
      </w:pPr>
      <w:r>
        <w:rPr>
          <w:rFonts w:hint="default"/>
          <w:b/>
          <w:bCs/>
          <w:color w:val="000000"/>
          <w:szCs w:val="21"/>
          <w:lang w:val="en-US" w:eastAsia="zh-CN"/>
        </w:rPr>
        <w:t>第一章：金色</w:t>
      </w:r>
    </w:p>
    <w:p w14:paraId="37B0CF8A">
      <w:pPr>
        <w:ind w:right="420"/>
        <w:rPr>
          <w:rFonts w:hint="default"/>
          <w:b w:val="0"/>
          <w:bCs w:val="0"/>
          <w:color w:val="000000"/>
          <w:szCs w:val="21"/>
          <w:lang w:val="en-US" w:eastAsia="zh-CN"/>
        </w:rPr>
      </w:pPr>
      <w:r>
        <w:rPr>
          <w:rFonts w:hint="default"/>
          <w:b w:val="0"/>
          <w:bCs w:val="0"/>
          <w:color w:val="000000"/>
          <w:szCs w:val="21"/>
          <w:lang w:val="en-US" w:eastAsia="zh-CN"/>
        </w:rPr>
        <w:t>矢车菊、番红花、大戟黄、没药、姜黄</w:t>
      </w:r>
    </w:p>
    <w:p w14:paraId="7310CCBB">
      <w:pPr>
        <w:ind w:right="420"/>
        <w:rPr>
          <w:rFonts w:hint="default"/>
          <w:b w:val="0"/>
          <w:bCs w:val="0"/>
          <w:color w:val="000000"/>
          <w:szCs w:val="21"/>
          <w:lang w:val="en-US" w:eastAsia="zh-CN"/>
        </w:rPr>
      </w:pPr>
    </w:p>
    <w:p w14:paraId="6432A228">
      <w:pPr>
        <w:ind w:right="420"/>
        <w:rPr>
          <w:rFonts w:hint="default"/>
          <w:b/>
          <w:bCs/>
          <w:color w:val="000000"/>
          <w:szCs w:val="21"/>
          <w:lang w:val="en-US" w:eastAsia="zh-CN"/>
        </w:rPr>
      </w:pPr>
      <w:r>
        <w:rPr>
          <w:rFonts w:hint="default"/>
          <w:b/>
          <w:bCs/>
          <w:color w:val="000000"/>
          <w:szCs w:val="21"/>
          <w:lang w:val="en-US" w:eastAsia="zh-CN"/>
        </w:rPr>
        <w:t>第二章：蓝色与紫色</w:t>
      </w:r>
    </w:p>
    <w:p w14:paraId="2B531D00">
      <w:pPr>
        <w:ind w:right="420"/>
        <w:rPr>
          <w:rFonts w:hint="default"/>
          <w:b w:val="0"/>
          <w:bCs w:val="0"/>
          <w:color w:val="000000"/>
          <w:szCs w:val="21"/>
          <w:lang w:val="en-US" w:eastAsia="zh-CN"/>
        </w:rPr>
      </w:pPr>
      <w:r>
        <w:rPr>
          <w:rFonts w:hint="default"/>
          <w:b w:val="0"/>
          <w:bCs w:val="0"/>
          <w:color w:val="000000"/>
          <w:szCs w:val="21"/>
          <w:lang w:val="en-US" w:eastAsia="zh-CN"/>
        </w:rPr>
        <w:t>蓝莓、蓼蓝、接骨木、红花醋栗、常春藤、葡萄牙月桂、香木</w:t>
      </w:r>
    </w:p>
    <w:p w14:paraId="5BE9B4C2">
      <w:pPr>
        <w:ind w:right="420"/>
        <w:rPr>
          <w:rFonts w:hint="default"/>
          <w:b w:val="0"/>
          <w:bCs w:val="0"/>
          <w:color w:val="000000"/>
          <w:szCs w:val="21"/>
          <w:lang w:val="en-US" w:eastAsia="zh-CN"/>
        </w:rPr>
      </w:pPr>
    </w:p>
    <w:p w14:paraId="7A631F31">
      <w:pPr>
        <w:ind w:right="420"/>
        <w:rPr>
          <w:rFonts w:hint="default"/>
          <w:b/>
          <w:bCs/>
          <w:color w:val="000000"/>
          <w:szCs w:val="21"/>
          <w:lang w:val="en-US" w:eastAsia="zh-CN"/>
        </w:rPr>
      </w:pPr>
      <w:r>
        <w:rPr>
          <w:rFonts w:hint="default"/>
          <w:b/>
          <w:bCs/>
          <w:color w:val="000000"/>
          <w:szCs w:val="21"/>
          <w:lang w:val="en-US" w:eastAsia="zh-CN"/>
        </w:rPr>
        <w:t>第三章：红色与粉色</w:t>
      </w:r>
    </w:p>
    <w:p w14:paraId="30ADD4BB">
      <w:pPr>
        <w:ind w:right="420"/>
        <w:rPr>
          <w:rFonts w:hint="default"/>
          <w:b w:val="0"/>
          <w:bCs w:val="0"/>
          <w:color w:val="000000"/>
          <w:szCs w:val="21"/>
          <w:lang w:val="en-US" w:eastAsia="zh-CN"/>
        </w:rPr>
      </w:pPr>
      <w:r>
        <w:rPr>
          <w:rFonts w:hint="default"/>
          <w:b w:val="0"/>
          <w:bCs w:val="0"/>
          <w:color w:val="000000"/>
          <w:szCs w:val="21"/>
          <w:lang w:val="en-US" w:eastAsia="zh-CN"/>
        </w:rPr>
        <w:t>巴西木、虞美人、龙血树、木槿、茜草、红花</w:t>
      </w:r>
    </w:p>
    <w:p w14:paraId="4D1FEC23">
      <w:pPr>
        <w:ind w:right="420"/>
        <w:rPr>
          <w:rFonts w:hint="default"/>
          <w:b w:val="0"/>
          <w:bCs w:val="0"/>
          <w:color w:val="000000"/>
          <w:szCs w:val="21"/>
          <w:lang w:val="en-US" w:eastAsia="zh-CN"/>
        </w:rPr>
      </w:pPr>
    </w:p>
    <w:p w14:paraId="7640CD3E">
      <w:pPr>
        <w:ind w:right="420"/>
        <w:rPr>
          <w:rFonts w:hint="default"/>
          <w:b/>
          <w:bCs/>
          <w:color w:val="000000"/>
          <w:szCs w:val="21"/>
          <w:lang w:val="en-US" w:eastAsia="zh-CN"/>
        </w:rPr>
      </w:pPr>
      <w:r>
        <w:rPr>
          <w:rFonts w:hint="default"/>
          <w:b/>
          <w:bCs/>
          <w:color w:val="000000"/>
          <w:szCs w:val="21"/>
          <w:lang w:val="en-US" w:eastAsia="zh-CN"/>
        </w:rPr>
        <w:t>第四章：黄色与橙色</w:t>
      </w:r>
    </w:p>
    <w:p w14:paraId="0C145DC5">
      <w:pPr>
        <w:ind w:right="420"/>
        <w:rPr>
          <w:rFonts w:hint="default"/>
          <w:b w:val="0"/>
          <w:bCs w:val="0"/>
          <w:color w:val="000000"/>
          <w:szCs w:val="21"/>
          <w:lang w:val="en-US" w:eastAsia="zh-CN"/>
        </w:rPr>
      </w:pPr>
      <w:r>
        <w:rPr>
          <w:rFonts w:hint="default"/>
          <w:b w:val="0"/>
          <w:bCs w:val="0"/>
          <w:color w:val="000000"/>
          <w:szCs w:val="21"/>
          <w:lang w:val="en-US" w:eastAsia="zh-CN"/>
        </w:rPr>
        <w:t>苹果、金雀花、孔雀菊、黄连木、黄花九轮草、榛树、金盏花、山紫罗兰、艾菊、胡桃、黄蜡树</w:t>
      </w:r>
    </w:p>
    <w:p w14:paraId="05E7569D">
      <w:pPr>
        <w:ind w:right="420"/>
        <w:rPr>
          <w:rFonts w:hint="default"/>
          <w:b w:val="0"/>
          <w:bCs w:val="0"/>
          <w:color w:val="000000"/>
          <w:szCs w:val="21"/>
          <w:lang w:val="en-US" w:eastAsia="zh-CN"/>
        </w:rPr>
      </w:pPr>
    </w:p>
    <w:p w14:paraId="72076B8C">
      <w:pPr>
        <w:ind w:right="420"/>
        <w:rPr>
          <w:rFonts w:hint="default"/>
          <w:b/>
          <w:bCs/>
          <w:color w:val="000000"/>
          <w:szCs w:val="21"/>
          <w:lang w:val="en-US" w:eastAsia="zh-CN"/>
        </w:rPr>
      </w:pPr>
      <w:r>
        <w:rPr>
          <w:rFonts w:hint="default"/>
          <w:b/>
          <w:bCs/>
          <w:color w:val="000000"/>
          <w:szCs w:val="21"/>
          <w:lang w:val="en-US" w:eastAsia="zh-CN"/>
        </w:rPr>
        <w:t>第五章：绿色</w:t>
      </w:r>
    </w:p>
    <w:p w14:paraId="7CC20CD9">
      <w:pPr>
        <w:ind w:right="420"/>
        <w:rPr>
          <w:rFonts w:hint="default"/>
          <w:b w:val="0"/>
          <w:bCs w:val="0"/>
          <w:color w:val="000000"/>
          <w:szCs w:val="21"/>
          <w:lang w:val="en-US" w:eastAsia="zh-CN"/>
        </w:rPr>
      </w:pPr>
      <w:r>
        <w:rPr>
          <w:rFonts w:hint="default"/>
          <w:b w:val="0"/>
          <w:bCs w:val="0"/>
          <w:color w:val="000000"/>
          <w:szCs w:val="21"/>
          <w:lang w:val="en-US" w:eastAsia="zh-CN"/>
        </w:rPr>
        <w:t>鼠李、银莲花、蜀葵、鸢尾、接骨木、芸香</w:t>
      </w:r>
    </w:p>
    <w:p w14:paraId="441D1999">
      <w:pPr>
        <w:ind w:right="420"/>
        <w:rPr>
          <w:rFonts w:hint="default"/>
          <w:b w:val="0"/>
          <w:bCs w:val="0"/>
          <w:color w:val="000000"/>
          <w:szCs w:val="21"/>
          <w:lang w:val="en-US" w:eastAsia="zh-CN"/>
        </w:rPr>
      </w:pPr>
    </w:p>
    <w:p w14:paraId="0DECCC65">
      <w:pPr>
        <w:ind w:right="420"/>
        <w:rPr>
          <w:rFonts w:hint="default"/>
          <w:b/>
          <w:bCs/>
          <w:color w:val="000000"/>
          <w:szCs w:val="21"/>
          <w:lang w:val="en-US" w:eastAsia="zh-CN"/>
        </w:rPr>
      </w:pPr>
      <w:r>
        <w:rPr>
          <w:rFonts w:hint="default"/>
          <w:b/>
          <w:bCs/>
          <w:color w:val="000000"/>
          <w:szCs w:val="21"/>
          <w:lang w:val="en-US" w:eastAsia="zh-CN"/>
        </w:rPr>
        <w:t>第六章：黑色与灰色</w:t>
      </w:r>
    </w:p>
    <w:p w14:paraId="1DF98BE9">
      <w:pPr>
        <w:ind w:right="420"/>
        <w:rPr>
          <w:rFonts w:hint="default"/>
          <w:b w:val="0"/>
          <w:bCs w:val="0"/>
          <w:color w:val="000000"/>
          <w:szCs w:val="21"/>
          <w:lang w:val="en-US" w:eastAsia="zh-CN"/>
        </w:rPr>
      </w:pPr>
      <w:r>
        <w:rPr>
          <w:rFonts w:hint="default"/>
          <w:b w:val="0"/>
          <w:bCs w:val="0"/>
          <w:color w:val="000000"/>
          <w:szCs w:val="21"/>
          <w:lang w:val="en-US" w:eastAsia="zh-CN"/>
        </w:rPr>
        <w:t>黑桑葚、酸模、虎耳草、果核、大黄、黍、橡树虫瘿、石榴、意大利盐肤木、烟树、柳树</w:t>
      </w:r>
    </w:p>
    <w:p w14:paraId="73011C9A">
      <w:pPr>
        <w:ind w:right="420"/>
        <w:rPr>
          <w:rFonts w:hint="default"/>
          <w:b w:val="0"/>
          <w:bCs w:val="0"/>
          <w:color w:val="000000"/>
          <w:szCs w:val="21"/>
          <w:lang w:val="en-US" w:eastAsia="zh-CN"/>
        </w:rPr>
      </w:pPr>
    </w:p>
    <w:p w14:paraId="24313DED">
      <w:pPr>
        <w:ind w:right="420"/>
        <w:rPr>
          <w:rFonts w:hint="default"/>
          <w:b w:val="0"/>
          <w:bCs w:val="0"/>
          <w:color w:val="000000"/>
          <w:szCs w:val="21"/>
          <w:lang w:val="en-US" w:eastAsia="zh-CN"/>
        </w:rPr>
      </w:pPr>
      <w:r>
        <w:rPr>
          <w:rFonts w:hint="default"/>
          <w:b w:val="0"/>
          <w:bCs w:val="0"/>
          <w:color w:val="000000"/>
          <w:szCs w:val="21"/>
          <w:lang w:val="en-US" w:eastAsia="zh-CN"/>
        </w:rPr>
        <w:t>资料与资源</w:t>
      </w:r>
    </w:p>
    <w:p w14:paraId="093F4F36">
      <w:pPr>
        <w:ind w:right="420"/>
        <w:rPr>
          <w:rFonts w:hint="default"/>
          <w:b w:val="0"/>
          <w:bCs w:val="0"/>
          <w:color w:val="000000"/>
          <w:szCs w:val="21"/>
          <w:lang w:val="en-US" w:eastAsia="zh-CN"/>
        </w:rPr>
      </w:pPr>
      <w:r>
        <w:rPr>
          <w:rFonts w:hint="default"/>
          <w:b w:val="0"/>
          <w:bCs w:val="0"/>
          <w:color w:val="000000"/>
          <w:szCs w:val="21"/>
          <w:lang w:val="en-US" w:eastAsia="zh-CN"/>
        </w:rPr>
        <w:t>索引</w:t>
      </w:r>
    </w:p>
    <w:p w14:paraId="0B45FA31">
      <w:pPr>
        <w:ind w:right="420"/>
        <w:rPr>
          <w:rFonts w:hint="default"/>
          <w:b w:val="0"/>
          <w:bCs w:val="0"/>
          <w:color w:val="000000"/>
          <w:szCs w:val="21"/>
          <w:lang w:val="en-US" w:eastAsia="zh-CN"/>
        </w:rPr>
      </w:pPr>
      <w:r>
        <w:rPr>
          <w:rFonts w:hint="default"/>
          <w:b w:val="0"/>
          <w:bCs w:val="0"/>
          <w:color w:val="000000"/>
          <w:szCs w:val="21"/>
          <w:lang w:val="en-US" w:eastAsia="zh-CN"/>
        </w:rPr>
        <w:t>致谢</w:t>
      </w:r>
    </w:p>
    <w:p w14:paraId="6D623C1B">
      <w:pPr>
        <w:ind w:right="420"/>
        <w:rPr>
          <w:rFonts w:hint="default"/>
          <w:b/>
          <w:bCs/>
          <w:color w:val="000000"/>
          <w:szCs w:val="21"/>
          <w:lang w:val="en-US" w:eastAsia="zh-CN"/>
        </w:rPr>
      </w:pPr>
    </w:p>
    <w:p w14:paraId="1ECDBEB7">
      <w:pPr>
        <w:ind w:right="420"/>
        <w:rPr>
          <w:rFonts w:hint="default"/>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D654AA6"/>
    <w:multiLevelType w:val="singleLevel"/>
    <w:tmpl w:val="7D654AA6"/>
    <w:lvl w:ilvl="0" w:tentative="0">
      <w:start w:val="1"/>
      <w:numFmt w:val="bullet"/>
      <w:lvlText w:val=""/>
      <w:lvlJc w:val="left"/>
      <w:pPr>
        <w:tabs>
          <w:tab w:val="left" w:pos="420"/>
        </w:tabs>
        <w:ind w:left="84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6630E15"/>
    <w:rsid w:val="09903D31"/>
    <w:rsid w:val="0A8F3F31"/>
    <w:rsid w:val="0C0008F4"/>
    <w:rsid w:val="0C3C7AF6"/>
    <w:rsid w:val="0E6A6913"/>
    <w:rsid w:val="16533461"/>
    <w:rsid w:val="19747F6F"/>
    <w:rsid w:val="1BA86C22"/>
    <w:rsid w:val="1CCB1186"/>
    <w:rsid w:val="27B50DE4"/>
    <w:rsid w:val="2C0B6F0E"/>
    <w:rsid w:val="2DA34CE1"/>
    <w:rsid w:val="35F821F2"/>
    <w:rsid w:val="3AE04ADC"/>
    <w:rsid w:val="3C1934F8"/>
    <w:rsid w:val="40026743"/>
    <w:rsid w:val="432C279F"/>
    <w:rsid w:val="45D70058"/>
    <w:rsid w:val="46B43896"/>
    <w:rsid w:val="5193418B"/>
    <w:rsid w:val="5ECC1411"/>
    <w:rsid w:val="60B3492E"/>
    <w:rsid w:val="67505BBC"/>
    <w:rsid w:val="68EE2E29"/>
    <w:rsid w:val="6AEB37C3"/>
    <w:rsid w:val="750916B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946</Words>
  <Characters>1085</Characters>
  <Lines>25</Lines>
  <Paragraphs>7</Paragraphs>
  <TotalTime>0</TotalTime>
  <ScaleCrop>false</ScaleCrop>
  <LinksUpToDate>false</LinksUpToDate>
  <CharactersWithSpaces>1121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2025-04-11T02:20:20Z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