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797C28B9" w:rsidR="007B0B68" w:rsidRDefault="00FF08FD" w:rsidP="00D65D67">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sidR="003E2B7F">
        <w:rPr>
          <w:rFonts w:hint="eastAsia"/>
          <w:b/>
          <w:bCs/>
          <w:sz w:val="36"/>
          <w:shd w:val="pct10" w:color="auto" w:fill="FFFFFF"/>
        </w:rPr>
        <w:t xml:space="preserve"> </w:t>
      </w:r>
      <w:r w:rsidR="003E2B7F">
        <w:rPr>
          <w:rFonts w:hint="eastAsia"/>
          <w:b/>
          <w:bCs/>
          <w:sz w:val="36"/>
          <w:shd w:val="pct10" w:color="auto" w:fill="FFFFFF"/>
        </w:rPr>
        <w:t>推</w:t>
      </w:r>
      <w:r w:rsidR="003E2B7F">
        <w:rPr>
          <w:rFonts w:hint="eastAsia"/>
          <w:b/>
          <w:bCs/>
          <w:sz w:val="36"/>
          <w:shd w:val="pct10" w:color="auto" w:fill="FFFFFF"/>
        </w:rPr>
        <w:t xml:space="preserve"> </w:t>
      </w:r>
      <w:r w:rsidR="003E2B7F">
        <w:rPr>
          <w:rFonts w:hint="eastAsia"/>
          <w:b/>
          <w:bCs/>
          <w:sz w:val="36"/>
          <w:shd w:val="pct10" w:color="auto" w:fill="FFFFFF"/>
        </w:rPr>
        <w:t>荐</w:t>
      </w:r>
    </w:p>
    <w:p w14:paraId="3540E03E" w14:textId="6DCB53B5" w:rsidR="003A45E3" w:rsidRDefault="004A3797" w:rsidP="00D65D67">
      <w:pPr>
        <w:rPr>
          <w:b/>
          <w:szCs w:val="21"/>
        </w:rPr>
      </w:pPr>
      <w:r w:rsidRPr="004A3797">
        <w:rPr>
          <w:b/>
          <w:noProof/>
          <w:szCs w:val="21"/>
        </w:rPr>
        <w:drawing>
          <wp:anchor distT="0" distB="0" distL="114300" distR="114300" simplePos="0" relativeHeight="251660288" behindDoc="0" locked="0" layoutInCell="1" allowOverlap="1" wp14:anchorId="50F860CC" wp14:editId="5B0CCFF8">
            <wp:simplePos x="0" y="0"/>
            <wp:positionH relativeFrom="column">
              <wp:posOffset>3919855</wp:posOffset>
            </wp:positionH>
            <wp:positionV relativeFrom="paragraph">
              <wp:posOffset>139065</wp:posOffset>
            </wp:positionV>
            <wp:extent cx="1380490" cy="1979930"/>
            <wp:effectExtent l="0" t="0" r="0" b="1270"/>
            <wp:wrapSquare wrapText="bothSides"/>
            <wp:docPr id="212222109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0490" cy="19799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AED35" w14:textId="02BA16A9" w:rsidR="00590357" w:rsidRPr="00D12BA5" w:rsidRDefault="003E2B7F" w:rsidP="00D65D67">
      <w:pPr>
        <w:rPr>
          <w:b/>
          <w:szCs w:val="21"/>
        </w:rPr>
      </w:pPr>
      <w:r>
        <w:rPr>
          <w:rFonts w:ascii="宋体" w:hAnsi="宋体" w:cs="宋体" w:hint="eastAsia"/>
          <w:b/>
          <w:szCs w:val="21"/>
        </w:rPr>
        <w:t>中文书名：</w:t>
      </w:r>
      <w:r w:rsidR="00BB5A45" w:rsidRPr="00BB5A45">
        <w:rPr>
          <w:rFonts w:ascii="宋体" w:hAnsi="宋体" w:cs="宋体" w:hint="eastAsia"/>
          <w:b/>
          <w:bCs/>
          <w:szCs w:val="21"/>
        </w:rPr>
        <w:t>《完美受害者的神话》</w:t>
      </w:r>
    </w:p>
    <w:p w14:paraId="21ACB6F7" w14:textId="2BBC804F" w:rsidR="00760BD0" w:rsidRPr="00DE0257" w:rsidRDefault="003E2B7F" w:rsidP="00D65D67">
      <w:pPr>
        <w:rPr>
          <w:rFonts w:ascii="宋体" w:hAnsi="宋体" w:cs="宋体"/>
          <w:b/>
          <w:bCs/>
          <w:caps/>
          <w:szCs w:val="21"/>
        </w:rPr>
      </w:pPr>
      <w:r w:rsidRPr="00D51336">
        <w:rPr>
          <w:rFonts w:ascii="宋体" w:hAnsi="宋体" w:cs="宋体" w:hint="eastAsia"/>
          <w:b/>
          <w:caps/>
          <w:szCs w:val="21"/>
        </w:rPr>
        <w:t>英文书名：</w:t>
      </w:r>
      <w:r w:rsidR="00C907EC" w:rsidRPr="00C907EC">
        <w:rPr>
          <w:b/>
          <w:bCs/>
          <w:szCs w:val="21"/>
        </w:rPr>
        <w:t>THE MYTH OF THE IDEAL VICTIM</w:t>
      </w:r>
    </w:p>
    <w:p w14:paraId="664DAFC4" w14:textId="4C431BA2" w:rsidR="00E5341D" w:rsidRPr="00EF4DDF" w:rsidRDefault="003E2B7F" w:rsidP="00D65D67">
      <w:pPr>
        <w:jc w:val="left"/>
        <w:rPr>
          <w:b/>
          <w:szCs w:val="21"/>
        </w:rPr>
      </w:pPr>
      <w:r>
        <w:rPr>
          <w:rFonts w:ascii="宋体" w:hAnsi="宋体" w:cs="宋体" w:hint="eastAsia"/>
          <w:b/>
          <w:szCs w:val="21"/>
        </w:rPr>
        <w:t>作</w:t>
      </w:r>
      <w:r w:rsidRPr="00EF4DDF">
        <w:rPr>
          <w:rFonts w:ascii="宋体" w:hAnsi="宋体" w:cs="宋体" w:hint="eastAsia"/>
          <w:b/>
          <w:szCs w:val="21"/>
        </w:rPr>
        <w:t xml:space="preserve">    </w:t>
      </w:r>
      <w:r>
        <w:rPr>
          <w:rFonts w:ascii="宋体" w:hAnsi="宋体" w:cs="宋体" w:hint="eastAsia"/>
          <w:b/>
          <w:szCs w:val="21"/>
        </w:rPr>
        <w:t>者</w:t>
      </w:r>
      <w:r w:rsidRPr="00EF4DDF">
        <w:rPr>
          <w:rFonts w:ascii="宋体" w:hAnsi="宋体" w:cs="宋体" w:hint="eastAsia"/>
          <w:b/>
          <w:szCs w:val="21"/>
        </w:rPr>
        <w:t>：</w:t>
      </w:r>
      <w:r w:rsidR="00BB5A45" w:rsidRPr="00BB5A45">
        <w:rPr>
          <w:rFonts w:eastAsiaTheme="minorEastAsia"/>
          <w:b/>
          <w:bCs/>
          <w:kern w:val="0"/>
          <w:szCs w:val="21"/>
          <w:shd w:val="clear" w:color="auto" w:fill="FFFFFF"/>
        </w:rPr>
        <w:t>Miriam Gohara</w:t>
      </w:r>
    </w:p>
    <w:p w14:paraId="3245AAE4" w14:textId="227855B7" w:rsidR="00CC6F55" w:rsidRPr="00DE0257" w:rsidRDefault="003E2B7F" w:rsidP="00D65D67">
      <w:pPr>
        <w:jc w:val="left"/>
        <w:rPr>
          <w:b/>
          <w:szCs w:val="21"/>
          <w:lang w:val="en-GB"/>
        </w:rPr>
      </w:pPr>
      <w:r>
        <w:rPr>
          <w:rFonts w:ascii="宋体" w:hAnsi="宋体" w:cs="宋体" w:hint="eastAsia"/>
          <w:b/>
          <w:szCs w:val="21"/>
        </w:rPr>
        <w:t>出</w:t>
      </w:r>
      <w:r w:rsidRPr="00DE0257">
        <w:rPr>
          <w:rFonts w:ascii="宋体" w:hAnsi="宋体" w:cs="宋体" w:hint="eastAsia"/>
          <w:b/>
          <w:szCs w:val="21"/>
          <w:lang w:val="en-GB"/>
        </w:rPr>
        <w:t xml:space="preserve"> </w:t>
      </w:r>
      <w:r>
        <w:rPr>
          <w:rFonts w:ascii="宋体" w:hAnsi="宋体" w:cs="宋体" w:hint="eastAsia"/>
          <w:b/>
          <w:szCs w:val="21"/>
        </w:rPr>
        <w:t>版</w:t>
      </w:r>
      <w:r w:rsidRPr="00DE0257">
        <w:rPr>
          <w:rFonts w:ascii="宋体" w:hAnsi="宋体" w:cs="宋体" w:hint="eastAsia"/>
          <w:b/>
          <w:szCs w:val="21"/>
          <w:lang w:val="en-GB"/>
        </w:rPr>
        <w:t xml:space="preserve"> </w:t>
      </w:r>
      <w:r>
        <w:rPr>
          <w:rFonts w:ascii="宋体" w:hAnsi="宋体" w:cs="宋体" w:hint="eastAsia"/>
          <w:b/>
          <w:szCs w:val="21"/>
        </w:rPr>
        <w:t>社</w:t>
      </w:r>
      <w:r w:rsidRPr="00DE0257">
        <w:rPr>
          <w:rFonts w:ascii="宋体" w:hAnsi="宋体" w:cs="宋体" w:hint="eastAsia"/>
          <w:b/>
          <w:szCs w:val="21"/>
          <w:lang w:val="en-GB"/>
        </w:rPr>
        <w:t>：</w:t>
      </w:r>
      <w:r w:rsidR="00BB5A45" w:rsidRPr="00BB5A45">
        <w:rPr>
          <w:b/>
          <w:bCs/>
          <w:szCs w:val="21"/>
        </w:rPr>
        <w:t>Basic Books</w:t>
      </w:r>
    </w:p>
    <w:p w14:paraId="52DA2D84" w14:textId="3F40B985" w:rsidR="007B0B68" w:rsidRPr="00DE0257" w:rsidRDefault="003E2B7F" w:rsidP="00D65D67">
      <w:pPr>
        <w:rPr>
          <w:rFonts w:ascii="宋体" w:hAnsi="宋体" w:cs="宋体"/>
          <w:b/>
          <w:szCs w:val="21"/>
          <w:lang w:val="en-GB"/>
        </w:rPr>
      </w:pPr>
      <w:r>
        <w:rPr>
          <w:rFonts w:ascii="宋体" w:hAnsi="宋体" w:cs="宋体" w:hint="eastAsia"/>
          <w:b/>
          <w:szCs w:val="21"/>
        </w:rPr>
        <w:t>代理公司</w:t>
      </w:r>
      <w:r w:rsidRPr="00DE0257">
        <w:rPr>
          <w:rFonts w:ascii="宋体" w:hAnsi="宋体" w:cs="宋体" w:hint="eastAsia"/>
          <w:b/>
          <w:szCs w:val="21"/>
          <w:lang w:val="en-GB"/>
        </w:rPr>
        <w:t>：</w:t>
      </w:r>
      <w:r w:rsidR="00EF61D0" w:rsidRPr="00EF61D0">
        <w:rPr>
          <w:b/>
          <w:bCs/>
          <w:szCs w:val="21"/>
        </w:rPr>
        <w:t>McCormick</w:t>
      </w:r>
      <w:r w:rsidR="005362F6" w:rsidRPr="00DE0257">
        <w:rPr>
          <w:rFonts w:ascii="宋体" w:hAnsi="宋体" w:cs="宋体" w:hint="eastAsia"/>
          <w:b/>
          <w:szCs w:val="21"/>
          <w:lang w:val="en-GB"/>
        </w:rPr>
        <w:t xml:space="preserve"> </w:t>
      </w:r>
      <w:r w:rsidR="00DE0257" w:rsidRPr="00DE0257">
        <w:rPr>
          <w:rFonts w:ascii="宋体" w:hAnsi="宋体" w:cs="宋体" w:hint="eastAsia"/>
          <w:b/>
          <w:szCs w:val="21"/>
          <w:lang w:val="en-GB"/>
        </w:rPr>
        <w:t>/</w:t>
      </w:r>
      <w:r w:rsidRPr="00DE0257">
        <w:rPr>
          <w:rFonts w:hint="eastAsia"/>
          <w:b/>
          <w:szCs w:val="21"/>
          <w:lang w:val="en-GB"/>
        </w:rPr>
        <w:t>ANA</w:t>
      </w:r>
      <w:r w:rsidR="00DE0257" w:rsidRPr="00DE0257">
        <w:rPr>
          <w:rFonts w:hint="eastAsia"/>
          <w:b/>
          <w:szCs w:val="21"/>
          <w:lang w:val="en-GB"/>
        </w:rPr>
        <w:t>/</w:t>
      </w:r>
      <w:r w:rsidR="00DE0257">
        <w:rPr>
          <w:rFonts w:hint="eastAsia"/>
          <w:b/>
          <w:szCs w:val="21"/>
          <w:lang w:val="en-GB"/>
        </w:rPr>
        <w:t xml:space="preserve"> Winney</w:t>
      </w:r>
    </w:p>
    <w:p w14:paraId="171106EF" w14:textId="31905657" w:rsidR="007B0B68" w:rsidRPr="00D71883" w:rsidRDefault="003E2B7F" w:rsidP="00D65D67">
      <w:pPr>
        <w:rPr>
          <w:b/>
          <w:szCs w:val="21"/>
        </w:rPr>
      </w:pPr>
      <w:r>
        <w:rPr>
          <w:rFonts w:ascii="宋体" w:hAnsi="宋体" w:cs="宋体" w:hint="eastAsia"/>
          <w:b/>
          <w:szCs w:val="21"/>
        </w:rPr>
        <w:t>页    数：</w:t>
      </w:r>
      <w:r w:rsidR="00FC48C9">
        <w:rPr>
          <w:rFonts w:ascii="宋体" w:hAnsi="宋体" w:cs="宋体" w:hint="eastAsia"/>
          <w:b/>
          <w:szCs w:val="21"/>
          <w:lang w:val="en-GB"/>
        </w:rPr>
        <w:t>待定</w:t>
      </w:r>
    </w:p>
    <w:p w14:paraId="0343BA79" w14:textId="430BDA42" w:rsidR="007B0B68" w:rsidRPr="00D71883" w:rsidRDefault="003E2B7F" w:rsidP="00D65D67">
      <w:pPr>
        <w:rPr>
          <w:b/>
          <w:szCs w:val="21"/>
        </w:rPr>
      </w:pPr>
      <w:r w:rsidRPr="00D71883">
        <w:rPr>
          <w:b/>
          <w:szCs w:val="21"/>
        </w:rPr>
        <w:t>出版时间：</w:t>
      </w:r>
      <w:r w:rsidR="00AF19F9" w:rsidRPr="00AF19F9">
        <w:rPr>
          <w:b/>
          <w:szCs w:val="21"/>
        </w:rPr>
        <w:t>202</w:t>
      </w:r>
      <w:r w:rsidR="00FC48C9">
        <w:rPr>
          <w:rFonts w:hint="eastAsia"/>
          <w:b/>
          <w:szCs w:val="21"/>
        </w:rPr>
        <w:t>6</w:t>
      </w:r>
      <w:r w:rsidR="00AF19F9" w:rsidRPr="00AF19F9">
        <w:rPr>
          <w:b/>
          <w:szCs w:val="21"/>
        </w:rPr>
        <w:t>年</w:t>
      </w:r>
      <w:r w:rsidR="00E62AF1">
        <w:rPr>
          <w:rFonts w:hint="eastAsia"/>
          <w:b/>
          <w:szCs w:val="21"/>
        </w:rPr>
        <w:t>春</w:t>
      </w:r>
      <w:r w:rsidR="00FC48C9">
        <w:rPr>
          <w:rFonts w:hint="eastAsia"/>
          <w:b/>
          <w:szCs w:val="21"/>
        </w:rPr>
        <w:t>季</w:t>
      </w:r>
    </w:p>
    <w:p w14:paraId="5855578C" w14:textId="125E0CE5" w:rsidR="007B0B68" w:rsidRDefault="003E2B7F" w:rsidP="00D65D67">
      <w:pPr>
        <w:rPr>
          <w:rFonts w:ascii="宋体" w:hAnsi="宋体" w:cs="宋体"/>
          <w:b/>
          <w:szCs w:val="21"/>
        </w:rPr>
      </w:pPr>
      <w:r>
        <w:rPr>
          <w:rFonts w:ascii="宋体" w:hAnsi="宋体" w:cs="宋体" w:hint="eastAsia"/>
          <w:b/>
          <w:szCs w:val="21"/>
        </w:rPr>
        <w:t>代理地区：中国大陆、台湾</w:t>
      </w:r>
    </w:p>
    <w:p w14:paraId="5D0C7A6A" w14:textId="494EFB0C" w:rsidR="007B0B68" w:rsidRDefault="003E2B7F" w:rsidP="00D65D67">
      <w:pPr>
        <w:rPr>
          <w:rFonts w:ascii="宋体" w:hAnsi="宋体" w:cs="宋体"/>
          <w:b/>
          <w:szCs w:val="21"/>
        </w:rPr>
      </w:pPr>
      <w:r>
        <w:rPr>
          <w:rFonts w:ascii="宋体" w:hAnsi="宋体" w:cs="宋体" w:hint="eastAsia"/>
          <w:b/>
          <w:szCs w:val="21"/>
        </w:rPr>
        <w:t>审读资料：电子稿</w:t>
      </w:r>
    </w:p>
    <w:p w14:paraId="00C54B28" w14:textId="582EAB28" w:rsidR="00763D5E" w:rsidRPr="00AF19F9" w:rsidRDefault="003E2B7F" w:rsidP="00D65D67">
      <w:pPr>
        <w:rPr>
          <w:rFonts w:ascii="宋体" w:hAnsi="宋体" w:cs="宋体"/>
          <w:b/>
          <w:szCs w:val="21"/>
        </w:rPr>
      </w:pPr>
      <w:r>
        <w:rPr>
          <w:rFonts w:ascii="宋体" w:hAnsi="宋体" w:cs="宋体" w:hint="eastAsia"/>
          <w:b/>
          <w:szCs w:val="21"/>
        </w:rPr>
        <w:t>类    型：</w:t>
      </w:r>
      <w:r w:rsidR="005921EF">
        <w:rPr>
          <w:rFonts w:ascii="宋体" w:hAnsi="宋体" w:cs="宋体" w:hint="eastAsia"/>
          <w:b/>
          <w:szCs w:val="21"/>
        </w:rPr>
        <w:t>大众</w:t>
      </w:r>
      <w:bookmarkStart w:id="0" w:name="_GoBack"/>
      <w:bookmarkEnd w:id="0"/>
      <w:r w:rsidR="00BB5A45">
        <w:rPr>
          <w:rFonts w:ascii="宋体" w:hAnsi="宋体" w:cs="宋体" w:hint="eastAsia"/>
          <w:b/>
          <w:szCs w:val="21"/>
        </w:rPr>
        <w:t>社科</w:t>
      </w:r>
    </w:p>
    <w:p w14:paraId="3823788E" w14:textId="77777777" w:rsidR="004A3797" w:rsidRPr="007C47E9" w:rsidRDefault="004A3797" w:rsidP="00D65D67">
      <w:pPr>
        <w:rPr>
          <w:b/>
          <w:bCs/>
          <w:color w:val="FF0000"/>
          <w:szCs w:val="21"/>
        </w:rPr>
      </w:pPr>
    </w:p>
    <w:p w14:paraId="1B50C5E8" w14:textId="3F6B03BF" w:rsidR="00F97230" w:rsidRPr="00F97230" w:rsidRDefault="003E2B7F" w:rsidP="00D65D67">
      <w:pPr>
        <w:rPr>
          <w:b/>
          <w:bCs/>
          <w:szCs w:val="21"/>
        </w:rPr>
      </w:pPr>
      <w:r>
        <w:rPr>
          <w:rFonts w:hint="eastAsia"/>
          <w:b/>
          <w:bCs/>
          <w:szCs w:val="21"/>
        </w:rPr>
        <w:t>内容简介：</w:t>
      </w:r>
    </w:p>
    <w:p w14:paraId="08CC4938" w14:textId="6F38432B" w:rsidR="00C907EC" w:rsidRPr="00C907EC" w:rsidRDefault="00C907EC" w:rsidP="00C907EC">
      <w:pPr>
        <w:ind w:left="420" w:hangingChars="200" w:hanging="420"/>
        <w:rPr>
          <w:rFonts w:eastAsiaTheme="minorEastAsia"/>
          <w:szCs w:val="21"/>
          <w:shd w:val="clear" w:color="auto" w:fill="FFFFFF"/>
        </w:rPr>
      </w:pPr>
    </w:p>
    <w:p w14:paraId="4B933815" w14:textId="557497A9" w:rsidR="00C907EC" w:rsidRDefault="00C907EC" w:rsidP="00C907EC">
      <w:pPr>
        <w:ind w:firstLineChars="200" w:firstLine="420"/>
        <w:rPr>
          <w:rFonts w:eastAsiaTheme="minorEastAsia"/>
          <w:szCs w:val="21"/>
          <w:shd w:val="clear" w:color="auto" w:fill="FFFFFF"/>
        </w:rPr>
      </w:pPr>
      <w:r w:rsidRPr="00C907EC">
        <w:rPr>
          <w:rFonts w:eastAsiaTheme="minorEastAsia"/>
          <w:szCs w:val="21"/>
          <w:shd w:val="clear" w:color="auto" w:fill="FFFFFF"/>
        </w:rPr>
        <w:t>基于作者二十年公设辩护人的执业经历，《</w:t>
      </w:r>
      <w:r>
        <w:rPr>
          <w:rFonts w:eastAsiaTheme="minorEastAsia"/>
          <w:szCs w:val="21"/>
          <w:shd w:val="clear" w:color="auto" w:fill="FFFFFF"/>
        </w:rPr>
        <w:t>完美受害者</w:t>
      </w:r>
      <w:r w:rsidRPr="00C907EC">
        <w:rPr>
          <w:rFonts w:eastAsiaTheme="minorEastAsia"/>
          <w:szCs w:val="21"/>
          <w:shd w:val="clear" w:color="auto" w:fill="FFFFFF"/>
        </w:rPr>
        <w:t>的神话》揭露了犯罪受害者遭受区别对待的真相。</w:t>
      </w:r>
    </w:p>
    <w:p w14:paraId="612700F1" w14:textId="77777777" w:rsidR="00C907EC" w:rsidRPr="00C907EC" w:rsidRDefault="00C907EC" w:rsidP="00C907EC">
      <w:pPr>
        <w:ind w:firstLineChars="200" w:firstLine="420"/>
        <w:rPr>
          <w:rFonts w:eastAsiaTheme="minorEastAsia"/>
          <w:szCs w:val="21"/>
          <w:shd w:val="clear" w:color="auto" w:fill="FFFFFF"/>
        </w:rPr>
      </w:pPr>
    </w:p>
    <w:p w14:paraId="69DB6B8C" w14:textId="04D3A7B1" w:rsidR="00C907EC" w:rsidRDefault="00C907EC" w:rsidP="00C907EC">
      <w:pPr>
        <w:ind w:firstLineChars="200" w:firstLine="420"/>
        <w:rPr>
          <w:rFonts w:eastAsiaTheme="minorEastAsia"/>
          <w:kern w:val="0"/>
          <w:szCs w:val="21"/>
          <w:shd w:val="clear" w:color="auto" w:fill="FFFFFF"/>
        </w:rPr>
      </w:pPr>
      <w:r w:rsidRPr="00C907EC">
        <w:rPr>
          <w:rFonts w:eastAsiaTheme="minorEastAsia"/>
          <w:kern w:val="0"/>
          <w:szCs w:val="21"/>
          <w:shd w:val="clear" w:color="auto" w:fill="FFFFFF"/>
        </w:rPr>
        <w:t>自</w:t>
      </w:r>
      <w:proofErr w:type="gramStart"/>
      <w:r w:rsidRPr="00C907EC">
        <w:rPr>
          <w:rFonts w:eastAsiaTheme="minorEastAsia"/>
          <w:kern w:val="0"/>
          <w:szCs w:val="21"/>
          <w:shd w:val="clear" w:color="auto" w:fill="FFFFFF"/>
        </w:rPr>
        <w:t>1970</w:t>
      </w:r>
      <w:proofErr w:type="gramEnd"/>
      <w:r w:rsidRPr="00C907EC">
        <w:rPr>
          <w:rFonts w:eastAsiaTheme="minorEastAsia"/>
          <w:kern w:val="0"/>
          <w:szCs w:val="21"/>
          <w:shd w:val="clear" w:color="auto" w:fill="FFFFFF"/>
        </w:rPr>
        <w:t>年代兴起至今仍占据主流地位的</w:t>
      </w:r>
      <w:r>
        <w:rPr>
          <w:rFonts w:eastAsiaTheme="minorEastAsia" w:hint="eastAsia"/>
          <w:kern w:val="0"/>
          <w:szCs w:val="21"/>
          <w:shd w:val="clear" w:color="auto" w:fill="FFFFFF"/>
        </w:rPr>
        <w:t>“</w:t>
      </w:r>
      <w:r w:rsidRPr="00C907EC">
        <w:rPr>
          <w:rFonts w:eastAsiaTheme="minorEastAsia"/>
          <w:kern w:val="0"/>
          <w:szCs w:val="21"/>
          <w:shd w:val="clear" w:color="auto" w:fill="FFFFFF"/>
        </w:rPr>
        <w:t>受害者权利运动</w:t>
      </w:r>
      <w:r>
        <w:rPr>
          <w:rFonts w:eastAsiaTheme="minorEastAsia" w:hint="eastAsia"/>
          <w:kern w:val="0"/>
          <w:szCs w:val="21"/>
          <w:shd w:val="clear" w:color="auto" w:fill="FFFFFF"/>
        </w:rPr>
        <w:t>”</w:t>
      </w:r>
      <w:r w:rsidRPr="00C907EC">
        <w:rPr>
          <w:rFonts w:eastAsiaTheme="minorEastAsia"/>
          <w:kern w:val="0"/>
          <w:szCs w:val="21"/>
          <w:shd w:val="clear" w:color="auto" w:fill="FFFFFF"/>
        </w:rPr>
        <w:t>，主要由白人、中产阶级女性权益倡导者和政治精英构成，其关注点局限于个体间的人身伤害。这场运动的政治成功依赖于对</w:t>
      </w:r>
      <w:bookmarkStart w:id="1" w:name="_Hlk194863986"/>
      <w:r>
        <w:rPr>
          <w:rFonts w:eastAsiaTheme="minorEastAsia" w:hint="eastAsia"/>
          <w:kern w:val="0"/>
          <w:szCs w:val="21"/>
          <w:shd w:val="clear" w:color="auto" w:fill="FFFFFF"/>
        </w:rPr>
        <w:t>“</w:t>
      </w:r>
      <w:r>
        <w:rPr>
          <w:rFonts w:eastAsiaTheme="minorEastAsia"/>
          <w:kern w:val="0"/>
          <w:szCs w:val="21"/>
          <w:shd w:val="clear" w:color="auto" w:fill="FFFFFF"/>
        </w:rPr>
        <w:t>完美受害者</w:t>
      </w:r>
      <w:r>
        <w:rPr>
          <w:rFonts w:eastAsiaTheme="minorEastAsia" w:hint="eastAsia"/>
          <w:kern w:val="0"/>
          <w:szCs w:val="21"/>
          <w:shd w:val="clear" w:color="auto" w:fill="FFFFFF"/>
        </w:rPr>
        <w:t>”</w:t>
      </w:r>
      <w:bookmarkEnd w:id="1"/>
      <w:r w:rsidRPr="00C907EC">
        <w:rPr>
          <w:rFonts w:eastAsiaTheme="minorEastAsia"/>
          <w:kern w:val="0"/>
          <w:szCs w:val="21"/>
          <w:shd w:val="clear" w:color="auto" w:fill="FFFFFF"/>
        </w:rPr>
        <w:t>形象的塑造</w:t>
      </w:r>
      <w:r w:rsidRPr="00C907EC">
        <w:rPr>
          <w:rFonts w:eastAsiaTheme="minorEastAsia"/>
          <w:kern w:val="0"/>
          <w:szCs w:val="21"/>
          <w:shd w:val="clear" w:color="auto" w:fill="FFFFFF"/>
        </w:rPr>
        <w:t>——</w:t>
      </w:r>
      <w:r w:rsidRPr="00C907EC">
        <w:rPr>
          <w:rFonts w:eastAsiaTheme="minorEastAsia"/>
          <w:kern w:val="0"/>
          <w:szCs w:val="21"/>
          <w:shd w:val="clear" w:color="auto" w:fill="FFFFFF"/>
        </w:rPr>
        <w:t>一个完全无辜（隐含白人身份且通常为女性）、与施害者毫无关联、</w:t>
      </w:r>
      <w:proofErr w:type="gramStart"/>
      <w:r w:rsidRPr="00C907EC">
        <w:rPr>
          <w:rFonts w:eastAsiaTheme="minorEastAsia"/>
          <w:kern w:val="0"/>
          <w:szCs w:val="21"/>
          <w:shd w:val="clear" w:color="auto" w:fill="FFFFFF"/>
        </w:rPr>
        <w:t>且施害</w:t>
      </w:r>
      <w:proofErr w:type="gramEnd"/>
      <w:r w:rsidRPr="00C907EC">
        <w:rPr>
          <w:rFonts w:eastAsiaTheme="minorEastAsia"/>
          <w:kern w:val="0"/>
          <w:szCs w:val="21"/>
          <w:shd w:val="clear" w:color="auto" w:fill="FFFFFF"/>
        </w:rPr>
        <w:t>者易于被指认和惩处的人物。米里亚姆</w:t>
      </w:r>
      <w:r w:rsidRPr="00C907EC">
        <w:rPr>
          <w:rFonts w:eastAsiaTheme="minorEastAsia"/>
          <w:kern w:val="0"/>
          <w:szCs w:val="21"/>
          <w:shd w:val="clear" w:color="auto" w:fill="FFFFFF"/>
        </w:rPr>
        <w:t>·</w:t>
      </w:r>
      <w:r w:rsidRPr="00C907EC">
        <w:rPr>
          <w:rFonts w:eastAsiaTheme="minorEastAsia"/>
          <w:kern w:val="0"/>
          <w:szCs w:val="21"/>
          <w:shd w:val="clear" w:color="auto" w:fill="FFFFFF"/>
        </w:rPr>
        <w:t>戈哈拉指出，该运动将暴力视为人际问题而非结构性难题的倾向，对</w:t>
      </w:r>
      <w:r w:rsidRPr="00C907EC">
        <w:rPr>
          <w:rFonts w:eastAsiaTheme="minorEastAsia" w:hint="eastAsia"/>
          <w:kern w:val="0"/>
          <w:szCs w:val="21"/>
          <w:shd w:val="clear" w:color="auto" w:fill="FFFFFF"/>
        </w:rPr>
        <w:t>“</w:t>
      </w:r>
      <w:r>
        <w:rPr>
          <w:rFonts w:eastAsiaTheme="minorEastAsia" w:hint="eastAsia"/>
          <w:kern w:val="0"/>
          <w:szCs w:val="21"/>
          <w:shd w:val="clear" w:color="auto" w:fill="FFFFFF"/>
        </w:rPr>
        <w:t>完美受害者</w:t>
      </w:r>
      <w:r w:rsidRPr="00C907EC">
        <w:rPr>
          <w:rFonts w:eastAsiaTheme="minorEastAsia" w:hint="eastAsia"/>
          <w:kern w:val="0"/>
          <w:szCs w:val="21"/>
          <w:shd w:val="clear" w:color="auto" w:fill="FFFFFF"/>
        </w:rPr>
        <w:t>”</w:t>
      </w:r>
      <w:r w:rsidRPr="00C907EC">
        <w:rPr>
          <w:rFonts w:eastAsiaTheme="minorEastAsia"/>
          <w:kern w:val="0"/>
          <w:szCs w:val="21"/>
          <w:shd w:val="clear" w:color="auto" w:fill="FFFFFF"/>
        </w:rPr>
        <w:t>刻板印象的依赖，以及对黑人幸存者的系统性抹除，构成了美国犯罪应对机制的核心缺陷。</w:t>
      </w:r>
    </w:p>
    <w:p w14:paraId="0B0A9725" w14:textId="77777777" w:rsidR="00C907EC" w:rsidRPr="00C907EC" w:rsidRDefault="00C907EC" w:rsidP="00C907EC">
      <w:pPr>
        <w:ind w:firstLineChars="200" w:firstLine="420"/>
        <w:rPr>
          <w:rFonts w:eastAsiaTheme="minorEastAsia"/>
          <w:kern w:val="0"/>
          <w:szCs w:val="21"/>
          <w:shd w:val="clear" w:color="auto" w:fill="FFFFFF"/>
        </w:rPr>
      </w:pPr>
    </w:p>
    <w:p w14:paraId="21B9C59C" w14:textId="4DB8C80F" w:rsidR="00C907EC" w:rsidRPr="00C907EC" w:rsidRDefault="00C907EC" w:rsidP="00C907EC">
      <w:pPr>
        <w:ind w:firstLineChars="200" w:firstLine="420"/>
        <w:rPr>
          <w:rFonts w:eastAsiaTheme="minorEastAsia"/>
          <w:kern w:val="0"/>
          <w:szCs w:val="21"/>
          <w:shd w:val="clear" w:color="auto" w:fill="FFFFFF"/>
        </w:rPr>
      </w:pPr>
      <w:r w:rsidRPr="00C907EC">
        <w:rPr>
          <w:rFonts w:eastAsiaTheme="minorEastAsia"/>
          <w:kern w:val="0"/>
          <w:szCs w:val="21"/>
          <w:shd w:val="clear" w:color="auto" w:fill="FFFFFF"/>
        </w:rPr>
        <w:t>尽管近年来随着对结构性不平等认知的加深，公共话语有所演进，但聚焦黑人受害者的研究仍极度匮乏</w:t>
      </w:r>
      <w:r w:rsidRPr="00C907EC">
        <w:rPr>
          <w:rFonts w:eastAsiaTheme="minorEastAsia"/>
          <w:kern w:val="0"/>
          <w:szCs w:val="21"/>
          <w:shd w:val="clear" w:color="auto" w:fill="FFFFFF"/>
        </w:rPr>
        <w:t>——</w:t>
      </w:r>
      <w:r w:rsidRPr="00C907EC">
        <w:rPr>
          <w:rFonts w:eastAsiaTheme="minorEastAsia"/>
          <w:kern w:val="0"/>
          <w:szCs w:val="21"/>
          <w:shd w:val="clear" w:color="auto" w:fill="FFFFFF"/>
        </w:rPr>
        <w:t>数据显示全美黑人群体犯罪受害率远超其他族群。同时，鲜有著作系统记录黑人主导的幸存者组织跨越世纪的卓越工作与倡导实践，并将其树立为变革性司法（</w:t>
      </w:r>
      <w:r w:rsidRPr="00C907EC">
        <w:rPr>
          <w:rFonts w:eastAsiaTheme="minorEastAsia"/>
          <w:kern w:val="0"/>
          <w:szCs w:val="21"/>
          <w:shd w:val="clear" w:color="auto" w:fill="FFFFFF"/>
        </w:rPr>
        <w:t>transformative justice</w:t>
      </w:r>
      <w:r w:rsidRPr="00C907EC">
        <w:rPr>
          <w:rFonts w:eastAsiaTheme="minorEastAsia"/>
          <w:kern w:val="0"/>
          <w:szCs w:val="21"/>
          <w:shd w:val="clear" w:color="auto" w:fill="FFFFFF"/>
        </w:rPr>
        <w:t>）的典范。《</w:t>
      </w:r>
      <w:r>
        <w:rPr>
          <w:rFonts w:eastAsiaTheme="minorEastAsia"/>
          <w:kern w:val="0"/>
          <w:szCs w:val="21"/>
          <w:shd w:val="clear" w:color="auto" w:fill="FFFFFF"/>
        </w:rPr>
        <w:t>完美受害者</w:t>
      </w:r>
      <w:r w:rsidRPr="00C907EC">
        <w:rPr>
          <w:rFonts w:eastAsiaTheme="minorEastAsia"/>
          <w:kern w:val="0"/>
          <w:szCs w:val="21"/>
          <w:shd w:val="clear" w:color="auto" w:fill="FFFFFF"/>
        </w:rPr>
        <w:t>的神话》将填补这一重要空白。</w:t>
      </w:r>
    </w:p>
    <w:p w14:paraId="2021A4EA" w14:textId="6EDEACCA" w:rsidR="00E62AF1" w:rsidRDefault="00E62AF1" w:rsidP="00E62AF1">
      <w:pPr>
        <w:ind w:firstLineChars="200" w:firstLine="420"/>
        <w:rPr>
          <w:rFonts w:eastAsiaTheme="minorEastAsia"/>
          <w:kern w:val="0"/>
          <w:szCs w:val="21"/>
          <w:shd w:val="clear" w:color="auto" w:fill="FFFFFF"/>
        </w:rPr>
      </w:pPr>
    </w:p>
    <w:p w14:paraId="06A6C406" w14:textId="742296BF" w:rsidR="004A3797" w:rsidRPr="004A3797" w:rsidRDefault="004A3797" w:rsidP="00E62AF1">
      <w:pPr>
        <w:rPr>
          <w:rFonts w:ascii="宋体" w:hAnsi="宋体" w:cs="宋体"/>
          <w:b/>
          <w:szCs w:val="21"/>
        </w:rPr>
      </w:pPr>
    </w:p>
    <w:p w14:paraId="3DC588EC" w14:textId="2071C99B" w:rsidR="00E43A3D" w:rsidRDefault="003E2B7F" w:rsidP="00D65D67">
      <w:pPr>
        <w:rPr>
          <w:rFonts w:ascii="宋体" w:hAnsi="宋体" w:cs="宋体"/>
          <w:b/>
          <w:szCs w:val="21"/>
        </w:rPr>
      </w:pPr>
      <w:r>
        <w:rPr>
          <w:rFonts w:ascii="宋体" w:hAnsi="宋体" w:cs="宋体" w:hint="eastAsia"/>
          <w:b/>
          <w:szCs w:val="21"/>
        </w:rPr>
        <w:t>作者简介：</w:t>
      </w:r>
      <w:bookmarkStart w:id="2" w:name="productDetails"/>
      <w:bookmarkEnd w:id="2"/>
    </w:p>
    <w:p w14:paraId="7E47892E" w14:textId="5397E5DA" w:rsidR="00E62AF1" w:rsidRDefault="00E62AF1" w:rsidP="00E62AF1">
      <w:pPr>
        <w:ind w:firstLineChars="200" w:firstLine="420"/>
        <w:rPr>
          <w:rFonts w:eastAsiaTheme="minorEastAsia"/>
          <w:kern w:val="0"/>
          <w:szCs w:val="21"/>
          <w:shd w:val="clear" w:color="auto" w:fill="FFFFFF"/>
        </w:rPr>
      </w:pPr>
    </w:p>
    <w:p w14:paraId="1ED67DBE" w14:textId="0559C014" w:rsidR="00E62AF1" w:rsidRPr="00C907EC" w:rsidRDefault="00BB5A45" w:rsidP="00E62AF1">
      <w:pPr>
        <w:ind w:firstLineChars="200" w:firstLine="420"/>
        <w:rPr>
          <w:rFonts w:eastAsiaTheme="minorEastAsia"/>
          <w:kern w:val="0"/>
          <w:szCs w:val="21"/>
          <w:shd w:val="clear" w:color="auto" w:fill="FFFFFF"/>
        </w:rPr>
      </w:pPr>
      <w:r w:rsidRPr="00BB5A45">
        <w:rPr>
          <w:rFonts w:eastAsiaTheme="minorEastAsia" w:hint="eastAsia"/>
          <w:noProof/>
          <w:kern w:val="0"/>
          <w:szCs w:val="21"/>
          <w:shd w:val="clear" w:color="auto" w:fill="FFFFFF"/>
        </w:rPr>
        <w:drawing>
          <wp:anchor distT="0" distB="0" distL="114300" distR="114300" simplePos="0" relativeHeight="251661312" behindDoc="0" locked="0" layoutInCell="1" allowOverlap="1" wp14:anchorId="4B9AF958" wp14:editId="775D81AE">
            <wp:simplePos x="0" y="0"/>
            <wp:positionH relativeFrom="column">
              <wp:posOffset>635</wp:posOffset>
            </wp:positionH>
            <wp:positionV relativeFrom="paragraph">
              <wp:posOffset>38417</wp:posOffset>
            </wp:positionV>
            <wp:extent cx="635000" cy="846667"/>
            <wp:effectExtent l="0" t="0" r="0" b="0"/>
            <wp:wrapSquare wrapText="bothSides"/>
            <wp:docPr id="1189272170" name="图片 1" descr="Miriam Gohara to Join Yale Law School Faculty | Yale Law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riam Gohara to Join Yale Law School Faculty | Yale Law Scho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5000" cy="846667"/>
                    </a:xfrm>
                    <a:prstGeom prst="rect">
                      <a:avLst/>
                    </a:prstGeom>
                    <a:noFill/>
                    <a:ln>
                      <a:noFill/>
                    </a:ln>
                  </pic:spPr>
                </pic:pic>
              </a:graphicData>
            </a:graphic>
          </wp:anchor>
        </w:drawing>
      </w:r>
      <w:r w:rsidR="00C907EC" w:rsidRPr="00C907EC">
        <w:rPr>
          <w:rFonts w:eastAsiaTheme="minorEastAsia" w:hint="eastAsia"/>
          <w:b/>
          <w:bCs/>
          <w:kern w:val="0"/>
          <w:szCs w:val="21"/>
          <w:shd w:val="clear" w:color="auto" w:fill="FFFFFF"/>
        </w:rPr>
        <w:t>米里亚姆·戈哈拉</w:t>
      </w:r>
      <w:r w:rsidR="00C907EC">
        <w:rPr>
          <w:rFonts w:eastAsiaTheme="minorEastAsia" w:hint="eastAsia"/>
          <w:b/>
          <w:bCs/>
          <w:kern w:val="0"/>
          <w:szCs w:val="21"/>
          <w:shd w:val="clear" w:color="auto" w:fill="FFFFFF"/>
        </w:rPr>
        <w:t>（</w:t>
      </w:r>
      <w:r w:rsidR="00C907EC" w:rsidRPr="00C907EC">
        <w:rPr>
          <w:rFonts w:eastAsiaTheme="minorEastAsia"/>
          <w:b/>
          <w:bCs/>
          <w:kern w:val="0"/>
          <w:szCs w:val="21"/>
          <w:shd w:val="clear" w:color="auto" w:fill="FFFFFF"/>
        </w:rPr>
        <w:t>Miriam Gohara</w:t>
      </w:r>
      <w:r w:rsidR="00C907EC">
        <w:rPr>
          <w:rFonts w:eastAsiaTheme="minorEastAsia" w:hint="eastAsia"/>
          <w:b/>
          <w:bCs/>
          <w:kern w:val="0"/>
          <w:szCs w:val="21"/>
          <w:shd w:val="clear" w:color="auto" w:fill="FFFFFF"/>
        </w:rPr>
        <w:t>）</w:t>
      </w:r>
      <w:r w:rsidR="00C907EC" w:rsidRPr="00C907EC">
        <w:rPr>
          <w:rFonts w:eastAsiaTheme="minorEastAsia" w:hint="eastAsia"/>
          <w:kern w:val="0"/>
          <w:szCs w:val="21"/>
          <w:shd w:val="clear" w:color="auto" w:fill="FFFFFF"/>
        </w:rPr>
        <w:t>现任耶鲁法学院临床法学教授。入职前十六年间，她先后担任全国有色人种协进会法律辩护基金会（</w:t>
      </w:r>
      <w:r w:rsidR="00C907EC" w:rsidRPr="00C907EC">
        <w:rPr>
          <w:rFonts w:eastAsiaTheme="minorEastAsia" w:hint="eastAsia"/>
          <w:kern w:val="0"/>
          <w:szCs w:val="21"/>
          <w:shd w:val="clear" w:color="auto" w:fill="FFFFFF"/>
        </w:rPr>
        <w:t>NAACP Legal Defense Fund, LDF</w:t>
      </w:r>
      <w:r w:rsidR="00C907EC" w:rsidRPr="00C907EC">
        <w:rPr>
          <w:rFonts w:eastAsiaTheme="minorEastAsia" w:hint="eastAsia"/>
          <w:kern w:val="0"/>
          <w:szCs w:val="21"/>
          <w:shd w:val="clear" w:color="auto" w:fill="FFFFFF"/>
        </w:rPr>
        <w:t>）助理律师及联邦死刑人身保护令项目（</w:t>
      </w:r>
      <w:r w:rsidR="00C907EC" w:rsidRPr="00C907EC">
        <w:rPr>
          <w:rFonts w:eastAsiaTheme="minorEastAsia" w:hint="eastAsia"/>
          <w:kern w:val="0"/>
          <w:szCs w:val="21"/>
          <w:shd w:val="clear" w:color="auto" w:fill="FFFFFF"/>
        </w:rPr>
        <w:t>Federal Capital Habeas Project</w:t>
      </w:r>
      <w:r w:rsidR="00C907EC" w:rsidRPr="00C907EC">
        <w:rPr>
          <w:rFonts w:eastAsiaTheme="minorEastAsia" w:hint="eastAsia"/>
          <w:kern w:val="0"/>
          <w:szCs w:val="21"/>
          <w:shd w:val="clear" w:color="auto" w:fill="FFFFFF"/>
        </w:rPr>
        <w:t>）特别指定联邦公设辩护人，专攻死刑案件定罪后诉讼。她毕业于哥伦比亚大学及哈佛法学院。</w:t>
      </w:r>
    </w:p>
    <w:p w14:paraId="018E91A5" w14:textId="77777777" w:rsidR="004A3797" w:rsidRDefault="004A3797" w:rsidP="00D65D67">
      <w:pPr>
        <w:shd w:val="clear" w:color="auto" w:fill="FFFFFF"/>
        <w:rPr>
          <w:rFonts w:asciiTheme="minorEastAsia" w:eastAsiaTheme="minorEastAsia" w:hAnsiTheme="minorEastAsia"/>
          <w:b/>
          <w:bCs/>
          <w:kern w:val="0"/>
          <w:szCs w:val="21"/>
          <w:shd w:val="clear" w:color="auto" w:fill="FFFFFF"/>
        </w:rPr>
      </w:pPr>
    </w:p>
    <w:p w14:paraId="1254EA8C" w14:textId="77777777" w:rsidR="00E62AF1" w:rsidRDefault="00E62AF1" w:rsidP="00D65D67">
      <w:pPr>
        <w:shd w:val="clear" w:color="auto" w:fill="FFFFFF"/>
        <w:rPr>
          <w:rFonts w:asciiTheme="minorEastAsia" w:eastAsiaTheme="minorEastAsia" w:hAnsiTheme="minorEastAsia"/>
          <w:b/>
          <w:bCs/>
          <w:kern w:val="0"/>
          <w:szCs w:val="21"/>
          <w:shd w:val="clear" w:color="auto" w:fill="FFFFFF"/>
        </w:rPr>
      </w:pPr>
    </w:p>
    <w:p w14:paraId="25159CB2" w14:textId="77777777" w:rsidR="00E62AF1" w:rsidRDefault="00E62AF1" w:rsidP="00D65D67">
      <w:pPr>
        <w:shd w:val="clear" w:color="auto" w:fill="FFFFFF"/>
        <w:rPr>
          <w:b/>
          <w:bCs/>
          <w:color w:val="000000"/>
          <w:szCs w:val="21"/>
        </w:rPr>
      </w:pPr>
    </w:p>
    <w:p w14:paraId="53C9209A" w14:textId="77777777" w:rsidR="00D65D67" w:rsidRPr="00D4287E" w:rsidRDefault="00D65D67" w:rsidP="00D65D67">
      <w:pPr>
        <w:widowControl/>
        <w:shd w:val="clear" w:color="auto" w:fill="FFFFFF"/>
        <w:rPr>
          <w:color w:val="000000"/>
          <w:kern w:val="0"/>
          <w:szCs w:val="21"/>
        </w:rPr>
      </w:pPr>
      <w:r w:rsidRPr="00D4287E">
        <w:rPr>
          <w:b/>
          <w:bCs/>
          <w:color w:val="000000"/>
          <w:kern w:val="0"/>
          <w:szCs w:val="21"/>
        </w:rPr>
        <w:t>感谢您的阅读！</w:t>
      </w:r>
    </w:p>
    <w:p w14:paraId="65F49A38" w14:textId="77777777" w:rsidR="00D65D67" w:rsidRPr="00D4287E" w:rsidRDefault="00D65D67" w:rsidP="00D65D67">
      <w:pPr>
        <w:widowControl/>
        <w:shd w:val="clear" w:color="auto" w:fill="FFFFFF"/>
        <w:rPr>
          <w:color w:val="000000"/>
          <w:kern w:val="0"/>
          <w:szCs w:val="21"/>
        </w:rPr>
      </w:pPr>
      <w:r w:rsidRPr="00D4287E">
        <w:rPr>
          <w:b/>
          <w:bCs/>
          <w:color w:val="000000"/>
          <w:kern w:val="0"/>
          <w:szCs w:val="21"/>
        </w:rPr>
        <w:lastRenderedPageBreak/>
        <w:t>请将反馈信息发至：</w:t>
      </w:r>
      <w:r w:rsidRPr="00D4287E">
        <w:rPr>
          <w:rFonts w:eastAsia="华文中宋"/>
          <w:b/>
          <w:bCs/>
          <w:color w:val="000000"/>
          <w:kern w:val="0"/>
          <w:szCs w:val="21"/>
        </w:rPr>
        <w:t>版权负责人</w:t>
      </w:r>
    </w:p>
    <w:p w14:paraId="73CD5438" w14:textId="77777777" w:rsidR="00D65D67" w:rsidRPr="00D4287E" w:rsidRDefault="00D65D67" w:rsidP="00D65D67">
      <w:pPr>
        <w:widowControl/>
        <w:shd w:val="clear" w:color="auto" w:fill="FFFFFF"/>
        <w:rPr>
          <w:color w:val="000000"/>
          <w:kern w:val="0"/>
          <w:szCs w:val="21"/>
        </w:rPr>
      </w:pPr>
      <w:r w:rsidRPr="00D4287E">
        <w:rPr>
          <w:b/>
          <w:bCs/>
          <w:color w:val="000000"/>
          <w:kern w:val="0"/>
          <w:szCs w:val="21"/>
        </w:rPr>
        <w:t>Email</w:t>
      </w:r>
      <w:r w:rsidRPr="00D4287E">
        <w:rPr>
          <w:color w:val="000000"/>
          <w:kern w:val="0"/>
          <w:szCs w:val="21"/>
        </w:rPr>
        <w:t>：</w:t>
      </w:r>
      <w:hyperlink r:id="rId10" w:tgtFrame="_blank" w:history="1">
        <w:r w:rsidRPr="00D4287E">
          <w:rPr>
            <w:color w:val="0000FF"/>
            <w:kern w:val="0"/>
            <w:szCs w:val="21"/>
            <w:u w:val="single"/>
          </w:rPr>
          <w:t>Rights@nurnberg.com.cn</w:t>
        </w:r>
      </w:hyperlink>
    </w:p>
    <w:p w14:paraId="2724EE8B" w14:textId="5E83258D" w:rsidR="00D65D67" w:rsidRPr="00D4287E" w:rsidRDefault="00D65D67" w:rsidP="00D65D67">
      <w:pPr>
        <w:widowControl/>
        <w:shd w:val="clear" w:color="auto" w:fill="FFFFFF"/>
        <w:tabs>
          <w:tab w:val="left" w:pos="5719"/>
        </w:tabs>
        <w:rPr>
          <w:color w:val="000000"/>
          <w:kern w:val="0"/>
          <w:szCs w:val="21"/>
        </w:rPr>
      </w:pPr>
      <w:r w:rsidRPr="00D4287E">
        <w:rPr>
          <w:color w:val="000000"/>
          <w:kern w:val="0"/>
          <w:szCs w:val="21"/>
        </w:rPr>
        <w:t>安德鲁</w:t>
      </w:r>
      <w:r w:rsidRPr="00D4287E">
        <w:rPr>
          <w:color w:val="000000"/>
          <w:kern w:val="0"/>
          <w:szCs w:val="21"/>
        </w:rPr>
        <w:t>·</w:t>
      </w:r>
      <w:r w:rsidRPr="00D4287E">
        <w:rPr>
          <w:color w:val="000000"/>
          <w:kern w:val="0"/>
          <w:szCs w:val="21"/>
        </w:rPr>
        <w:t>纳伯格联合国际有限公司北京代表处</w:t>
      </w:r>
    </w:p>
    <w:p w14:paraId="4EE00A42" w14:textId="77777777" w:rsidR="00D65D67" w:rsidRPr="00D4287E" w:rsidRDefault="00D65D67" w:rsidP="00D65D67">
      <w:pPr>
        <w:widowControl/>
        <w:shd w:val="clear" w:color="auto" w:fill="FFFFFF"/>
        <w:rPr>
          <w:color w:val="000000"/>
          <w:kern w:val="0"/>
          <w:szCs w:val="21"/>
        </w:rPr>
      </w:pPr>
      <w:r w:rsidRPr="00D4287E">
        <w:rPr>
          <w:color w:val="000000"/>
          <w:kern w:val="0"/>
          <w:szCs w:val="21"/>
        </w:rPr>
        <w:t>北京市海淀区中关村大街甲</w:t>
      </w:r>
      <w:r w:rsidRPr="00D4287E">
        <w:rPr>
          <w:color w:val="000000"/>
          <w:kern w:val="0"/>
          <w:szCs w:val="21"/>
        </w:rPr>
        <w:t>59</w:t>
      </w:r>
      <w:r w:rsidRPr="00D4287E">
        <w:rPr>
          <w:color w:val="000000"/>
          <w:kern w:val="0"/>
          <w:szCs w:val="21"/>
        </w:rPr>
        <w:t>号中国人民大学文化大厦</w:t>
      </w:r>
      <w:r w:rsidRPr="00D4287E">
        <w:rPr>
          <w:color w:val="000000"/>
          <w:kern w:val="0"/>
          <w:szCs w:val="21"/>
        </w:rPr>
        <w:t>1705</w:t>
      </w:r>
      <w:r w:rsidRPr="00D4287E">
        <w:rPr>
          <w:color w:val="000000"/>
          <w:kern w:val="0"/>
          <w:szCs w:val="21"/>
        </w:rPr>
        <w:t>室</w:t>
      </w:r>
      <w:r w:rsidRPr="00D4287E">
        <w:rPr>
          <w:color w:val="000000"/>
          <w:kern w:val="0"/>
          <w:szCs w:val="21"/>
        </w:rPr>
        <w:t>, </w:t>
      </w:r>
      <w:r w:rsidRPr="00D4287E">
        <w:rPr>
          <w:color w:val="000000"/>
          <w:kern w:val="0"/>
          <w:szCs w:val="21"/>
        </w:rPr>
        <w:t>邮编：</w:t>
      </w:r>
      <w:r w:rsidRPr="00D4287E">
        <w:rPr>
          <w:color w:val="000000"/>
          <w:kern w:val="0"/>
          <w:szCs w:val="21"/>
        </w:rPr>
        <w:t>100872</w:t>
      </w:r>
    </w:p>
    <w:p w14:paraId="03F675EC" w14:textId="6D70DF3B" w:rsidR="00D65D67" w:rsidRPr="00D4287E" w:rsidRDefault="00D65D67" w:rsidP="00D65D67">
      <w:pPr>
        <w:widowControl/>
        <w:shd w:val="clear" w:color="auto" w:fill="FFFFFF"/>
        <w:rPr>
          <w:color w:val="000000"/>
          <w:kern w:val="0"/>
          <w:szCs w:val="21"/>
        </w:rPr>
      </w:pPr>
      <w:r w:rsidRPr="00D4287E">
        <w:rPr>
          <w:color w:val="000000"/>
          <w:kern w:val="0"/>
          <w:szCs w:val="21"/>
        </w:rPr>
        <w:t>电话：</w:t>
      </w:r>
      <w:r w:rsidRPr="00D4287E">
        <w:rPr>
          <w:color w:val="000000"/>
          <w:kern w:val="0"/>
          <w:szCs w:val="21"/>
        </w:rPr>
        <w:t>010-82504106,</w:t>
      </w:r>
      <w:r>
        <w:rPr>
          <w:color w:val="000000"/>
          <w:kern w:val="0"/>
          <w:szCs w:val="21"/>
        </w:rPr>
        <w:t xml:space="preserve"> </w:t>
      </w:r>
      <w:r w:rsidRPr="00D4287E">
        <w:rPr>
          <w:color w:val="000000"/>
          <w:kern w:val="0"/>
          <w:szCs w:val="21"/>
        </w:rPr>
        <w:t>传真：</w:t>
      </w:r>
      <w:r w:rsidRPr="00D4287E">
        <w:rPr>
          <w:color w:val="000000"/>
          <w:kern w:val="0"/>
          <w:szCs w:val="21"/>
        </w:rPr>
        <w:t>010-82504200</w:t>
      </w:r>
    </w:p>
    <w:p w14:paraId="2116A073" w14:textId="77777777" w:rsidR="00D65D67" w:rsidRPr="00D4287E" w:rsidRDefault="00D65D67" w:rsidP="00D65D67">
      <w:pPr>
        <w:widowControl/>
        <w:shd w:val="clear" w:color="auto" w:fill="FFFFFF"/>
        <w:rPr>
          <w:color w:val="000000"/>
          <w:kern w:val="0"/>
          <w:szCs w:val="21"/>
        </w:rPr>
      </w:pPr>
      <w:r w:rsidRPr="00D4287E">
        <w:rPr>
          <w:color w:val="000000"/>
          <w:kern w:val="0"/>
          <w:szCs w:val="21"/>
        </w:rPr>
        <w:t>公司网址：</w:t>
      </w:r>
      <w:hyperlink r:id="rId11" w:tgtFrame="_blank" w:history="1">
        <w:r w:rsidRPr="00D4287E">
          <w:rPr>
            <w:color w:val="0000FF"/>
            <w:kern w:val="0"/>
            <w:szCs w:val="21"/>
            <w:u w:val="single"/>
          </w:rPr>
          <w:t>http://www.nurnberg.com.cn</w:t>
        </w:r>
      </w:hyperlink>
    </w:p>
    <w:p w14:paraId="7C161AB7" w14:textId="77777777" w:rsidR="00D65D67" w:rsidRPr="00D4287E" w:rsidRDefault="00D65D67" w:rsidP="00D65D67">
      <w:pPr>
        <w:widowControl/>
        <w:shd w:val="clear" w:color="auto" w:fill="FFFFFF"/>
        <w:rPr>
          <w:color w:val="000000"/>
          <w:kern w:val="0"/>
          <w:szCs w:val="21"/>
        </w:rPr>
      </w:pPr>
      <w:r w:rsidRPr="00D4287E">
        <w:rPr>
          <w:color w:val="000000"/>
          <w:kern w:val="0"/>
          <w:szCs w:val="21"/>
        </w:rPr>
        <w:t>书目下载：</w:t>
      </w:r>
      <w:hyperlink r:id="rId12" w:tgtFrame="_blank" w:history="1">
        <w:r w:rsidRPr="00D4287E">
          <w:rPr>
            <w:color w:val="0000FF"/>
            <w:kern w:val="0"/>
            <w:szCs w:val="21"/>
            <w:u w:val="single"/>
          </w:rPr>
          <w:t>http://www.nurnberg.com.cn/booklist_zh/list.aspx</w:t>
        </w:r>
      </w:hyperlink>
    </w:p>
    <w:p w14:paraId="770BCE7F" w14:textId="77777777" w:rsidR="00D65D67" w:rsidRPr="00D4287E" w:rsidRDefault="00D65D67" w:rsidP="00D65D67">
      <w:pPr>
        <w:widowControl/>
        <w:shd w:val="clear" w:color="auto" w:fill="FFFFFF"/>
        <w:rPr>
          <w:color w:val="000000"/>
          <w:kern w:val="0"/>
          <w:szCs w:val="21"/>
        </w:rPr>
      </w:pPr>
      <w:r w:rsidRPr="00D4287E">
        <w:rPr>
          <w:color w:val="000000"/>
          <w:kern w:val="0"/>
          <w:szCs w:val="21"/>
        </w:rPr>
        <w:t>书讯浏览：</w:t>
      </w:r>
      <w:hyperlink r:id="rId13" w:tgtFrame="_blank" w:history="1">
        <w:r w:rsidRPr="00D4287E">
          <w:rPr>
            <w:color w:val="0000FF"/>
            <w:kern w:val="0"/>
            <w:szCs w:val="21"/>
            <w:u w:val="single"/>
          </w:rPr>
          <w:t>http://www.nurnberg.com.cn/book/book.aspx</w:t>
        </w:r>
      </w:hyperlink>
    </w:p>
    <w:p w14:paraId="1AFDCD42" w14:textId="77777777" w:rsidR="00D65D67" w:rsidRPr="00D4287E" w:rsidRDefault="00D65D67" w:rsidP="00D65D67">
      <w:pPr>
        <w:widowControl/>
        <w:shd w:val="clear" w:color="auto" w:fill="FFFFFF"/>
        <w:rPr>
          <w:color w:val="000000"/>
          <w:kern w:val="0"/>
          <w:szCs w:val="21"/>
        </w:rPr>
      </w:pPr>
      <w:r w:rsidRPr="00D4287E">
        <w:rPr>
          <w:color w:val="000000"/>
          <w:kern w:val="0"/>
          <w:szCs w:val="21"/>
        </w:rPr>
        <w:t>视频推荐：</w:t>
      </w:r>
      <w:hyperlink r:id="rId14" w:tgtFrame="_blank" w:history="1">
        <w:r w:rsidRPr="00D4287E">
          <w:rPr>
            <w:color w:val="0000FF"/>
            <w:kern w:val="0"/>
            <w:szCs w:val="21"/>
            <w:u w:val="single"/>
          </w:rPr>
          <w:t>http://www.nurnberg.com.cn/video/video.aspx</w:t>
        </w:r>
      </w:hyperlink>
    </w:p>
    <w:p w14:paraId="15B81ED7" w14:textId="77777777" w:rsidR="00D65D67" w:rsidRPr="00D4287E" w:rsidRDefault="00D65D67" w:rsidP="00D65D67">
      <w:pPr>
        <w:widowControl/>
        <w:shd w:val="clear" w:color="auto" w:fill="FFFFFF"/>
        <w:rPr>
          <w:color w:val="000000"/>
          <w:kern w:val="0"/>
          <w:szCs w:val="21"/>
        </w:rPr>
      </w:pPr>
      <w:r w:rsidRPr="00D4287E">
        <w:rPr>
          <w:color w:val="000000"/>
          <w:kern w:val="0"/>
          <w:szCs w:val="21"/>
        </w:rPr>
        <w:t>豆瓣小站：</w:t>
      </w:r>
      <w:hyperlink r:id="rId15" w:tgtFrame="_blank" w:history="1">
        <w:r w:rsidRPr="00D4287E">
          <w:rPr>
            <w:color w:val="0000FF"/>
            <w:kern w:val="0"/>
            <w:szCs w:val="21"/>
            <w:u w:val="single"/>
          </w:rPr>
          <w:t>http://site.douban.com/110577/</w:t>
        </w:r>
      </w:hyperlink>
    </w:p>
    <w:p w14:paraId="5383EAFB" w14:textId="77777777" w:rsidR="00D65D67" w:rsidRPr="00D4287E" w:rsidRDefault="00D65D67" w:rsidP="00D65D67">
      <w:pPr>
        <w:widowControl/>
        <w:shd w:val="clear" w:color="auto" w:fill="FFFFFF"/>
        <w:rPr>
          <w:color w:val="000000"/>
          <w:kern w:val="0"/>
          <w:szCs w:val="21"/>
        </w:rPr>
      </w:pPr>
      <w:proofErr w:type="gramStart"/>
      <w:r w:rsidRPr="00D4287E">
        <w:rPr>
          <w:color w:val="000000"/>
          <w:kern w:val="0"/>
          <w:szCs w:val="21"/>
        </w:rPr>
        <w:t>新浪微博</w:t>
      </w:r>
      <w:proofErr w:type="gramEnd"/>
      <w:r w:rsidRPr="00D4287E">
        <w:rPr>
          <w:color w:val="000000"/>
          <w:kern w:val="0"/>
          <w:szCs w:val="21"/>
        </w:rPr>
        <w:t>：</w:t>
      </w:r>
      <w:hyperlink r:id="rId16" w:tgtFrame="_blank" w:history="1">
        <w:r w:rsidRPr="00D4287E">
          <w:rPr>
            <w:color w:val="0000FF"/>
            <w:kern w:val="0"/>
            <w:szCs w:val="21"/>
            <w:u w:val="single"/>
          </w:rPr>
          <w:t>安德鲁纳伯格公司</w:t>
        </w:r>
        <w:proofErr w:type="gramStart"/>
        <w:r w:rsidRPr="00D4287E">
          <w:rPr>
            <w:color w:val="0000FF"/>
            <w:kern w:val="0"/>
            <w:szCs w:val="21"/>
            <w:u w:val="single"/>
          </w:rPr>
          <w:t>的微博</w:t>
        </w:r>
        <w:proofErr w:type="gramEnd"/>
        <w:r w:rsidRPr="00D4287E">
          <w:rPr>
            <w:color w:val="0000FF"/>
            <w:kern w:val="0"/>
            <w:szCs w:val="21"/>
            <w:u w:val="single"/>
          </w:rPr>
          <w:t>_</w:t>
        </w:r>
        <w:r w:rsidRPr="00D4287E">
          <w:rPr>
            <w:color w:val="0000FF"/>
            <w:kern w:val="0"/>
            <w:szCs w:val="21"/>
            <w:u w:val="single"/>
          </w:rPr>
          <w:t>微博</w:t>
        </w:r>
        <w:r w:rsidRPr="00D4287E">
          <w:rPr>
            <w:color w:val="0000FF"/>
            <w:kern w:val="0"/>
            <w:szCs w:val="21"/>
            <w:u w:val="single"/>
          </w:rPr>
          <w:t> (weibo.com)</w:t>
        </w:r>
      </w:hyperlink>
    </w:p>
    <w:p w14:paraId="06DA86F7" w14:textId="77777777" w:rsidR="00D65D67" w:rsidRPr="00D4287E" w:rsidRDefault="00D65D67" w:rsidP="00D65D67">
      <w:pPr>
        <w:widowControl/>
        <w:shd w:val="clear" w:color="auto" w:fill="FFFFFF"/>
        <w:rPr>
          <w:color w:val="000000"/>
          <w:kern w:val="0"/>
          <w:szCs w:val="21"/>
        </w:rPr>
      </w:pPr>
      <w:proofErr w:type="gramStart"/>
      <w:r w:rsidRPr="00D4287E">
        <w:rPr>
          <w:color w:val="000000"/>
          <w:kern w:val="0"/>
          <w:szCs w:val="21"/>
        </w:rPr>
        <w:t>微信订阅</w:t>
      </w:r>
      <w:proofErr w:type="gramEnd"/>
      <w:r w:rsidRPr="00D4287E">
        <w:rPr>
          <w:color w:val="000000"/>
          <w:kern w:val="0"/>
          <w:szCs w:val="21"/>
        </w:rPr>
        <w:t>号：</w:t>
      </w:r>
      <w:r w:rsidRPr="00D4287E">
        <w:rPr>
          <w:color w:val="000000"/>
          <w:kern w:val="0"/>
          <w:szCs w:val="21"/>
        </w:rPr>
        <w:t>ANABJ2002</w:t>
      </w:r>
    </w:p>
    <w:p w14:paraId="087854CD" w14:textId="77777777" w:rsidR="00D65D67" w:rsidRPr="006435B7" w:rsidRDefault="00D65D67" w:rsidP="00D65D67">
      <w:pPr>
        <w:ind w:right="420"/>
        <w:rPr>
          <w:color w:val="000000"/>
        </w:rPr>
      </w:pPr>
      <w:r>
        <w:rPr>
          <w:noProof/>
          <w:color w:val="000000"/>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6435B7">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40CD75" w14:textId="77777777" w:rsidR="00762CB3" w:rsidRDefault="00762CB3">
      <w:r>
        <w:separator/>
      </w:r>
    </w:p>
  </w:endnote>
  <w:endnote w:type="continuationSeparator" w:id="0">
    <w:p w14:paraId="2FE602E2" w14:textId="77777777" w:rsidR="00762CB3" w:rsidRDefault="0076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5921EF">
      <w:rPr>
        <w:rFonts w:ascii="方正姚体" w:eastAsia="方正姚体"/>
        <w:noProof/>
        <w:kern w:val="0"/>
        <w:szCs w:val="21"/>
      </w:rPr>
      <w:t>2</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D33D4" w14:textId="77777777" w:rsidR="00762CB3" w:rsidRDefault="00762CB3">
      <w:r>
        <w:separator/>
      </w:r>
    </w:p>
  </w:footnote>
  <w:footnote w:type="continuationSeparator" w:id="0">
    <w:p w14:paraId="5829B3F9" w14:textId="77777777" w:rsidR="00762CB3" w:rsidRDefault="00762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457"/>
    <w:multiLevelType w:val="multilevel"/>
    <w:tmpl w:val="346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6BEC"/>
    <w:rsid w:val="00010866"/>
    <w:rsid w:val="00012981"/>
    <w:rsid w:val="00013CE1"/>
    <w:rsid w:val="000147B8"/>
    <w:rsid w:val="00014C1E"/>
    <w:rsid w:val="000154D7"/>
    <w:rsid w:val="00015D9E"/>
    <w:rsid w:val="00016A67"/>
    <w:rsid w:val="0002623F"/>
    <w:rsid w:val="0003734A"/>
    <w:rsid w:val="00037EDE"/>
    <w:rsid w:val="00044468"/>
    <w:rsid w:val="000471BE"/>
    <w:rsid w:val="00052601"/>
    <w:rsid w:val="0005296B"/>
    <w:rsid w:val="00056082"/>
    <w:rsid w:val="0006074F"/>
    <w:rsid w:val="000649FF"/>
    <w:rsid w:val="0006722F"/>
    <w:rsid w:val="00067E08"/>
    <w:rsid w:val="000721D3"/>
    <w:rsid w:val="0007792C"/>
    <w:rsid w:val="00080A1A"/>
    <w:rsid w:val="000828F5"/>
    <w:rsid w:val="00094542"/>
    <w:rsid w:val="000A276C"/>
    <w:rsid w:val="000A29A9"/>
    <w:rsid w:val="000A2E1D"/>
    <w:rsid w:val="000A3AA0"/>
    <w:rsid w:val="000A73C3"/>
    <w:rsid w:val="000B0918"/>
    <w:rsid w:val="000B22DE"/>
    <w:rsid w:val="000C1EE1"/>
    <w:rsid w:val="000C380D"/>
    <w:rsid w:val="000C4692"/>
    <w:rsid w:val="000C6A4C"/>
    <w:rsid w:val="000C6B43"/>
    <w:rsid w:val="000C7101"/>
    <w:rsid w:val="000C780B"/>
    <w:rsid w:val="000D447B"/>
    <w:rsid w:val="000E219B"/>
    <w:rsid w:val="0010039B"/>
    <w:rsid w:val="001003C1"/>
    <w:rsid w:val="00106774"/>
    <w:rsid w:val="00106D0C"/>
    <w:rsid w:val="00134275"/>
    <w:rsid w:val="00137035"/>
    <w:rsid w:val="00142CBE"/>
    <w:rsid w:val="0014507F"/>
    <w:rsid w:val="00146F64"/>
    <w:rsid w:val="00151609"/>
    <w:rsid w:val="00152F8A"/>
    <w:rsid w:val="00155A14"/>
    <w:rsid w:val="00157258"/>
    <w:rsid w:val="00161F32"/>
    <w:rsid w:val="001639E3"/>
    <w:rsid w:val="00166064"/>
    <w:rsid w:val="001668C5"/>
    <w:rsid w:val="001705F4"/>
    <w:rsid w:val="00176F33"/>
    <w:rsid w:val="00182905"/>
    <w:rsid w:val="001835F4"/>
    <w:rsid w:val="0018456D"/>
    <w:rsid w:val="001859C2"/>
    <w:rsid w:val="001913BB"/>
    <w:rsid w:val="00197385"/>
    <w:rsid w:val="001A170B"/>
    <w:rsid w:val="001A7625"/>
    <w:rsid w:val="001B213C"/>
    <w:rsid w:val="001B2F5C"/>
    <w:rsid w:val="001B3067"/>
    <w:rsid w:val="001C154E"/>
    <w:rsid w:val="001C3065"/>
    <w:rsid w:val="001C47E4"/>
    <w:rsid w:val="001C4855"/>
    <w:rsid w:val="001C4FF9"/>
    <w:rsid w:val="001C58F1"/>
    <w:rsid w:val="001C76A0"/>
    <w:rsid w:val="001D41B1"/>
    <w:rsid w:val="001D57C1"/>
    <w:rsid w:val="001D6BD3"/>
    <w:rsid w:val="001E141F"/>
    <w:rsid w:val="001E2957"/>
    <w:rsid w:val="001E696D"/>
    <w:rsid w:val="001F0856"/>
    <w:rsid w:val="00202EB5"/>
    <w:rsid w:val="002037EA"/>
    <w:rsid w:val="0021027E"/>
    <w:rsid w:val="00212EA1"/>
    <w:rsid w:val="00215937"/>
    <w:rsid w:val="0021654B"/>
    <w:rsid w:val="002428B4"/>
    <w:rsid w:val="00246D10"/>
    <w:rsid w:val="002529AC"/>
    <w:rsid w:val="0025531D"/>
    <w:rsid w:val="00256CC3"/>
    <w:rsid w:val="002670DA"/>
    <w:rsid w:val="0027188C"/>
    <w:rsid w:val="00271FB3"/>
    <w:rsid w:val="00274568"/>
    <w:rsid w:val="00274BF1"/>
    <w:rsid w:val="00276227"/>
    <w:rsid w:val="0028760E"/>
    <w:rsid w:val="002904B8"/>
    <w:rsid w:val="00294410"/>
    <w:rsid w:val="00295DF5"/>
    <w:rsid w:val="002A022A"/>
    <w:rsid w:val="002A17A3"/>
    <w:rsid w:val="002A598F"/>
    <w:rsid w:val="002A5D64"/>
    <w:rsid w:val="002A7FA4"/>
    <w:rsid w:val="002B18F2"/>
    <w:rsid w:val="002B1B16"/>
    <w:rsid w:val="002B3FB1"/>
    <w:rsid w:val="002B51C1"/>
    <w:rsid w:val="002B7D5A"/>
    <w:rsid w:val="002D3C25"/>
    <w:rsid w:val="002E31A2"/>
    <w:rsid w:val="002E37FF"/>
    <w:rsid w:val="002E5DC5"/>
    <w:rsid w:val="002E5F2A"/>
    <w:rsid w:val="002E7243"/>
    <w:rsid w:val="002F28B7"/>
    <w:rsid w:val="002F47CA"/>
    <w:rsid w:val="002F49FB"/>
    <w:rsid w:val="0030073F"/>
    <w:rsid w:val="00303220"/>
    <w:rsid w:val="00307760"/>
    <w:rsid w:val="00320925"/>
    <w:rsid w:val="00321AF4"/>
    <w:rsid w:val="003222F0"/>
    <w:rsid w:val="00322B4B"/>
    <w:rsid w:val="00326C8D"/>
    <w:rsid w:val="003311A3"/>
    <w:rsid w:val="00331CEE"/>
    <w:rsid w:val="003330B6"/>
    <w:rsid w:val="00337304"/>
    <w:rsid w:val="00344C37"/>
    <w:rsid w:val="00346BE5"/>
    <w:rsid w:val="0035593A"/>
    <w:rsid w:val="00366751"/>
    <w:rsid w:val="0037085F"/>
    <w:rsid w:val="003757B0"/>
    <w:rsid w:val="00383FD0"/>
    <w:rsid w:val="00390940"/>
    <w:rsid w:val="003942B2"/>
    <w:rsid w:val="00394522"/>
    <w:rsid w:val="00394EE3"/>
    <w:rsid w:val="003972FB"/>
    <w:rsid w:val="003A45E3"/>
    <w:rsid w:val="003A5EE9"/>
    <w:rsid w:val="003A6586"/>
    <w:rsid w:val="003B25FD"/>
    <w:rsid w:val="003B5916"/>
    <w:rsid w:val="003C11BB"/>
    <w:rsid w:val="003C2DA6"/>
    <w:rsid w:val="003C3C01"/>
    <w:rsid w:val="003D4957"/>
    <w:rsid w:val="003E0567"/>
    <w:rsid w:val="003E2B7F"/>
    <w:rsid w:val="003E74D8"/>
    <w:rsid w:val="003E754D"/>
    <w:rsid w:val="003F05DE"/>
    <w:rsid w:val="003F0933"/>
    <w:rsid w:val="003F0CD0"/>
    <w:rsid w:val="003F2F14"/>
    <w:rsid w:val="003F5825"/>
    <w:rsid w:val="00407A91"/>
    <w:rsid w:val="004148D5"/>
    <w:rsid w:val="00414A9C"/>
    <w:rsid w:val="004150F4"/>
    <w:rsid w:val="00422041"/>
    <w:rsid w:val="00431D1E"/>
    <w:rsid w:val="0043213E"/>
    <w:rsid w:val="00452828"/>
    <w:rsid w:val="004554A0"/>
    <w:rsid w:val="004611D6"/>
    <w:rsid w:val="00462D1B"/>
    <w:rsid w:val="00462FAD"/>
    <w:rsid w:val="00463285"/>
    <w:rsid w:val="00466422"/>
    <w:rsid w:val="00471E19"/>
    <w:rsid w:val="004727D9"/>
    <w:rsid w:val="004732BF"/>
    <w:rsid w:val="004750B4"/>
    <w:rsid w:val="00475CC3"/>
    <w:rsid w:val="004768B7"/>
    <w:rsid w:val="004778DF"/>
    <w:rsid w:val="00484EAC"/>
    <w:rsid w:val="00491229"/>
    <w:rsid w:val="00497C21"/>
    <w:rsid w:val="004A18EB"/>
    <w:rsid w:val="004A3797"/>
    <w:rsid w:val="004A5622"/>
    <w:rsid w:val="004B4C85"/>
    <w:rsid w:val="004B64D1"/>
    <w:rsid w:val="004C04A1"/>
    <w:rsid w:val="004C7A29"/>
    <w:rsid w:val="004D117F"/>
    <w:rsid w:val="004E52F4"/>
    <w:rsid w:val="004E7135"/>
    <w:rsid w:val="004F1E7A"/>
    <w:rsid w:val="004F281C"/>
    <w:rsid w:val="004F4289"/>
    <w:rsid w:val="004F47CD"/>
    <w:rsid w:val="004F734A"/>
    <w:rsid w:val="0050147C"/>
    <w:rsid w:val="00501920"/>
    <w:rsid w:val="00505D66"/>
    <w:rsid w:val="005116BE"/>
    <w:rsid w:val="00511D8F"/>
    <w:rsid w:val="00514B94"/>
    <w:rsid w:val="005272EB"/>
    <w:rsid w:val="00527886"/>
    <w:rsid w:val="00534ED9"/>
    <w:rsid w:val="005356AF"/>
    <w:rsid w:val="005362F6"/>
    <w:rsid w:val="00541157"/>
    <w:rsid w:val="00547E7E"/>
    <w:rsid w:val="00556080"/>
    <w:rsid w:val="005664AD"/>
    <w:rsid w:val="005737DB"/>
    <w:rsid w:val="00577471"/>
    <w:rsid w:val="00577751"/>
    <w:rsid w:val="00582EAD"/>
    <w:rsid w:val="00583966"/>
    <w:rsid w:val="0058404E"/>
    <w:rsid w:val="00590357"/>
    <w:rsid w:val="005921EF"/>
    <w:rsid w:val="005953CB"/>
    <w:rsid w:val="005A40A1"/>
    <w:rsid w:val="005A5754"/>
    <w:rsid w:val="005B06C8"/>
    <w:rsid w:val="005B212D"/>
    <w:rsid w:val="005B6FB0"/>
    <w:rsid w:val="005B7CEB"/>
    <w:rsid w:val="005C06B7"/>
    <w:rsid w:val="005C1ED9"/>
    <w:rsid w:val="005C4A04"/>
    <w:rsid w:val="005C6904"/>
    <w:rsid w:val="005D6328"/>
    <w:rsid w:val="005E2B8A"/>
    <w:rsid w:val="005E611E"/>
    <w:rsid w:val="00602E6C"/>
    <w:rsid w:val="006103F6"/>
    <w:rsid w:val="00610C62"/>
    <w:rsid w:val="00612DC3"/>
    <w:rsid w:val="00620BD4"/>
    <w:rsid w:val="00630305"/>
    <w:rsid w:val="006453B2"/>
    <w:rsid w:val="00653EE1"/>
    <w:rsid w:val="00660240"/>
    <w:rsid w:val="006628D4"/>
    <w:rsid w:val="00677625"/>
    <w:rsid w:val="006858B4"/>
    <w:rsid w:val="00697196"/>
    <w:rsid w:val="006A0B34"/>
    <w:rsid w:val="006A0FFB"/>
    <w:rsid w:val="006A3EB0"/>
    <w:rsid w:val="006A4D58"/>
    <w:rsid w:val="006A4FA2"/>
    <w:rsid w:val="006A5ACA"/>
    <w:rsid w:val="006B1375"/>
    <w:rsid w:val="006B1E88"/>
    <w:rsid w:val="006B2FAD"/>
    <w:rsid w:val="006B3D6E"/>
    <w:rsid w:val="006C005B"/>
    <w:rsid w:val="006C62BA"/>
    <w:rsid w:val="006C6B97"/>
    <w:rsid w:val="006D198E"/>
    <w:rsid w:val="006D206A"/>
    <w:rsid w:val="006D297D"/>
    <w:rsid w:val="006F043F"/>
    <w:rsid w:val="006F526C"/>
    <w:rsid w:val="0070392F"/>
    <w:rsid w:val="00710D20"/>
    <w:rsid w:val="007119EC"/>
    <w:rsid w:val="00711B64"/>
    <w:rsid w:val="007238C4"/>
    <w:rsid w:val="00723F55"/>
    <w:rsid w:val="0072407A"/>
    <w:rsid w:val="00727197"/>
    <w:rsid w:val="00727EEA"/>
    <w:rsid w:val="007308E7"/>
    <w:rsid w:val="00730B71"/>
    <w:rsid w:val="00732FAC"/>
    <w:rsid w:val="00733B18"/>
    <w:rsid w:val="007340DB"/>
    <w:rsid w:val="00736265"/>
    <w:rsid w:val="007367B2"/>
    <w:rsid w:val="00745E40"/>
    <w:rsid w:val="00747D9C"/>
    <w:rsid w:val="00750C55"/>
    <w:rsid w:val="0075278B"/>
    <w:rsid w:val="007534CA"/>
    <w:rsid w:val="007535B6"/>
    <w:rsid w:val="00755792"/>
    <w:rsid w:val="00756084"/>
    <w:rsid w:val="00756E7A"/>
    <w:rsid w:val="0075707B"/>
    <w:rsid w:val="00757A53"/>
    <w:rsid w:val="00757D84"/>
    <w:rsid w:val="00760BD0"/>
    <w:rsid w:val="0076192D"/>
    <w:rsid w:val="00762CB3"/>
    <w:rsid w:val="00763D5E"/>
    <w:rsid w:val="00770233"/>
    <w:rsid w:val="007766E3"/>
    <w:rsid w:val="00783745"/>
    <w:rsid w:val="00784FAA"/>
    <w:rsid w:val="00786728"/>
    <w:rsid w:val="00793503"/>
    <w:rsid w:val="00797837"/>
    <w:rsid w:val="007A4BED"/>
    <w:rsid w:val="007A5890"/>
    <w:rsid w:val="007B0B68"/>
    <w:rsid w:val="007B0CC5"/>
    <w:rsid w:val="007B0D11"/>
    <w:rsid w:val="007B1F29"/>
    <w:rsid w:val="007B543B"/>
    <w:rsid w:val="007C091F"/>
    <w:rsid w:val="007C47E9"/>
    <w:rsid w:val="007C7F84"/>
    <w:rsid w:val="007D1E2D"/>
    <w:rsid w:val="007D22D2"/>
    <w:rsid w:val="007F13A6"/>
    <w:rsid w:val="00805130"/>
    <w:rsid w:val="008053EF"/>
    <w:rsid w:val="00805764"/>
    <w:rsid w:val="0081329E"/>
    <w:rsid w:val="00822AAF"/>
    <w:rsid w:val="008303DA"/>
    <w:rsid w:val="00833658"/>
    <w:rsid w:val="00843714"/>
    <w:rsid w:val="00852C2B"/>
    <w:rsid w:val="00852DBA"/>
    <w:rsid w:val="00856401"/>
    <w:rsid w:val="00861777"/>
    <w:rsid w:val="00861AA6"/>
    <w:rsid w:val="00862531"/>
    <w:rsid w:val="00862DBE"/>
    <w:rsid w:val="008648D3"/>
    <w:rsid w:val="00866B99"/>
    <w:rsid w:val="00867007"/>
    <w:rsid w:val="0087014B"/>
    <w:rsid w:val="00872162"/>
    <w:rsid w:val="00873EF3"/>
    <w:rsid w:val="008758DE"/>
    <w:rsid w:val="008845AD"/>
    <w:rsid w:val="0088592B"/>
    <w:rsid w:val="00885ADE"/>
    <w:rsid w:val="0088708F"/>
    <w:rsid w:val="0089462C"/>
    <w:rsid w:val="008955F8"/>
    <w:rsid w:val="0089589B"/>
    <w:rsid w:val="008A0347"/>
    <w:rsid w:val="008A62BF"/>
    <w:rsid w:val="008B0A5A"/>
    <w:rsid w:val="008B3081"/>
    <w:rsid w:val="008B4DCA"/>
    <w:rsid w:val="008B541B"/>
    <w:rsid w:val="008C1791"/>
    <w:rsid w:val="008C6419"/>
    <w:rsid w:val="008C7438"/>
    <w:rsid w:val="008C7C6C"/>
    <w:rsid w:val="008D370C"/>
    <w:rsid w:val="008D3EA4"/>
    <w:rsid w:val="008D4D33"/>
    <w:rsid w:val="008E4369"/>
    <w:rsid w:val="008E7E95"/>
    <w:rsid w:val="008F2626"/>
    <w:rsid w:val="008F5575"/>
    <w:rsid w:val="008F5E49"/>
    <w:rsid w:val="008F7B77"/>
    <w:rsid w:val="009011D4"/>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6089F"/>
    <w:rsid w:val="009616E9"/>
    <w:rsid w:val="00961AEF"/>
    <w:rsid w:val="009673D1"/>
    <w:rsid w:val="0097065D"/>
    <w:rsid w:val="009860D3"/>
    <w:rsid w:val="00990F6E"/>
    <w:rsid w:val="009921FC"/>
    <w:rsid w:val="009A17B0"/>
    <w:rsid w:val="009A6621"/>
    <w:rsid w:val="009B202E"/>
    <w:rsid w:val="009B4766"/>
    <w:rsid w:val="009C213E"/>
    <w:rsid w:val="009C2F45"/>
    <w:rsid w:val="009C31DF"/>
    <w:rsid w:val="009C50AB"/>
    <w:rsid w:val="009C666B"/>
    <w:rsid w:val="009C68E1"/>
    <w:rsid w:val="009D11E9"/>
    <w:rsid w:val="009D4F6F"/>
    <w:rsid w:val="009E2A59"/>
    <w:rsid w:val="009E751F"/>
    <w:rsid w:val="009E75BC"/>
    <w:rsid w:val="009F1E68"/>
    <w:rsid w:val="009F2CE0"/>
    <w:rsid w:val="00A005AB"/>
    <w:rsid w:val="00A02169"/>
    <w:rsid w:val="00A054DA"/>
    <w:rsid w:val="00A105E3"/>
    <w:rsid w:val="00A11986"/>
    <w:rsid w:val="00A13AC1"/>
    <w:rsid w:val="00A174E5"/>
    <w:rsid w:val="00A21B53"/>
    <w:rsid w:val="00A25133"/>
    <w:rsid w:val="00A40988"/>
    <w:rsid w:val="00A44B8C"/>
    <w:rsid w:val="00A526C7"/>
    <w:rsid w:val="00A575A3"/>
    <w:rsid w:val="00A602F6"/>
    <w:rsid w:val="00A651B0"/>
    <w:rsid w:val="00A67BC5"/>
    <w:rsid w:val="00A71D38"/>
    <w:rsid w:val="00A83090"/>
    <w:rsid w:val="00A90603"/>
    <w:rsid w:val="00A90612"/>
    <w:rsid w:val="00A910E5"/>
    <w:rsid w:val="00A9561C"/>
    <w:rsid w:val="00AA1AA9"/>
    <w:rsid w:val="00AA1B41"/>
    <w:rsid w:val="00AA306C"/>
    <w:rsid w:val="00AA4414"/>
    <w:rsid w:val="00AB5463"/>
    <w:rsid w:val="00AC075C"/>
    <w:rsid w:val="00AC3399"/>
    <w:rsid w:val="00AD250E"/>
    <w:rsid w:val="00AE009F"/>
    <w:rsid w:val="00AE6450"/>
    <w:rsid w:val="00AF19F9"/>
    <w:rsid w:val="00AF374C"/>
    <w:rsid w:val="00B01D5B"/>
    <w:rsid w:val="00B05F67"/>
    <w:rsid w:val="00B07E00"/>
    <w:rsid w:val="00B10C8B"/>
    <w:rsid w:val="00B11565"/>
    <w:rsid w:val="00B1495D"/>
    <w:rsid w:val="00B16B56"/>
    <w:rsid w:val="00B210C4"/>
    <w:rsid w:val="00B21544"/>
    <w:rsid w:val="00B26A7A"/>
    <w:rsid w:val="00B43536"/>
    <w:rsid w:val="00B44504"/>
    <w:rsid w:val="00B45349"/>
    <w:rsid w:val="00B46616"/>
    <w:rsid w:val="00B46A0A"/>
    <w:rsid w:val="00B47A45"/>
    <w:rsid w:val="00B5387C"/>
    <w:rsid w:val="00B546FA"/>
    <w:rsid w:val="00B56462"/>
    <w:rsid w:val="00B61C6E"/>
    <w:rsid w:val="00B628C7"/>
    <w:rsid w:val="00B65F1C"/>
    <w:rsid w:val="00B66C72"/>
    <w:rsid w:val="00B677EF"/>
    <w:rsid w:val="00B81C0B"/>
    <w:rsid w:val="00B84321"/>
    <w:rsid w:val="00B85002"/>
    <w:rsid w:val="00B86217"/>
    <w:rsid w:val="00B92BA9"/>
    <w:rsid w:val="00B96AC2"/>
    <w:rsid w:val="00B9717E"/>
    <w:rsid w:val="00BA196A"/>
    <w:rsid w:val="00BA412D"/>
    <w:rsid w:val="00BB3761"/>
    <w:rsid w:val="00BB3810"/>
    <w:rsid w:val="00BB43BF"/>
    <w:rsid w:val="00BB5A45"/>
    <w:rsid w:val="00BC6148"/>
    <w:rsid w:val="00BC7CFD"/>
    <w:rsid w:val="00BD06E3"/>
    <w:rsid w:val="00BD5420"/>
    <w:rsid w:val="00BF4E7A"/>
    <w:rsid w:val="00BF5E24"/>
    <w:rsid w:val="00BF5E63"/>
    <w:rsid w:val="00BF6386"/>
    <w:rsid w:val="00C06640"/>
    <w:rsid w:val="00C11A71"/>
    <w:rsid w:val="00C12C57"/>
    <w:rsid w:val="00C2257A"/>
    <w:rsid w:val="00C238EF"/>
    <w:rsid w:val="00C23B4A"/>
    <w:rsid w:val="00C27A60"/>
    <w:rsid w:val="00C27D1F"/>
    <w:rsid w:val="00C32C47"/>
    <w:rsid w:val="00C3552F"/>
    <w:rsid w:val="00C37390"/>
    <w:rsid w:val="00C4427D"/>
    <w:rsid w:val="00C51651"/>
    <w:rsid w:val="00C520EF"/>
    <w:rsid w:val="00C57ECE"/>
    <w:rsid w:val="00C612DF"/>
    <w:rsid w:val="00C61B8D"/>
    <w:rsid w:val="00C62270"/>
    <w:rsid w:val="00C6321D"/>
    <w:rsid w:val="00C6653B"/>
    <w:rsid w:val="00C7119F"/>
    <w:rsid w:val="00C77355"/>
    <w:rsid w:val="00C817C6"/>
    <w:rsid w:val="00C83A86"/>
    <w:rsid w:val="00C903F7"/>
    <w:rsid w:val="00C907EC"/>
    <w:rsid w:val="00C90BB3"/>
    <w:rsid w:val="00C93394"/>
    <w:rsid w:val="00CB1C0E"/>
    <w:rsid w:val="00CB6825"/>
    <w:rsid w:val="00CC03A3"/>
    <w:rsid w:val="00CC289C"/>
    <w:rsid w:val="00CC6F55"/>
    <w:rsid w:val="00CD1121"/>
    <w:rsid w:val="00CD2007"/>
    <w:rsid w:val="00CE1D5B"/>
    <w:rsid w:val="00CE468D"/>
    <w:rsid w:val="00CE67B4"/>
    <w:rsid w:val="00CF0A41"/>
    <w:rsid w:val="00CF13F7"/>
    <w:rsid w:val="00CF1D82"/>
    <w:rsid w:val="00CF2C8D"/>
    <w:rsid w:val="00CF5AFB"/>
    <w:rsid w:val="00CF6406"/>
    <w:rsid w:val="00D12BA5"/>
    <w:rsid w:val="00D21787"/>
    <w:rsid w:val="00D24097"/>
    <w:rsid w:val="00D2503F"/>
    <w:rsid w:val="00D25DB0"/>
    <w:rsid w:val="00D27D3B"/>
    <w:rsid w:val="00D34454"/>
    <w:rsid w:val="00D3525D"/>
    <w:rsid w:val="00D36174"/>
    <w:rsid w:val="00D430C2"/>
    <w:rsid w:val="00D43A3B"/>
    <w:rsid w:val="00D43A4A"/>
    <w:rsid w:val="00D46BB5"/>
    <w:rsid w:val="00D46E79"/>
    <w:rsid w:val="00D47002"/>
    <w:rsid w:val="00D51336"/>
    <w:rsid w:val="00D55458"/>
    <w:rsid w:val="00D60EB2"/>
    <w:rsid w:val="00D64CC7"/>
    <w:rsid w:val="00D65D67"/>
    <w:rsid w:val="00D70677"/>
    <w:rsid w:val="00D70988"/>
    <w:rsid w:val="00D70B4B"/>
    <w:rsid w:val="00D71883"/>
    <w:rsid w:val="00D81549"/>
    <w:rsid w:val="00D844AC"/>
    <w:rsid w:val="00D87CCE"/>
    <w:rsid w:val="00D924FC"/>
    <w:rsid w:val="00DA45E3"/>
    <w:rsid w:val="00DA4A2A"/>
    <w:rsid w:val="00DA4B7E"/>
    <w:rsid w:val="00DB3BB9"/>
    <w:rsid w:val="00DC0971"/>
    <w:rsid w:val="00DC3063"/>
    <w:rsid w:val="00DC6F86"/>
    <w:rsid w:val="00DD1A6F"/>
    <w:rsid w:val="00DD2D61"/>
    <w:rsid w:val="00DD3D54"/>
    <w:rsid w:val="00DD49F3"/>
    <w:rsid w:val="00DE0257"/>
    <w:rsid w:val="00DE1147"/>
    <w:rsid w:val="00DE1211"/>
    <w:rsid w:val="00DE3EC6"/>
    <w:rsid w:val="00DF0392"/>
    <w:rsid w:val="00DF0621"/>
    <w:rsid w:val="00DF1A51"/>
    <w:rsid w:val="00DF7FA2"/>
    <w:rsid w:val="00E0071D"/>
    <w:rsid w:val="00E122C9"/>
    <w:rsid w:val="00E17EE6"/>
    <w:rsid w:val="00E2561F"/>
    <w:rsid w:val="00E346E8"/>
    <w:rsid w:val="00E367D0"/>
    <w:rsid w:val="00E375F7"/>
    <w:rsid w:val="00E418A5"/>
    <w:rsid w:val="00E42690"/>
    <w:rsid w:val="00E43A3D"/>
    <w:rsid w:val="00E43D84"/>
    <w:rsid w:val="00E447C0"/>
    <w:rsid w:val="00E44F09"/>
    <w:rsid w:val="00E47B48"/>
    <w:rsid w:val="00E5341D"/>
    <w:rsid w:val="00E5688B"/>
    <w:rsid w:val="00E5753A"/>
    <w:rsid w:val="00E62AF1"/>
    <w:rsid w:val="00E744E4"/>
    <w:rsid w:val="00E76E41"/>
    <w:rsid w:val="00E82CB2"/>
    <w:rsid w:val="00E84329"/>
    <w:rsid w:val="00E845C6"/>
    <w:rsid w:val="00E856FE"/>
    <w:rsid w:val="00E87E53"/>
    <w:rsid w:val="00E926AA"/>
    <w:rsid w:val="00E93641"/>
    <w:rsid w:val="00EA07D1"/>
    <w:rsid w:val="00EA34E3"/>
    <w:rsid w:val="00EA4443"/>
    <w:rsid w:val="00EB1F90"/>
    <w:rsid w:val="00EB2DAE"/>
    <w:rsid w:val="00EB5E3B"/>
    <w:rsid w:val="00EB6513"/>
    <w:rsid w:val="00EB6580"/>
    <w:rsid w:val="00EC49C6"/>
    <w:rsid w:val="00EC7589"/>
    <w:rsid w:val="00ED3B90"/>
    <w:rsid w:val="00EE7828"/>
    <w:rsid w:val="00EE7FE5"/>
    <w:rsid w:val="00EF43E0"/>
    <w:rsid w:val="00EF4DDF"/>
    <w:rsid w:val="00EF51BA"/>
    <w:rsid w:val="00EF5C20"/>
    <w:rsid w:val="00EF61D0"/>
    <w:rsid w:val="00F1258A"/>
    <w:rsid w:val="00F26153"/>
    <w:rsid w:val="00F27267"/>
    <w:rsid w:val="00F30CA5"/>
    <w:rsid w:val="00F318E4"/>
    <w:rsid w:val="00F3449F"/>
    <w:rsid w:val="00F352AE"/>
    <w:rsid w:val="00F37E5C"/>
    <w:rsid w:val="00F41228"/>
    <w:rsid w:val="00F43108"/>
    <w:rsid w:val="00F4467B"/>
    <w:rsid w:val="00F70C16"/>
    <w:rsid w:val="00F72189"/>
    <w:rsid w:val="00F74D56"/>
    <w:rsid w:val="00F835EE"/>
    <w:rsid w:val="00F8540D"/>
    <w:rsid w:val="00F91A47"/>
    <w:rsid w:val="00F937AD"/>
    <w:rsid w:val="00F96AEF"/>
    <w:rsid w:val="00F97230"/>
    <w:rsid w:val="00F978A8"/>
    <w:rsid w:val="00FA0581"/>
    <w:rsid w:val="00FA357B"/>
    <w:rsid w:val="00FA3ACC"/>
    <w:rsid w:val="00FA4A2B"/>
    <w:rsid w:val="00FA7D63"/>
    <w:rsid w:val="00FA7F29"/>
    <w:rsid w:val="00FB177E"/>
    <w:rsid w:val="00FB663B"/>
    <w:rsid w:val="00FB664C"/>
    <w:rsid w:val="00FB7AA1"/>
    <w:rsid w:val="00FC3402"/>
    <w:rsid w:val="00FC48C9"/>
    <w:rsid w:val="00FC6E83"/>
    <w:rsid w:val="00FD1E6B"/>
    <w:rsid w:val="00FE4FD6"/>
    <w:rsid w:val="00FF08FD"/>
    <w:rsid w:val="00FF2909"/>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B2E2B1"/>
  <w15:docId w15:val="{E90B11DC-892C-4B5F-B521-AE7011D8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D4"/>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UnresolvedMention">
    <w:name w:val="Unresolved Mention"/>
    <w:basedOn w:val="a0"/>
    <w:uiPriority w:val="99"/>
    <w:semiHidden/>
    <w:unhideWhenUsed/>
    <w:rsid w:val="00DE02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6716">
      <w:bodyDiv w:val="1"/>
      <w:marLeft w:val="0"/>
      <w:marRight w:val="0"/>
      <w:marTop w:val="0"/>
      <w:marBottom w:val="0"/>
      <w:divBdr>
        <w:top w:val="none" w:sz="0" w:space="0" w:color="auto"/>
        <w:left w:val="none" w:sz="0" w:space="0" w:color="auto"/>
        <w:bottom w:val="none" w:sz="0" w:space="0" w:color="auto"/>
        <w:right w:val="none" w:sz="0" w:space="0" w:color="auto"/>
      </w:divBdr>
    </w:div>
    <w:div w:id="73402754">
      <w:bodyDiv w:val="1"/>
      <w:marLeft w:val="0"/>
      <w:marRight w:val="0"/>
      <w:marTop w:val="0"/>
      <w:marBottom w:val="0"/>
      <w:divBdr>
        <w:top w:val="none" w:sz="0" w:space="0" w:color="auto"/>
        <w:left w:val="none" w:sz="0" w:space="0" w:color="auto"/>
        <w:bottom w:val="none" w:sz="0" w:space="0" w:color="auto"/>
        <w:right w:val="none" w:sz="0" w:space="0" w:color="auto"/>
      </w:divBdr>
    </w:div>
    <w:div w:id="119419113">
      <w:bodyDiv w:val="1"/>
      <w:marLeft w:val="0"/>
      <w:marRight w:val="0"/>
      <w:marTop w:val="0"/>
      <w:marBottom w:val="0"/>
      <w:divBdr>
        <w:top w:val="none" w:sz="0" w:space="0" w:color="auto"/>
        <w:left w:val="none" w:sz="0" w:space="0" w:color="auto"/>
        <w:bottom w:val="none" w:sz="0" w:space="0" w:color="auto"/>
        <w:right w:val="none" w:sz="0" w:space="0" w:color="auto"/>
      </w:divBdr>
    </w:div>
    <w:div w:id="204366465">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452676718">
      <w:bodyDiv w:val="1"/>
      <w:marLeft w:val="0"/>
      <w:marRight w:val="0"/>
      <w:marTop w:val="0"/>
      <w:marBottom w:val="0"/>
      <w:divBdr>
        <w:top w:val="none" w:sz="0" w:space="0" w:color="auto"/>
        <w:left w:val="none" w:sz="0" w:space="0" w:color="auto"/>
        <w:bottom w:val="none" w:sz="0" w:space="0" w:color="auto"/>
        <w:right w:val="none" w:sz="0" w:space="0" w:color="auto"/>
      </w:divBdr>
    </w:div>
    <w:div w:id="515116756">
      <w:bodyDiv w:val="1"/>
      <w:marLeft w:val="0"/>
      <w:marRight w:val="0"/>
      <w:marTop w:val="0"/>
      <w:marBottom w:val="0"/>
      <w:divBdr>
        <w:top w:val="none" w:sz="0" w:space="0" w:color="auto"/>
        <w:left w:val="none" w:sz="0" w:space="0" w:color="auto"/>
        <w:bottom w:val="none" w:sz="0" w:space="0" w:color="auto"/>
        <w:right w:val="none" w:sz="0" w:space="0" w:color="auto"/>
      </w:divBdr>
    </w:div>
    <w:div w:id="597518023">
      <w:bodyDiv w:val="1"/>
      <w:marLeft w:val="0"/>
      <w:marRight w:val="0"/>
      <w:marTop w:val="0"/>
      <w:marBottom w:val="0"/>
      <w:divBdr>
        <w:top w:val="none" w:sz="0" w:space="0" w:color="auto"/>
        <w:left w:val="none" w:sz="0" w:space="0" w:color="auto"/>
        <w:bottom w:val="none" w:sz="0" w:space="0" w:color="auto"/>
        <w:right w:val="none" w:sz="0" w:space="0" w:color="auto"/>
      </w:divBdr>
    </w:div>
    <w:div w:id="617417020">
      <w:bodyDiv w:val="1"/>
      <w:marLeft w:val="0"/>
      <w:marRight w:val="0"/>
      <w:marTop w:val="0"/>
      <w:marBottom w:val="0"/>
      <w:divBdr>
        <w:top w:val="none" w:sz="0" w:space="0" w:color="auto"/>
        <w:left w:val="none" w:sz="0" w:space="0" w:color="auto"/>
        <w:bottom w:val="none" w:sz="0" w:space="0" w:color="auto"/>
        <w:right w:val="none" w:sz="0" w:space="0" w:color="auto"/>
      </w:divBdr>
    </w:div>
    <w:div w:id="653723969">
      <w:bodyDiv w:val="1"/>
      <w:marLeft w:val="0"/>
      <w:marRight w:val="0"/>
      <w:marTop w:val="0"/>
      <w:marBottom w:val="0"/>
      <w:divBdr>
        <w:top w:val="none" w:sz="0" w:space="0" w:color="auto"/>
        <w:left w:val="none" w:sz="0" w:space="0" w:color="auto"/>
        <w:bottom w:val="none" w:sz="0" w:space="0" w:color="auto"/>
        <w:right w:val="none" w:sz="0" w:space="0" w:color="auto"/>
      </w:divBdr>
    </w:div>
    <w:div w:id="692194443">
      <w:bodyDiv w:val="1"/>
      <w:marLeft w:val="0"/>
      <w:marRight w:val="0"/>
      <w:marTop w:val="0"/>
      <w:marBottom w:val="0"/>
      <w:divBdr>
        <w:top w:val="none" w:sz="0" w:space="0" w:color="auto"/>
        <w:left w:val="none" w:sz="0" w:space="0" w:color="auto"/>
        <w:bottom w:val="none" w:sz="0" w:space="0" w:color="auto"/>
        <w:right w:val="none" w:sz="0" w:space="0" w:color="auto"/>
      </w:divBdr>
    </w:div>
    <w:div w:id="797720542">
      <w:bodyDiv w:val="1"/>
      <w:marLeft w:val="0"/>
      <w:marRight w:val="0"/>
      <w:marTop w:val="0"/>
      <w:marBottom w:val="0"/>
      <w:divBdr>
        <w:top w:val="none" w:sz="0" w:space="0" w:color="auto"/>
        <w:left w:val="none" w:sz="0" w:space="0" w:color="auto"/>
        <w:bottom w:val="none" w:sz="0" w:space="0" w:color="auto"/>
        <w:right w:val="none" w:sz="0" w:space="0" w:color="auto"/>
      </w:divBdr>
    </w:div>
    <w:div w:id="810171048">
      <w:bodyDiv w:val="1"/>
      <w:marLeft w:val="0"/>
      <w:marRight w:val="0"/>
      <w:marTop w:val="0"/>
      <w:marBottom w:val="0"/>
      <w:divBdr>
        <w:top w:val="none" w:sz="0" w:space="0" w:color="auto"/>
        <w:left w:val="none" w:sz="0" w:space="0" w:color="auto"/>
        <w:bottom w:val="none" w:sz="0" w:space="0" w:color="auto"/>
        <w:right w:val="none" w:sz="0" w:space="0" w:color="auto"/>
      </w:divBdr>
    </w:div>
    <w:div w:id="912860043">
      <w:bodyDiv w:val="1"/>
      <w:marLeft w:val="0"/>
      <w:marRight w:val="0"/>
      <w:marTop w:val="0"/>
      <w:marBottom w:val="0"/>
      <w:divBdr>
        <w:top w:val="none" w:sz="0" w:space="0" w:color="auto"/>
        <w:left w:val="none" w:sz="0" w:space="0" w:color="auto"/>
        <w:bottom w:val="none" w:sz="0" w:space="0" w:color="auto"/>
        <w:right w:val="none" w:sz="0" w:space="0" w:color="auto"/>
      </w:divBdr>
    </w:div>
    <w:div w:id="942881345">
      <w:bodyDiv w:val="1"/>
      <w:marLeft w:val="0"/>
      <w:marRight w:val="0"/>
      <w:marTop w:val="0"/>
      <w:marBottom w:val="0"/>
      <w:divBdr>
        <w:top w:val="none" w:sz="0" w:space="0" w:color="auto"/>
        <w:left w:val="none" w:sz="0" w:space="0" w:color="auto"/>
        <w:bottom w:val="none" w:sz="0" w:space="0" w:color="auto"/>
        <w:right w:val="none" w:sz="0" w:space="0" w:color="auto"/>
      </w:divBdr>
    </w:div>
    <w:div w:id="1050543878">
      <w:bodyDiv w:val="1"/>
      <w:marLeft w:val="0"/>
      <w:marRight w:val="0"/>
      <w:marTop w:val="0"/>
      <w:marBottom w:val="0"/>
      <w:divBdr>
        <w:top w:val="none" w:sz="0" w:space="0" w:color="auto"/>
        <w:left w:val="none" w:sz="0" w:space="0" w:color="auto"/>
        <w:bottom w:val="none" w:sz="0" w:space="0" w:color="auto"/>
        <w:right w:val="none" w:sz="0" w:space="0" w:color="auto"/>
      </w:divBdr>
      <w:divsChild>
        <w:div w:id="712929199">
          <w:marLeft w:val="0"/>
          <w:marRight w:val="0"/>
          <w:marTop w:val="0"/>
          <w:marBottom w:val="0"/>
          <w:divBdr>
            <w:top w:val="none" w:sz="0" w:space="0" w:color="auto"/>
            <w:left w:val="none" w:sz="0" w:space="0" w:color="auto"/>
            <w:bottom w:val="none" w:sz="0" w:space="0" w:color="auto"/>
            <w:right w:val="none" w:sz="0" w:space="0" w:color="auto"/>
          </w:divBdr>
        </w:div>
      </w:divsChild>
    </w:div>
    <w:div w:id="1090663111">
      <w:bodyDiv w:val="1"/>
      <w:marLeft w:val="0"/>
      <w:marRight w:val="0"/>
      <w:marTop w:val="0"/>
      <w:marBottom w:val="0"/>
      <w:divBdr>
        <w:top w:val="none" w:sz="0" w:space="0" w:color="auto"/>
        <w:left w:val="none" w:sz="0" w:space="0" w:color="auto"/>
        <w:bottom w:val="none" w:sz="0" w:space="0" w:color="auto"/>
        <w:right w:val="none" w:sz="0" w:space="0" w:color="auto"/>
      </w:divBdr>
    </w:div>
    <w:div w:id="1094280830">
      <w:bodyDiv w:val="1"/>
      <w:marLeft w:val="0"/>
      <w:marRight w:val="0"/>
      <w:marTop w:val="0"/>
      <w:marBottom w:val="0"/>
      <w:divBdr>
        <w:top w:val="none" w:sz="0" w:space="0" w:color="auto"/>
        <w:left w:val="none" w:sz="0" w:space="0" w:color="auto"/>
        <w:bottom w:val="none" w:sz="0" w:space="0" w:color="auto"/>
        <w:right w:val="none" w:sz="0" w:space="0" w:color="auto"/>
      </w:divBdr>
    </w:div>
    <w:div w:id="1229655624">
      <w:bodyDiv w:val="1"/>
      <w:marLeft w:val="0"/>
      <w:marRight w:val="0"/>
      <w:marTop w:val="0"/>
      <w:marBottom w:val="0"/>
      <w:divBdr>
        <w:top w:val="none" w:sz="0" w:space="0" w:color="auto"/>
        <w:left w:val="none" w:sz="0" w:space="0" w:color="auto"/>
        <w:bottom w:val="none" w:sz="0" w:space="0" w:color="auto"/>
        <w:right w:val="none" w:sz="0" w:space="0" w:color="auto"/>
      </w:divBdr>
      <w:divsChild>
        <w:div w:id="1506896505">
          <w:marLeft w:val="0"/>
          <w:marRight w:val="0"/>
          <w:marTop w:val="0"/>
          <w:marBottom w:val="180"/>
          <w:divBdr>
            <w:top w:val="none" w:sz="0" w:space="0" w:color="auto"/>
            <w:left w:val="none" w:sz="0" w:space="0" w:color="auto"/>
            <w:bottom w:val="none" w:sz="0" w:space="0" w:color="auto"/>
            <w:right w:val="none" w:sz="0" w:space="0" w:color="auto"/>
          </w:divBdr>
          <w:divsChild>
            <w:div w:id="20880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169">
      <w:bodyDiv w:val="1"/>
      <w:marLeft w:val="0"/>
      <w:marRight w:val="0"/>
      <w:marTop w:val="0"/>
      <w:marBottom w:val="0"/>
      <w:divBdr>
        <w:top w:val="none" w:sz="0" w:space="0" w:color="auto"/>
        <w:left w:val="none" w:sz="0" w:space="0" w:color="auto"/>
        <w:bottom w:val="none" w:sz="0" w:space="0" w:color="auto"/>
        <w:right w:val="none" w:sz="0" w:space="0" w:color="auto"/>
      </w:divBdr>
      <w:divsChild>
        <w:div w:id="354615826">
          <w:marLeft w:val="0"/>
          <w:marRight w:val="0"/>
          <w:marTop w:val="0"/>
          <w:marBottom w:val="0"/>
          <w:divBdr>
            <w:top w:val="none" w:sz="0" w:space="0" w:color="auto"/>
            <w:left w:val="none" w:sz="0" w:space="0" w:color="auto"/>
            <w:bottom w:val="none" w:sz="0" w:space="0" w:color="auto"/>
            <w:right w:val="none" w:sz="0" w:space="0" w:color="auto"/>
          </w:divBdr>
        </w:div>
      </w:divsChild>
    </w:div>
    <w:div w:id="1335647902">
      <w:bodyDiv w:val="1"/>
      <w:marLeft w:val="0"/>
      <w:marRight w:val="0"/>
      <w:marTop w:val="0"/>
      <w:marBottom w:val="0"/>
      <w:divBdr>
        <w:top w:val="none" w:sz="0" w:space="0" w:color="auto"/>
        <w:left w:val="none" w:sz="0" w:space="0" w:color="auto"/>
        <w:bottom w:val="none" w:sz="0" w:space="0" w:color="auto"/>
        <w:right w:val="none" w:sz="0" w:space="0" w:color="auto"/>
      </w:divBdr>
    </w:div>
    <w:div w:id="1361590246">
      <w:bodyDiv w:val="1"/>
      <w:marLeft w:val="0"/>
      <w:marRight w:val="0"/>
      <w:marTop w:val="0"/>
      <w:marBottom w:val="0"/>
      <w:divBdr>
        <w:top w:val="none" w:sz="0" w:space="0" w:color="auto"/>
        <w:left w:val="none" w:sz="0" w:space="0" w:color="auto"/>
        <w:bottom w:val="none" w:sz="0" w:space="0" w:color="auto"/>
        <w:right w:val="none" w:sz="0" w:space="0" w:color="auto"/>
      </w:divBdr>
      <w:divsChild>
        <w:div w:id="632446857">
          <w:marLeft w:val="0"/>
          <w:marRight w:val="0"/>
          <w:marTop w:val="0"/>
          <w:marBottom w:val="180"/>
          <w:divBdr>
            <w:top w:val="none" w:sz="0" w:space="0" w:color="auto"/>
            <w:left w:val="none" w:sz="0" w:space="0" w:color="auto"/>
            <w:bottom w:val="none" w:sz="0" w:space="0" w:color="auto"/>
            <w:right w:val="none" w:sz="0" w:space="0" w:color="auto"/>
          </w:divBdr>
          <w:divsChild>
            <w:div w:id="84135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8835">
      <w:bodyDiv w:val="1"/>
      <w:marLeft w:val="0"/>
      <w:marRight w:val="0"/>
      <w:marTop w:val="0"/>
      <w:marBottom w:val="0"/>
      <w:divBdr>
        <w:top w:val="none" w:sz="0" w:space="0" w:color="auto"/>
        <w:left w:val="none" w:sz="0" w:space="0" w:color="auto"/>
        <w:bottom w:val="none" w:sz="0" w:space="0" w:color="auto"/>
        <w:right w:val="none" w:sz="0" w:space="0" w:color="auto"/>
      </w:divBdr>
    </w:div>
    <w:div w:id="1390492111">
      <w:bodyDiv w:val="1"/>
      <w:marLeft w:val="0"/>
      <w:marRight w:val="0"/>
      <w:marTop w:val="0"/>
      <w:marBottom w:val="0"/>
      <w:divBdr>
        <w:top w:val="none" w:sz="0" w:space="0" w:color="auto"/>
        <w:left w:val="none" w:sz="0" w:space="0" w:color="auto"/>
        <w:bottom w:val="none" w:sz="0" w:space="0" w:color="auto"/>
        <w:right w:val="none" w:sz="0" w:space="0" w:color="auto"/>
      </w:divBdr>
    </w:div>
    <w:div w:id="1449396903">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2453119">
      <w:bodyDiv w:val="1"/>
      <w:marLeft w:val="0"/>
      <w:marRight w:val="0"/>
      <w:marTop w:val="0"/>
      <w:marBottom w:val="0"/>
      <w:divBdr>
        <w:top w:val="none" w:sz="0" w:space="0" w:color="auto"/>
        <w:left w:val="none" w:sz="0" w:space="0" w:color="auto"/>
        <w:bottom w:val="none" w:sz="0" w:space="0" w:color="auto"/>
        <w:right w:val="none" w:sz="0" w:space="0" w:color="auto"/>
      </w:divBdr>
    </w:div>
    <w:div w:id="1539195721">
      <w:bodyDiv w:val="1"/>
      <w:marLeft w:val="0"/>
      <w:marRight w:val="0"/>
      <w:marTop w:val="0"/>
      <w:marBottom w:val="0"/>
      <w:divBdr>
        <w:top w:val="none" w:sz="0" w:space="0" w:color="auto"/>
        <w:left w:val="none" w:sz="0" w:space="0" w:color="auto"/>
        <w:bottom w:val="none" w:sz="0" w:space="0" w:color="auto"/>
        <w:right w:val="none" w:sz="0" w:space="0" w:color="auto"/>
      </w:divBdr>
    </w:div>
    <w:div w:id="1569728242">
      <w:bodyDiv w:val="1"/>
      <w:marLeft w:val="0"/>
      <w:marRight w:val="0"/>
      <w:marTop w:val="0"/>
      <w:marBottom w:val="0"/>
      <w:divBdr>
        <w:top w:val="none" w:sz="0" w:space="0" w:color="auto"/>
        <w:left w:val="none" w:sz="0" w:space="0" w:color="auto"/>
        <w:bottom w:val="none" w:sz="0" w:space="0" w:color="auto"/>
        <w:right w:val="none" w:sz="0" w:space="0" w:color="auto"/>
      </w:divBdr>
    </w:div>
    <w:div w:id="1671634994">
      <w:bodyDiv w:val="1"/>
      <w:marLeft w:val="0"/>
      <w:marRight w:val="0"/>
      <w:marTop w:val="0"/>
      <w:marBottom w:val="0"/>
      <w:divBdr>
        <w:top w:val="none" w:sz="0" w:space="0" w:color="auto"/>
        <w:left w:val="none" w:sz="0" w:space="0" w:color="auto"/>
        <w:bottom w:val="none" w:sz="0" w:space="0" w:color="auto"/>
        <w:right w:val="none" w:sz="0" w:space="0" w:color="auto"/>
      </w:divBdr>
    </w:div>
    <w:div w:id="1690451214">
      <w:bodyDiv w:val="1"/>
      <w:marLeft w:val="0"/>
      <w:marRight w:val="0"/>
      <w:marTop w:val="0"/>
      <w:marBottom w:val="0"/>
      <w:divBdr>
        <w:top w:val="none" w:sz="0" w:space="0" w:color="auto"/>
        <w:left w:val="none" w:sz="0" w:space="0" w:color="auto"/>
        <w:bottom w:val="none" w:sz="0" w:space="0" w:color="auto"/>
        <w:right w:val="none" w:sz="0" w:space="0" w:color="auto"/>
      </w:divBdr>
    </w:div>
    <w:div w:id="1709376925">
      <w:bodyDiv w:val="1"/>
      <w:marLeft w:val="0"/>
      <w:marRight w:val="0"/>
      <w:marTop w:val="0"/>
      <w:marBottom w:val="0"/>
      <w:divBdr>
        <w:top w:val="none" w:sz="0" w:space="0" w:color="auto"/>
        <w:left w:val="none" w:sz="0" w:space="0" w:color="auto"/>
        <w:bottom w:val="none" w:sz="0" w:space="0" w:color="auto"/>
        <w:right w:val="none" w:sz="0" w:space="0" w:color="auto"/>
      </w:divBdr>
    </w:div>
    <w:div w:id="1719939481">
      <w:bodyDiv w:val="1"/>
      <w:marLeft w:val="0"/>
      <w:marRight w:val="0"/>
      <w:marTop w:val="0"/>
      <w:marBottom w:val="0"/>
      <w:divBdr>
        <w:top w:val="none" w:sz="0" w:space="0" w:color="auto"/>
        <w:left w:val="none" w:sz="0" w:space="0" w:color="auto"/>
        <w:bottom w:val="none" w:sz="0" w:space="0" w:color="auto"/>
        <w:right w:val="none" w:sz="0" w:space="0" w:color="auto"/>
      </w:divBdr>
    </w:div>
    <w:div w:id="1853958513">
      <w:bodyDiv w:val="1"/>
      <w:marLeft w:val="0"/>
      <w:marRight w:val="0"/>
      <w:marTop w:val="0"/>
      <w:marBottom w:val="0"/>
      <w:divBdr>
        <w:top w:val="none" w:sz="0" w:space="0" w:color="auto"/>
        <w:left w:val="none" w:sz="0" w:space="0" w:color="auto"/>
        <w:bottom w:val="none" w:sz="0" w:space="0" w:color="auto"/>
        <w:right w:val="none" w:sz="0" w:space="0" w:color="auto"/>
      </w:divBdr>
    </w:div>
    <w:div w:id="1854566444">
      <w:bodyDiv w:val="1"/>
      <w:marLeft w:val="0"/>
      <w:marRight w:val="0"/>
      <w:marTop w:val="0"/>
      <w:marBottom w:val="0"/>
      <w:divBdr>
        <w:top w:val="none" w:sz="0" w:space="0" w:color="auto"/>
        <w:left w:val="none" w:sz="0" w:space="0" w:color="auto"/>
        <w:bottom w:val="none" w:sz="0" w:space="0" w:color="auto"/>
        <w:right w:val="none" w:sz="0" w:space="0" w:color="auto"/>
      </w:divBdr>
    </w:div>
    <w:div w:id="1885099174">
      <w:bodyDiv w:val="1"/>
      <w:marLeft w:val="0"/>
      <w:marRight w:val="0"/>
      <w:marTop w:val="0"/>
      <w:marBottom w:val="0"/>
      <w:divBdr>
        <w:top w:val="none" w:sz="0" w:space="0" w:color="auto"/>
        <w:left w:val="none" w:sz="0" w:space="0" w:color="auto"/>
        <w:bottom w:val="none" w:sz="0" w:space="0" w:color="auto"/>
        <w:right w:val="none" w:sz="0" w:space="0" w:color="auto"/>
      </w:divBdr>
    </w:div>
    <w:div w:id="1929847980">
      <w:bodyDiv w:val="1"/>
      <w:marLeft w:val="0"/>
      <w:marRight w:val="0"/>
      <w:marTop w:val="0"/>
      <w:marBottom w:val="0"/>
      <w:divBdr>
        <w:top w:val="none" w:sz="0" w:space="0" w:color="auto"/>
        <w:left w:val="none" w:sz="0" w:space="0" w:color="auto"/>
        <w:bottom w:val="none" w:sz="0" w:space="0" w:color="auto"/>
        <w:right w:val="none" w:sz="0" w:space="0" w:color="auto"/>
      </w:divBdr>
    </w:div>
    <w:div w:id="1964578201">
      <w:bodyDiv w:val="1"/>
      <w:marLeft w:val="0"/>
      <w:marRight w:val="0"/>
      <w:marTop w:val="0"/>
      <w:marBottom w:val="0"/>
      <w:divBdr>
        <w:top w:val="none" w:sz="0" w:space="0" w:color="auto"/>
        <w:left w:val="none" w:sz="0" w:space="0" w:color="auto"/>
        <w:bottom w:val="none" w:sz="0" w:space="0" w:color="auto"/>
        <w:right w:val="none" w:sz="0" w:space="0" w:color="auto"/>
      </w:divBdr>
    </w:div>
    <w:div w:id="2046439865">
      <w:bodyDiv w:val="1"/>
      <w:marLeft w:val="0"/>
      <w:marRight w:val="0"/>
      <w:marTop w:val="0"/>
      <w:marBottom w:val="0"/>
      <w:divBdr>
        <w:top w:val="none" w:sz="0" w:space="0" w:color="auto"/>
        <w:left w:val="none" w:sz="0" w:space="0" w:color="auto"/>
        <w:bottom w:val="none" w:sz="0" w:space="0" w:color="auto"/>
        <w:right w:val="none" w:sz="0" w:space="0" w:color="auto"/>
      </w:divBdr>
    </w:div>
    <w:div w:id="2068187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80CA6-8A56-4AEE-A84C-E8EF9773F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256</Words>
  <Characters>1464</Characters>
  <Application>Microsoft Office Word</Application>
  <DocSecurity>0</DocSecurity>
  <Lines>12</Lines>
  <Paragraphs>3</Paragraphs>
  <ScaleCrop>false</ScaleCrop>
  <Company>2ndSpAcE</Company>
  <LinksUpToDate>false</LinksUpToDate>
  <CharactersWithSpaces>1717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4</cp:revision>
  <cp:lastPrinted>2004-04-23T07:06:00Z</cp:lastPrinted>
  <dcterms:created xsi:type="dcterms:W3CDTF">2025-04-06T12:35:00Z</dcterms:created>
  <dcterms:modified xsi:type="dcterms:W3CDTF">2025-04-16T02:46:00Z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ies>
</file>