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6492E0">
      <w:pPr>
        <w:jc w:val="center"/>
        <w:rPr>
          <w:b/>
          <w:bCs/>
          <w:sz w:val="36"/>
          <w:shd w:val="pct10" w:color="auto" w:fill="FFFFFF"/>
        </w:rPr>
      </w:pPr>
      <w:r>
        <w:rPr>
          <w:rFonts w:hint="eastAsia"/>
          <w:b/>
          <w:bCs/>
          <w:sz w:val="36"/>
          <w:shd w:val="pct10" w:color="auto" w:fill="FFFFFF"/>
        </w:rPr>
        <w:t>新 书 推 荐</w:t>
      </w:r>
    </w:p>
    <w:p w14:paraId="4EC20619">
      <w:pPr>
        <w:rPr>
          <w:b/>
          <w:bCs/>
          <w:sz w:val="36"/>
        </w:rPr>
      </w:pPr>
      <w:bookmarkStart w:id="4" w:name="_GoBack"/>
      <w:r>
        <w:rPr>
          <w:rFonts w:ascii="宋体" w:hAnsi="宋体" w:cs="宋体"/>
          <w:sz w:val="24"/>
        </w:rPr>
        <w:drawing>
          <wp:anchor distT="0" distB="0" distL="114300" distR="114300" simplePos="0" relativeHeight="251663360" behindDoc="1" locked="0" layoutInCell="1" allowOverlap="1">
            <wp:simplePos x="0" y="0"/>
            <wp:positionH relativeFrom="margin">
              <wp:posOffset>4530725</wp:posOffset>
            </wp:positionH>
            <wp:positionV relativeFrom="margin">
              <wp:posOffset>901065</wp:posOffset>
            </wp:positionV>
            <wp:extent cx="1018540" cy="1468755"/>
            <wp:effectExtent l="0" t="0" r="635" b="7620"/>
            <wp:wrapSquare wrapText="left"/>
            <wp:docPr id="16"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descr="IMG_256"/>
                    <pic:cNvPicPr>
                      <a:picLocks noChangeAspect="1"/>
                    </pic:cNvPicPr>
                  </pic:nvPicPr>
                  <pic:blipFill>
                    <a:blip r:embed="rId6"/>
                    <a:stretch>
                      <a:fillRect/>
                    </a:stretch>
                  </pic:blipFill>
                  <pic:spPr>
                    <a:xfrm>
                      <a:off x="0" y="0"/>
                      <a:ext cx="1018540" cy="1468755"/>
                    </a:xfrm>
                    <a:prstGeom prst="rect">
                      <a:avLst/>
                    </a:prstGeom>
                    <a:noFill/>
                    <a:ln w="9525">
                      <a:noFill/>
                    </a:ln>
                  </pic:spPr>
                </pic:pic>
              </a:graphicData>
            </a:graphic>
          </wp:anchor>
        </w:drawing>
      </w:r>
      <w:bookmarkEnd w:id="4"/>
    </w:p>
    <w:p w14:paraId="7E939451">
      <w:pPr>
        <w:rPr>
          <w:b/>
        </w:rPr>
      </w:pPr>
      <w:r>
        <w:rPr>
          <w:rFonts w:hint="eastAsia"/>
          <w:b/>
        </w:rPr>
        <w:t>中文书名：《</w:t>
      </w:r>
      <w:r>
        <w:rPr>
          <w:rFonts w:hint="eastAsia"/>
          <w:b/>
          <w:lang w:val="en-US" w:eastAsia="zh-CN"/>
        </w:rPr>
        <w:t>蓬勃生命：如何在充满挑战的世界中茁壮成长</w:t>
      </w:r>
      <w:r>
        <w:rPr>
          <w:rFonts w:hint="eastAsia"/>
          <w:b/>
        </w:rPr>
        <w:t>》</w:t>
      </w:r>
    </w:p>
    <w:p w14:paraId="47CDBF83">
      <w:pPr>
        <w:rPr>
          <w:b/>
        </w:rPr>
      </w:pPr>
      <w:r>
        <w:rPr>
          <w:rFonts w:hint="eastAsia"/>
          <w:b/>
        </w:rPr>
        <w:t>英文书名：BORN TO FLOURISH: How to Thrive in a Challenging World</w:t>
      </w:r>
    </w:p>
    <w:p w14:paraId="75F10B01">
      <w:pPr>
        <w:rPr>
          <w:b/>
        </w:rPr>
      </w:pPr>
      <w:r>
        <w:rPr>
          <w:rFonts w:hint="eastAsia"/>
          <w:b/>
        </w:rPr>
        <w:t>作    者：Richard J. Davidson and Cortland Dahl</w:t>
      </w:r>
    </w:p>
    <w:p w14:paraId="5EF48815">
      <w:pPr>
        <w:rPr>
          <w:rFonts w:hint="default" w:eastAsia="宋体"/>
          <w:b/>
          <w:lang w:val="en-US" w:eastAsia="zh-CN"/>
        </w:rPr>
      </w:pPr>
      <w:r>
        <w:rPr>
          <w:rFonts w:hint="eastAsia"/>
          <w:b/>
        </w:rPr>
        <w:t>出</w:t>
      </w:r>
      <w:r>
        <w:rPr>
          <w:b/>
        </w:rPr>
        <w:t xml:space="preserve"> </w:t>
      </w:r>
      <w:r>
        <w:rPr>
          <w:rFonts w:hint="eastAsia"/>
          <w:b/>
        </w:rPr>
        <w:t>版</w:t>
      </w:r>
      <w:r>
        <w:rPr>
          <w:b/>
        </w:rPr>
        <w:t xml:space="preserve"> </w:t>
      </w:r>
      <w:r>
        <w:rPr>
          <w:rFonts w:hint="eastAsia"/>
          <w:b/>
        </w:rPr>
        <w:t>社：</w:t>
      </w:r>
      <w:r>
        <w:rPr>
          <w:rFonts w:hint="eastAsia"/>
          <w:b/>
          <w:lang w:val="en-US" w:eastAsia="zh-CN"/>
        </w:rPr>
        <w:t>S</w:t>
      </w:r>
      <w:r>
        <w:rPr>
          <w:rFonts w:hint="eastAsia"/>
          <w:b/>
        </w:rPr>
        <w:t>&amp;</w:t>
      </w:r>
      <w:r>
        <w:rPr>
          <w:rFonts w:hint="eastAsia"/>
          <w:b/>
          <w:lang w:val="en-US" w:eastAsia="zh-CN"/>
        </w:rPr>
        <w:t>S/Avid Reader</w:t>
      </w:r>
    </w:p>
    <w:p w14:paraId="48B12FBD">
      <w:pPr>
        <w:rPr>
          <w:rFonts w:hint="default" w:eastAsia="宋体"/>
          <w:b/>
          <w:lang w:val="en-US" w:eastAsia="zh-CN"/>
        </w:rPr>
      </w:pPr>
      <w:r>
        <w:rPr>
          <w:rFonts w:hint="eastAsia"/>
          <w:b/>
        </w:rPr>
        <w:t>代理公司：ANA/</w:t>
      </w:r>
      <w:r>
        <w:rPr>
          <w:rFonts w:hint="eastAsia"/>
          <w:b/>
          <w:lang w:val="en-US" w:eastAsia="zh-CN"/>
        </w:rPr>
        <w:t>Jessica</w:t>
      </w:r>
    </w:p>
    <w:p w14:paraId="11045563">
      <w:pPr>
        <w:rPr>
          <w:rFonts w:hint="default" w:eastAsia="宋体"/>
          <w:b/>
          <w:lang w:val="en-US" w:eastAsia="zh-CN"/>
        </w:rPr>
      </w:pPr>
      <w:r>
        <w:rPr>
          <w:rFonts w:hint="eastAsia"/>
          <w:b/>
        </w:rPr>
        <w:t>页    数：</w:t>
      </w:r>
      <w:r>
        <w:rPr>
          <w:rFonts w:hint="eastAsia"/>
          <w:b/>
          <w:lang w:val="en-US" w:eastAsia="zh-CN"/>
        </w:rPr>
        <w:t>262页</w:t>
      </w:r>
    </w:p>
    <w:p w14:paraId="3AD4071A">
      <w:pPr>
        <w:rPr>
          <w:rFonts w:hint="default" w:eastAsia="宋体"/>
          <w:b/>
          <w:lang w:val="en-US" w:eastAsia="zh-CN"/>
        </w:rPr>
      </w:pPr>
      <w:r>
        <w:rPr>
          <w:rFonts w:hint="eastAsia"/>
          <w:b/>
        </w:rPr>
        <w:t>出版时间：202</w:t>
      </w:r>
      <w:r>
        <w:rPr>
          <w:rFonts w:hint="eastAsia"/>
          <w:b/>
          <w:lang w:val="en-US" w:eastAsia="zh-CN"/>
        </w:rPr>
        <w:t>6</w:t>
      </w:r>
      <w:r>
        <w:rPr>
          <w:rFonts w:hint="eastAsia"/>
          <w:b/>
        </w:rPr>
        <w:t>年</w:t>
      </w:r>
      <w:r>
        <w:rPr>
          <w:rFonts w:hint="eastAsia"/>
          <w:b/>
          <w:lang w:val="en-US" w:eastAsia="zh-CN"/>
        </w:rPr>
        <w:t>3月</w:t>
      </w:r>
    </w:p>
    <w:p w14:paraId="3F6E8D1F">
      <w:pPr>
        <w:rPr>
          <w:b/>
        </w:rPr>
      </w:pPr>
      <w:r>
        <w:rPr>
          <w:rFonts w:hint="eastAsia"/>
          <w:b/>
        </w:rPr>
        <w:t>代理地区：中国大陆、台湾</w:t>
      </w:r>
    </w:p>
    <w:p w14:paraId="1C22F3BB">
      <w:pPr>
        <w:rPr>
          <w:rFonts w:hint="default" w:eastAsia="宋体"/>
          <w:b/>
          <w:lang w:val="en-US" w:eastAsia="zh-CN"/>
        </w:rPr>
      </w:pPr>
      <w:r>
        <w:rPr>
          <w:rFonts w:hint="eastAsia"/>
          <w:b/>
        </w:rPr>
        <w:t>审读资料：</w:t>
      </w:r>
      <w:r>
        <w:rPr>
          <w:rFonts w:hint="eastAsia"/>
          <w:b/>
          <w:lang w:val="en-US" w:eastAsia="zh-CN"/>
        </w:rPr>
        <w:t>电子稿</w:t>
      </w:r>
    </w:p>
    <w:p w14:paraId="5E9054CB">
      <w:pPr>
        <w:rPr>
          <w:rFonts w:hint="default" w:eastAsia="宋体"/>
          <w:b/>
          <w:lang w:val="en-US" w:eastAsia="zh-CN"/>
        </w:rPr>
      </w:pPr>
      <w:r>
        <w:rPr>
          <w:rFonts w:hint="eastAsia"/>
          <w:b/>
        </w:rPr>
        <w:t xml:space="preserve">类  </w:t>
      </w:r>
      <w:r>
        <w:rPr>
          <w:b/>
        </w:rPr>
        <w:t xml:space="preserve"> </w:t>
      </w:r>
      <w:r>
        <w:rPr>
          <w:rFonts w:hint="eastAsia"/>
          <w:b/>
        </w:rPr>
        <w:t xml:space="preserve"> 型：</w:t>
      </w:r>
      <w:r>
        <w:rPr>
          <w:rFonts w:hint="eastAsia"/>
          <w:b/>
          <w:lang w:val="en-US" w:eastAsia="zh-CN"/>
        </w:rPr>
        <w:t>大众心理</w:t>
      </w:r>
    </w:p>
    <w:p w14:paraId="21CCB67C">
      <w:pPr>
        <w:rPr>
          <w:rFonts w:hint="default"/>
          <w:b/>
          <w:color w:val="C00000"/>
          <w:lang w:val="en-US" w:eastAsia="zh-CN"/>
        </w:rPr>
      </w:pPr>
      <w:r>
        <w:rPr>
          <w:rFonts w:hint="eastAsia"/>
          <w:b/>
          <w:color w:val="C00000"/>
          <w:lang w:val="en-US" w:eastAsia="zh-CN"/>
        </w:rPr>
        <w:t>版权已授：英国、西班牙、中文繁体</w:t>
      </w:r>
    </w:p>
    <w:p w14:paraId="7B6F8B4C">
      <w:pPr>
        <w:rPr>
          <w:rFonts w:hint="default"/>
          <w:b/>
          <w:lang w:val="en-US" w:eastAsia="zh-CN"/>
        </w:rPr>
      </w:pPr>
    </w:p>
    <w:p w14:paraId="12CD1A84">
      <w:pPr>
        <w:rPr>
          <w:b/>
          <w:bCs/>
          <w:szCs w:val="21"/>
        </w:rPr>
      </w:pPr>
      <w:r>
        <w:rPr>
          <w:b/>
          <w:bCs/>
          <w:szCs w:val="21"/>
        </w:rPr>
        <w:t>内容简介：</w:t>
      </w:r>
    </w:p>
    <w:p w14:paraId="0095333D">
      <w:pPr>
        <w:rPr>
          <w:rFonts w:hint="eastAsia"/>
          <w:bCs/>
          <w:szCs w:val="21"/>
        </w:rPr>
      </w:pPr>
    </w:p>
    <w:p w14:paraId="0F035BC3">
      <w:pPr>
        <w:keepNext w:val="0"/>
        <w:keepLines w:val="0"/>
        <w:widowControl/>
        <w:suppressLineNumbers w:val="0"/>
        <w:shd w:val="clear" w:fill="FFFFFF"/>
        <w:spacing w:before="0" w:beforeAutospacing="0" w:line="210" w:lineRule="atLeast"/>
        <w:jc w:val="center"/>
        <w:rPr>
          <w:rFonts w:hint="eastAsia" w:ascii="Segoe UI" w:hAnsi="Segoe UI" w:eastAsia="Segoe UI" w:cs="Segoe UI"/>
          <w:i w:val="0"/>
          <w:iCs w:val="0"/>
          <w:caps w:val="0"/>
          <w:color w:val="auto"/>
          <w:spacing w:val="0"/>
          <w:kern w:val="0"/>
          <w:sz w:val="21"/>
          <w:szCs w:val="21"/>
          <w:shd w:val="clear" w:fill="FFFFFF"/>
          <w:lang w:val="en-US" w:eastAsia="zh-CN" w:bidi="ar"/>
        </w:rPr>
      </w:pPr>
      <w:r>
        <w:rPr>
          <w:rFonts w:hint="eastAsia" w:ascii="Segoe UI" w:hAnsi="Segoe UI" w:eastAsia="Segoe UI" w:cs="Segoe UI"/>
          <w:i w:val="0"/>
          <w:iCs w:val="0"/>
          <w:caps w:val="0"/>
          <w:color w:val="auto"/>
          <w:spacing w:val="0"/>
          <w:kern w:val="0"/>
          <w:sz w:val="21"/>
          <w:szCs w:val="21"/>
          <w:shd w:val="clear" w:fill="FFFFFF"/>
          <w:lang w:val="en-US" w:eastAsia="zh-CN" w:bidi="ar"/>
        </w:rPr>
        <w:t>别再被抑郁、焦虑追着跑！</w:t>
      </w:r>
    </w:p>
    <w:p w14:paraId="0E7D542C">
      <w:pPr>
        <w:keepNext w:val="0"/>
        <w:keepLines w:val="0"/>
        <w:widowControl/>
        <w:suppressLineNumbers w:val="0"/>
        <w:shd w:val="clear" w:fill="FFFFFF"/>
        <w:spacing w:before="0" w:beforeAutospacing="0" w:line="210" w:lineRule="atLeast"/>
        <w:jc w:val="center"/>
        <w:rPr>
          <w:rFonts w:hint="eastAsia" w:ascii="Segoe UI" w:hAnsi="Segoe UI" w:eastAsia="Segoe UI" w:cs="Segoe UI"/>
          <w:i w:val="0"/>
          <w:iCs w:val="0"/>
          <w:caps w:val="0"/>
          <w:color w:val="auto"/>
          <w:spacing w:val="0"/>
          <w:kern w:val="0"/>
          <w:sz w:val="21"/>
          <w:szCs w:val="21"/>
          <w:shd w:val="clear" w:fill="FFFFFF"/>
          <w:lang w:val="en-US" w:eastAsia="zh-CN" w:bidi="ar"/>
        </w:rPr>
      </w:pPr>
      <w:r>
        <w:rPr>
          <w:rFonts w:hint="eastAsia" w:ascii="Segoe UI" w:hAnsi="Segoe UI" w:eastAsia="Segoe UI" w:cs="Segoe UI"/>
          <w:i w:val="0"/>
          <w:iCs w:val="0"/>
          <w:caps w:val="0"/>
          <w:color w:val="auto"/>
          <w:spacing w:val="0"/>
          <w:kern w:val="0"/>
          <w:sz w:val="21"/>
          <w:szCs w:val="21"/>
          <w:shd w:val="clear" w:fill="FFFFFF"/>
          <w:lang w:val="en-US" w:eastAsia="zh-CN" w:bidi="ar"/>
        </w:rPr>
        <w:t>《蓬勃生命》揭秘极简练习，几分钟激活潜能，让你逆袭蓬勃人生！</w:t>
      </w:r>
    </w:p>
    <w:p w14:paraId="047B9D6F">
      <w:pPr>
        <w:rPr>
          <w:rFonts w:hint="eastAsia"/>
          <w:bCs/>
          <w:szCs w:val="21"/>
        </w:rPr>
      </w:pPr>
    </w:p>
    <w:p w14:paraId="1E7D99A2">
      <w:pPr>
        <w:keepNext w:val="0"/>
        <w:keepLines w:val="0"/>
        <w:widowControl/>
        <w:suppressLineNumbers w:val="0"/>
        <w:shd w:val="clear" w:fill="FFFFFF"/>
        <w:spacing w:before="0" w:beforeAutospacing="0" w:line="210" w:lineRule="atLeast"/>
        <w:ind w:left="0" w:firstLine="420" w:firstLineChars="200"/>
        <w:jc w:val="left"/>
        <w:rPr>
          <w:rFonts w:ascii="Segoe UI" w:hAnsi="Segoe UI" w:eastAsia="Segoe UI" w:cs="Segoe UI"/>
          <w:i w:val="0"/>
          <w:iCs w:val="0"/>
          <w:caps w:val="0"/>
          <w:color w:val="auto"/>
          <w:spacing w:val="0"/>
          <w:sz w:val="21"/>
          <w:szCs w:val="21"/>
        </w:rPr>
      </w:pPr>
      <w:r>
        <w:rPr>
          <w:rFonts w:hint="default" w:ascii="Segoe UI" w:hAnsi="Segoe UI" w:eastAsia="Segoe UI" w:cs="Segoe UI"/>
          <w:i w:val="0"/>
          <w:iCs w:val="0"/>
          <w:caps w:val="0"/>
          <w:color w:val="auto"/>
          <w:spacing w:val="0"/>
          <w:kern w:val="0"/>
          <w:sz w:val="21"/>
          <w:szCs w:val="21"/>
          <w:shd w:val="clear" w:fill="FFFFFF"/>
          <w:lang w:val="en-US" w:eastAsia="zh-CN" w:bidi="ar"/>
        </w:rPr>
        <w:t>在这个压力爆表、焦虑</w:t>
      </w:r>
      <w:r>
        <w:rPr>
          <w:rFonts w:hint="eastAsia" w:ascii="Segoe UI" w:hAnsi="Segoe UI" w:eastAsia="Segoe UI" w:cs="Segoe UI"/>
          <w:i w:val="0"/>
          <w:iCs w:val="0"/>
          <w:caps w:val="0"/>
          <w:color w:val="auto"/>
          <w:spacing w:val="0"/>
          <w:kern w:val="0"/>
          <w:sz w:val="21"/>
          <w:szCs w:val="21"/>
          <w:shd w:val="clear" w:fill="FFFFFF"/>
          <w:lang w:val="en-US" w:eastAsia="zh-CN" w:bidi="ar"/>
        </w:rPr>
        <w:t>肆虐</w:t>
      </w:r>
      <w:r>
        <w:rPr>
          <w:rFonts w:hint="default" w:ascii="Segoe UI" w:hAnsi="Segoe UI" w:eastAsia="Segoe UI" w:cs="Segoe UI"/>
          <w:i w:val="0"/>
          <w:iCs w:val="0"/>
          <w:caps w:val="0"/>
          <w:color w:val="auto"/>
          <w:spacing w:val="0"/>
          <w:kern w:val="0"/>
          <w:sz w:val="21"/>
          <w:szCs w:val="21"/>
          <w:shd w:val="clear" w:fill="FFFFFF"/>
          <w:lang w:val="en-US" w:eastAsia="zh-CN" w:bidi="ar"/>
        </w:rPr>
        <w:t>的时代，你是否常被孤独与倦怠纠缠，满心疲惫，甚至想逃离一切？别慌，救星来了！</w:t>
      </w:r>
    </w:p>
    <w:p w14:paraId="223F8440">
      <w:pPr>
        <w:keepNext w:val="0"/>
        <w:keepLines w:val="0"/>
        <w:widowControl/>
        <w:suppressLineNumbers w:val="0"/>
        <w:jc w:val="left"/>
        <w:rPr>
          <w:color w:val="auto"/>
          <w:sz w:val="21"/>
          <w:szCs w:val="21"/>
        </w:rPr>
      </w:pPr>
    </w:p>
    <w:p w14:paraId="70526760">
      <w:pPr>
        <w:keepNext w:val="0"/>
        <w:keepLines w:val="0"/>
        <w:widowControl/>
        <w:suppressLineNumbers w:val="0"/>
        <w:shd w:val="clear" w:fill="FFFFFF"/>
        <w:spacing w:line="210" w:lineRule="atLeast"/>
        <w:ind w:left="0" w:firstLine="420" w:firstLineChars="200"/>
        <w:jc w:val="left"/>
        <w:rPr>
          <w:rFonts w:hint="default" w:ascii="Segoe UI" w:hAnsi="Segoe UI" w:eastAsia="Segoe UI" w:cs="Segoe UI"/>
          <w:i w:val="0"/>
          <w:iCs w:val="0"/>
          <w:caps w:val="0"/>
          <w:color w:val="auto"/>
          <w:spacing w:val="0"/>
          <w:sz w:val="21"/>
          <w:szCs w:val="21"/>
        </w:rPr>
      </w:pPr>
      <w:r>
        <w:rPr>
          <w:rFonts w:hint="default" w:ascii="Segoe UI" w:hAnsi="Segoe UI" w:eastAsia="Segoe UI" w:cs="Segoe UI"/>
          <w:i w:val="0"/>
          <w:iCs w:val="0"/>
          <w:caps w:val="0"/>
          <w:color w:val="auto"/>
          <w:spacing w:val="0"/>
          <w:kern w:val="0"/>
          <w:sz w:val="21"/>
          <w:szCs w:val="21"/>
          <w:shd w:val="clear" w:fill="FFFFFF"/>
          <w:lang w:val="en-US" w:eastAsia="zh-CN" w:bidi="ar"/>
        </w:rPr>
        <w:t>一套能改写生活的神奇课程震撼登场！它由顶尖神经科学家携手冥想科学与实践领域的资深专家联合打造，经权威证实，绝对能提升你的幸福感、韧性与满足感，为你解锁人生蓬勃发展的密码！</w:t>
      </w:r>
    </w:p>
    <w:p w14:paraId="30BCC580">
      <w:pPr>
        <w:keepNext w:val="0"/>
        <w:keepLines w:val="0"/>
        <w:widowControl/>
        <w:suppressLineNumbers w:val="0"/>
        <w:jc w:val="left"/>
        <w:rPr>
          <w:color w:val="auto"/>
          <w:sz w:val="21"/>
          <w:szCs w:val="21"/>
        </w:rPr>
      </w:pPr>
    </w:p>
    <w:p w14:paraId="195E521F">
      <w:pPr>
        <w:keepNext w:val="0"/>
        <w:keepLines w:val="0"/>
        <w:widowControl/>
        <w:suppressLineNumbers w:val="0"/>
        <w:shd w:val="clear" w:fill="FFFFFF"/>
        <w:spacing w:line="210" w:lineRule="atLeast"/>
        <w:ind w:left="0" w:firstLine="420" w:firstLineChars="200"/>
        <w:jc w:val="left"/>
        <w:rPr>
          <w:rFonts w:hint="default" w:ascii="Segoe UI" w:hAnsi="Segoe UI" w:eastAsia="Segoe UI" w:cs="Segoe UI"/>
          <w:i w:val="0"/>
          <w:iCs w:val="0"/>
          <w:caps w:val="0"/>
          <w:color w:val="auto"/>
          <w:spacing w:val="0"/>
          <w:kern w:val="0"/>
          <w:sz w:val="21"/>
          <w:szCs w:val="21"/>
          <w:shd w:val="clear" w:fill="FFFFFF"/>
          <w:lang w:val="en-US" w:eastAsia="zh-CN" w:bidi="ar"/>
        </w:rPr>
      </w:pPr>
      <w:r>
        <w:rPr>
          <w:rFonts w:hint="eastAsia" w:ascii="Segoe UI" w:hAnsi="Segoe UI" w:eastAsia="Segoe UI" w:cs="Segoe UI"/>
          <w:i w:val="0"/>
          <w:iCs w:val="0"/>
          <w:caps w:val="0"/>
          <w:color w:val="auto"/>
          <w:spacing w:val="0"/>
          <w:kern w:val="0"/>
          <w:sz w:val="21"/>
          <w:szCs w:val="21"/>
          <w:shd w:val="clear" w:fill="FFFFFF"/>
          <w:lang w:val="en-US" w:eastAsia="zh-CN" w:bidi="ar"/>
        </w:rPr>
        <w:t>其实</w:t>
      </w:r>
      <w:r>
        <w:rPr>
          <w:rFonts w:hint="default" w:ascii="Segoe UI" w:hAnsi="Segoe UI" w:eastAsia="Segoe UI" w:cs="Segoe UI"/>
          <w:i w:val="0"/>
          <w:iCs w:val="0"/>
          <w:caps w:val="0"/>
          <w:color w:val="auto"/>
          <w:spacing w:val="0"/>
          <w:kern w:val="0"/>
          <w:sz w:val="21"/>
          <w:szCs w:val="21"/>
          <w:shd w:val="clear" w:fill="FFFFFF"/>
          <w:lang w:val="en-US" w:eastAsia="zh-CN" w:bidi="ar"/>
        </w:rPr>
        <w:t>我们天生自带蓬勃发展的潜力，只是像学语言一样，</w:t>
      </w:r>
      <w:r>
        <w:rPr>
          <w:rFonts w:hint="eastAsia" w:ascii="Segoe UI" w:hAnsi="Segoe UI" w:eastAsia="Segoe UI" w:cs="Segoe UI"/>
          <w:i w:val="0"/>
          <w:iCs w:val="0"/>
          <w:caps w:val="0"/>
          <w:color w:val="auto"/>
          <w:spacing w:val="0"/>
          <w:kern w:val="0"/>
          <w:sz w:val="21"/>
          <w:szCs w:val="21"/>
          <w:shd w:val="clear" w:fill="FFFFFF"/>
          <w:lang w:val="en-US" w:eastAsia="zh-CN" w:bidi="ar"/>
        </w:rPr>
        <w:t>需要</w:t>
      </w:r>
      <w:r>
        <w:rPr>
          <w:rFonts w:hint="default" w:ascii="Segoe UI" w:hAnsi="Segoe UI" w:eastAsia="Segoe UI" w:cs="Segoe UI"/>
          <w:i w:val="0"/>
          <w:iCs w:val="0"/>
          <w:caps w:val="0"/>
          <w:color w:val="auto"/>
          <w:spacing w:val="0"/>
          <w:kern w:val="0"/>
          <w:sz w:val="21"/>
          <w:szCs w:val="21"/>
          <w:shd w:val="clear" w:fill="FFFFFF"/>
          <w:lang w:val="en-US" w:eastAsia="zh-CN" w:bidi="ar"/>
        </w:rPr>
        <w:t>经过后天训练才能彻底激活。著名的健康心灵中心基于数十年研究，重磅推出 “健康心灵框架”，揭秘四种极简练习法。每天几分钟，轻松重塑大脑，让抑郁、焦虑等心理问题统统 “退！退！退！” 助你用平静、坚韧、满怀希望的姿态，轻松拿捏生活中的起起落落。</w:t>
      </w:r>
    </w:p>
    <w:p w14:paraId="0A30ECEE">
      <w:pPr>
        <w:keepNext w:val="0"/>
        <w:keepLines w:val="0"/>
        <w:widowControl/>
        <w:suppressLineNumbers w:val="0"/>
        <w:shd w:val="clear" w:fill="FFFFFF"/>
        <w:spacing w:line="210" w:lineRule="atLeast"/>
        <w:ind w:left="0" w:firstLine="420" w:firstLineChars="200"/>
        <w:jc w:val="left"/>
        <w:rPr>
          <w:rFonts w:hint="default" w:ascii="Segoe UI" w:hAnsi="Segoe UI" w:eastAsia="Segoe UI" w:cs="Segoe UI"/>
          <w:i w:val="0"/>
          <w:iCs w:val="0"/>
          <w:caps w:val="0"/>
          <w:color w:val="auto"/>
          <w:spacing w:val="0"/>
          <w:kern w:val="0"/>
          <w:sz w:val="21"/>
          <w:szCs w:val="21"/>
          <w:shd w:val="clear" w:fill="FFFFFF"/>
          <w:lang w:val="en-US" w:eastAsia="zh-CN" w:bidi="ar"/>
        </w:rPr>
      </w:pPr>
    </w:p>
    <w:p w14:paraId="0880B195">
      <w:pPr>
        <w:keepNext w:val="0"/>
        <w:keepLines w:val="0"/>
        <w:widowControl/>
        <w:suppressLineNumbers w:val="0"/>
        <w:jc w:val="left"/>
        <w:rPr>
          <w:color w:val="auto"/>
          <w:sz w:val="21"/>
          <w:szCs w:val="21"/>
        </w:rPr>
      </w:pPr>
      <w:r>
        <w:rPr>
          <w:rFonts w:hint="default" w:ascii="Times New Roman" w:hAnsi="Times New Roman" w:eastAsia="宋体" w:cs="Segoe UI"/>
          <w:i w:val="0"/>
          <w:iCs w:val="0"/>
          <w:caps w:val="0"/>
          <w:color w:val="auto"/>
          <w:spacing w:val="0"/>
          <w:kern w:val="0"/>
          <w:sz w:val="21"/>
          <w:szCs w:val="21"/>
          <w:shd w:val="clear" w:fill="FFFFFF"/>
          <w:lang w:val="en-US" w:eastAsia="zh-CN" w:bidi="ar-SA"/>
        </w:rPr>
        <w:t>《蓬勃</w:t>
      </w:r>
      <w:r>
        <w:rPr>
          <w:rFonts w:hint="eastAsia" w:cs="Segoe UI"/>
          <w:i w:val="0"/>
          <w:iCs w:val="0"/>
          <w:caps w:val="0"/>
          <w:color w:val="auto"/>
          <w:spacing w:val="0"/>
          <w:kern w:val="0"/>
          <w:sz w:val="21"/>
          <w:szCs w:val="21"/>
          <w:shd w:val="clear" w:fill="FFFFFF"/>
          <w:lang w:val="en-US" w:eastAsia="zh-CN" w:bidi="ar-SA"/>
        </w:rPr>
        <w:t>生命</w:t>
      </w:r>
      <w:r>
        <w:rPr>
          <w:rFonts w:hint="default" w:ascii="Times New Roman" w:hAnsi="Times New Roman" w:eastAsia="宋体" w:cs="Segoe UI"/>
          <w:i w:val="0"/>
          <w:iCs w:val="0"/>
          <w:caps w:val="0"/>
          <w:color w:val="auto"/>
          <w:spacing w:val="0"/>
          <w:kern w:val="0"/>
          <w:sz w:val="21"/>
          <w:szCs w:val="21"/>
          <w:shd w:val="clear" w:fill="FFFFFF"/>
          <w:lang w:val="en-US" w:eastAsia="zh-CN" w:bidi="ar-SA"/>
        </w:rPr>
        <w:t>》（Born To Flourish）一书中有着清晰、实用的步骤，还讲述了许多人的故事，这些人在整体幸福感方面都得到了极大的提升，这本书正是解决我们目前所面临问题的答案。我们无需让自己与生活的纷扰隔绝开来，而是可以去积极应对，并且实现蓬勃发展。</w:t>
      </w:r>
    </w:p>
    <w:p w14:paraId="2590D274">
      <w:pPr>
        <w:keepNext w:val="0"/>
        <w:keepLines w:val="0"/>
        <w:widowControl/>
        <w:suppressLineNumbers w:val="0"/>
        <w:shd w:val="clear" w:fill="FFFFFF"/>
        <w:spacing w:line="210" w:lineRule="atLeast"/>
        <w:ind w:left="0" w:firstLine="420" w:firstLineChars="200"/>
        <w:jc w:val="left"/>
        <w:rPr>
          <w:rFonts w:hint="default" w:ascii="Segoe UI" w:hAnsi="Segoe UI" w:eastAsia="Segoe UI" w:cs="Segoe UI"/>
          <w:i w:val="0"/>
          <w:iCs w:val="0"/>
          <w:caps w:val="0"/>
          <w:color w:val="auto"/>
          <w:spacing w:val="0"/>
          <w:kern w:val="0"/>
          <w:sz w:val="21"/>
          <w:szCs w:val="21"/>
          <w:shd w:val="clear" w:fill="FFFFFF"/>
          <w:lang w:val="en-US" w:eastAsia="zh-CN" w:bidi="ar"/>
        </w:rPr>
      </w:pPr>
    </w:p>
    <w:p w14:paraId="66E50F77">
      <w:pPr>
        <w:keepNext w:val="0"/>
        <w:keepLines w:val="0"/>
        <w:widowControl/>
        <w:suppressLineNumbers w:val="0"/>
        <w:shd w:val="clear" w:fill="FFFFFF"/>
        <w:spacing w:line="210" w:lineRule="atLeast"/>
        <w:ind w:left="0" w:firstLine="420" w:firstLineChars="200"/>
        <w:jc w:val="left"/>
        <w:rPr>
          <w:rFonts w:hint="default" w:ascii="Segoe UI" w:hAnsi="Segoe UI" w:eastAsia="Segoe UI" w:cs="Segoe UI"/>
          <w:i w:val="0"/>
          <w:iCs w:val="0"/>
          <w:caps w:val="0"/>
          <w:color w:val="auto"/>
          <w:spacing w:val="0"/>
          <w:kern w:val="0"/>
          <w:sz w:val="21"/>
          <w:szCs w:val="21"/>
          <w:shd w:val="clear" w:fill="FFFFFF"/>
          <w:lang w:val="en-US" w:eastAsia="zh-CN" w:bidi="ar"/>
        </w:rPr>
      </w:pPr>
    </w:p>
    <w:p w14:paraId="42F224D4">
      <w:pPr>
        <w:keepNext w:val="0"/>
        <w:keepLines w:val="0"/>
        <w:widowControl/>
        <w:suppressLineNumbers w:val="0"/>
        <w:shd w:val="clear" w:fill="FFFFFF"/>
        <w:spacing w:line="210" w:lineRule="atLeast"/>
        <w:ind w:left="0" w:firstLine="0"/>
        <w:jc w:val="left"/>
        <w:rPr>
          <w:rFonts w:hint="default" w:ascii="Times New Roman" w:hAnsi="Times New Roman" w:eastAsia="宋体" w:cs="Segoe UI"/>
          <w:i w:val="0"/>
          <w:iCs w:val="0"/>
          <w:caps w:val="0"/>
          <w:color w:val="auto"/>
          <w:spacing w:val="0"/>
          <w:kern w:val="0"/>
          <w:sz w:val="21"/>
          <w:szCs w:val="21"/>
          <w:shd w:val="clear" w:fill="FFFFFF"/>
          <w:lang w:val="en-US" w:eastAsia="zh-CN" w:bidi="ar-SA"/>
        </w:rPr>
      </w:pPr>
      <w:r>
        <w:rPr>
          <w:rFonts w:hint="default" w:ascii="Times New Roman" w:hAnsi="Times New Roman" w:eastAsia="宋体" w:cs="Segoe UI"/>
          <w:b/>
          <w:bCs/>
          <w:i w:val="0"/>
          <w:iCs w:val="0"/>
          <w:caps w:val="0"/>
          <w:color w:val="auto"/>
          <w:spacing w:val="0"/>
          <w:kern w:val="0"/>
          <w:sz w:val="21"/>
          <w:szCs w:val="21"/>
          <w:shd w:val="clear" w:fill="FFFFFF"/>
          <w:lang w:val="en-US" w:eastAsia="zh-CN" w:bidi="ar-SA"/>
        </w:rPr>
        <w:t>觉察力</w:t>
      </w:r>
      <w:r>
        <w:rPr>
          <w:rFonts w:hint="default" w:ascii="Times New Roman" w:hAnsi="Times New Roman" w:eastAsia="宋体" w:cs="Segoe UI"/>
          <w:i w:val="0"/>
          <w:iCs w:val="0"/>
          <w:caps w:val="0"/>
          <w:color w:val="auto"/>
          <w:spacing w:val="0"/>
          <w:kern w:val="0"/>
          <w:sz w:val="21"/>
          <w:szCs w:val="21"/>
          <w:shd w:val="clear" w:fill="FFFFFF"/>
          <w:lang w:val="en-US" w:eastAsia="zh-CN" w:bidi="ar-SA"/>
        </w:rPr>
        <w:t>教会我们如何以健康的方式对待自己的情绪，而不是将情绪，或是与之相关的各种情形，排除在我们的生活之外。</w:t>
      </w:r>
    </w:p>
    <w:p w14:paraId="4FECCF5F">
      <w:pPr>
        <w:keepNext w:val="0"/>
        <w:keepLines w:val="0"/>
        <w:widowControl/>
        <w:suppressLineNumbers w:val="0"/>
        <w:shd w:val="clear" w:fill="FFFFFF"/>
        <w:spacing w:line="210" w:lineRule="atLeast"/>
        <w:ind w:left="0" w:firstLine="0"/>
        <w:jc w:val="left"/>
        <w:rPr>
          <w:rFonts w:hint="default" w:ascii="Times New Roman" w:hAnsi="Times New Roman" w:eastAsia="宋体" w:cs="Segoe UI"/>
          <w:i w:val="0"/>
          <w:iCs w:val="0"/>
          <w:caps w:val="0"/>
          <w:color w:val="auto"/>
          <w:spacing w:val="0"/>
          <w:kern w:val="0"/>
          <w:sz w:val="21"/>
          <w:szCs w:val="21"/>
          <w:shd w:val="clear" w:fill="FFFFFF"/>
          <w:lang w:val="en-US" w:eastAsia="zh-CN" w:bidi="ar-SA"/>
        </w:rPr>
      </w:pPr>
    </w:p>
    <w:p w14:paraId="51DB0DA0">
      <w:pPr>
        <w:keepNext w:val="0"/>
        <w:keepLines w:val="0"/>
        <w:widowControl/>
        <w:suppressLineNumbers w:val="0"/>
        <w:shd w:val="clear" w:fill="FFFFFF"/>
        <w:spacing w:line="210" w:lineRule="atLeast"/>
        <w:ind w:left="0" w:firstLine="0"/>
        <w:jc w:val="left"/>
        <w:rPr>
          <w:rFonts w:hint="default" w:ascii="Times New Roman" w:hAnsi="Times New Roman" w:eastAsia="宋体" w:cs="Segoe UI"/>
          <w:i w:val="0"/>
          <w:iCs w:val="0"/>
          <w:caps w:val="0"/>
          <w:color w:val="auto"/>
          <w:spacing w:val="0"/>
          <w:kern w:val="0"/>
          <w:sz w:val="21"/>
          <w:szCs w:val="21"/>
          <w:shd w:val="clear" w:fill="FFFFFF"/>
          <w:lang w:val="en-US" w:eastAsia="zh-CN" w:bidi="ar-SA"/>
        </w:rPr>
      </w:pPr>
      <w:r>
        <w:rPr>
          <w:rFonts w:hint="default" w:ascii="Times New Roman" w:hAnsi="Times New Roman" w:eastAsia="宋体" w:cs="Segoe UI"/>
          <w:b/>
          <w:bCs/>
          <w:i w:val="0"/>
          <w:iCs w:val="0"/>
          <w:caps w:val="0"/>
          <w:color w:val="auto"/>
          <w:spacing w:val="0"/>
          <w:kern w:val="0"/>
          <w:sz w:val="21"/>
          <w:szCs w:val="21"/>
          <w:shd w:val="clear" w:fill="FFFFFF"/>
          <w:lang w:val="en-US" w:eastAsia="zh-CN" w:bidi="ar-SA"/>
        </w:rPr>
        <w:t>建立联系</w:t>
      </w:r>
      <w:r>
        <w:rPr>
          <w:rFonts w:hint="default" w:ascii="Times New Roman" w:hAnsi="Times New Roman" w:eastAsia="宋体" w:cs="Segoe UI"/>
          <w:i w:val="0"/>
          <w:iCs w:val="0"/>
          <w:caps w:val="0"/>
          <w:color w:val="auto"/>
          <w:spacing w:val="0"/>
          <w:kern w:val="0"/>
          <w:sz w:val="21"/>
          <w:szCs w:val="21"/>
          <w:shd w:val="clear" w:fill="FFFFFF"/>
          <w:lang w:val="en-US" w:eastAsia="zh-CN" w:bidi="ar-SA"/>
        </w:rPr>
        <w:t>有助于我们与他人以及与自己进行健康的互动，并建立起有意义的关系。</w:t>
      </w:r>
    </w:p>
    <w:p w14:paraId="6B297F6C">
      <w:pPr>
        <w:keepNext w:val="0"/>
        <w:keepLines w:val="0"/>
        <w:widowControl/>
        <w:suppressLineNumbers w:val="0"/>
        <w:shd w:val="clear" w:fill="FFFFFF"/>
        <w:spacing w:line="210" w:lineRule="atLeast"/>
        <w:ind w:left="0" w:firstLine="0"/>
        <w:jc w:val="left"/>
        <w:rPr>
          <w:rFonts w:hint="default" w:ascii="Times New Roman" w:hAnsi="Times New Roman" w:eastAsia="宋体" w:cs="Segoe UI"/>
          <w:i w:val="0"/>
          <w:iCs w:val="0"/>
          <w:caps w:val="0"/>
          <w:color w:val="auto"/>
          <w:spacing w:val="0"/>
          <w:kern w:val="0"/>
          <w:sz w:val="21"/>
          <w:szCs w:val="21"/>
          <w:shd w:val="clear" w:fill="FFFFFF"/>
          <w:lang w:val="en-US" w:eastAsia="zh-CN" w:bidi="ar-SA"/>
        </w:rPr>
      </w:pPr>
      <w:r>
        <w:rPr>
          <w:rFonts w:hint="default" w:ascii="Times New Roman" w:hAnsi="Times New Roman" w:eastAsia="宋体" w:cs="Segoe UI"/>
          <w:b/>
          <w:bCs/>
          <w:i w:val="0"/>
          <w:iCs w:val="0"/>
          <w:caps w:val="0"/>
          <w:color w:val="auto"/>
          <w:spacing w:val="0"/>
          <w:kern w:val="0"/>
          <w:sz w:val="21"/>
          <w:szCs w:val="21"/>
          <w:shd w:val="clear" w:fill="FFFFFF"/>
          <w:lang w:val="en-US" w:eastAsia="zh-CN" w:bidi="ar-SA"/>
        </w:rPr>
        <w:t>洞察力</w:t>
      </w:r>
      <w:r>
        <w:rPr>
          <w:rFonts w:hint="default" w:ascii="Times New Roman" w:hAnsi="Times New Roman" w:eastAsia="宋体" w:cs="Segoe UI"/>
          <w:i w:val="0"/>
          <w:iCs w:val="0"/>
          <w:caps w:val="0"/>
          <w:color w:val="auto"/>
          <w:spacing w:val="0"/>
          <w:kern w:val="0"/>
          <w:sz w:val="21"/>
          <w:szCs w:val="21"/>
          <w:shd w:val="clear" w:fill="FFFFFF"/>
          <w:lang w:val="en-US" w:eastAsia="zh-CN" w:bidi="ar-SA"/>
        </w:rPr>
        <w:t>能让我们清楚了解我们的思想、情感和经历是如何塑造我们的自我认知的。</w:t>
      </w:r>
      <w:r>
        <w:rPr>
          <w:rFonts w:hint="eastAsia" w:cs="Segoe UI"/>
          <w:i w:val="0"/>
          <w:iCs w:val="0"/>
          <w:caps w:val="0"/>
          <w:color w:val="auto"/>
          <w:spacing w:val="0"/>
          <w:kern w:val="0"/>
          <w:sz w:val="21"/>
          <w:szCs w:val="21"/>
          <w:shd w:val="clear" w:fill="FFFFFF"/>
          <w:lang w:val="en-US" w:eastAsia="zh-CN" w:bidi="ar-SA"/>
        </w:rPr>
        <w:t>多数人</w:t>
      </w:r>
      <w:r>
        <w:rPr>
          <w:rFonts w:hint="default" w:ascii="Times New Roman" w:hAnsi="Times New Roman" w:eastAsia="宋体" w:cs="Segoe UI"/>
          <w:i w:val="0"/>
          <w:iCs w:val="0"/>
          <w:caps w:val="0"/>
          <w:color w:val="auto"/>
          <w:spacing w:val="0"/>
          <w:kern w:val="0"/>
          <w:sz w:val="21"/>
          <w:szCs w:val="21"/>
          <w:shd w:val="clear" w:fill="FFFFFF"/>
          <w:lang w:val="en-US" w:eastAsia="zh-CN" w:bidi="ar-SA"/>
        </w:rPr>
        <w:t>并没有意识到我们</w:t>
      </w:r>
      <w:r>
        <w:rPr>
          <w:rFonts w:hint="eastAsia" w:cs="Segoe UI"/>
          <w:i w:val="0"/>
          <w:iCs w:val="0"/>
          <w:caps w:val="0"/>
          <w:color w:val="auto"/>
          <w:spacing w:val="0"/>
          <w:kern w:val="0"/>
          <w:sz w:val="21"/>
          <w:szCs w:val="21"/>
          <w:shd w:val="clear" w:fill="FFFFFF"/>
          <w:lang w:val="en-US" w:eastAsia="zh-CN" w:bidi="ar-SA"/>
        </w:rPr>
        <w:t>可以通过学习</w:t>
      </w:r>
      <w:r>
        <w:rPr>
          <w:rFonts w:hint="default" w:ascii="Times New Roman" w:hAnsi="Times New Roman" w:eastAsia="宋体" w:cs="Segoe UI"/>
          <w:i w:val="0"/>
          <w:iCs w:val="0"/>
          <w:caps w:val="0"/>
          <w:color w:val="auto"/>
          <w:spacing w:val="0"/>
          <w:kern w:val="0"/>
          <w:sz w:val="21"/>
          <w:szCs w:val="21"/>
          <w:shd w:val="clear" w:fill="FFFFFF"/>
          <w:lang w:val="en-US" w:eastAsia="zh-CN" w:bidi="ar-SA"/>
        </w:rPr>
        <w:t>摆脱这些模式。</w:t>
      </w:r>
    </w:p>
    <w:p w14:paraId="47BD4840">
      <w:pPr>
        <w:keepNext w:val="0"/>
        <w:keepLines w:val="0"/>
        <w:widowControl/>
        <w:suppressLineNumbers w:val="0"/>
        <w:shd w:val="clear" w:fill="FFFFFF"/>
        <w:spacing w:line="210" w:lineRule="atLeast"/>
        <w:ind w:left="0" w:firstLine="0"/>
        <w:jc w:val="left"/>
        <w:rPr>
          <w:rFonts w:hint="default" w:ascii="Times New Roman" w:hAnsi="Times New Roman" w:eastAsia="宋体" w:cs="Segoe UI"/>
          <w:i w:val="0"/>
          <w:iCs w:val="0"/>
          <w:caps w:val="0"/>
          <w:color w:val="auto"/>
          <w:spacing w:val="0"/>
          <w:kern w:val="0"/>
          <w:sz w:val="21"/>
          <w:szCs w:val="21"/>
          <w:shd w:val="clear" w:fill="FFFFFF"/>
          <w:lang w:val="en-US" w:eastAsia="zh-CN" w:bidi="ar-SA"/>
        </w:rPr>
      </w:pPr>
    </w:p>
    <w:p w14:paraId="60CE712F">
      <w:pPr>
        <w:keepNext w:val="0"/>
        <w:keepLines w:val="0"/>
        <w:widowControl/>
        <w:suppressLineNumbers w:val="0"/>
        <w:shd w:val="clear" w:fill="FFFFFF"/>
        <w:spacing w:line="210" w:lineRule="atLeast"/>
        <w:jc w:val="left"/>
        <w:rPr>
          <w:rFonts w:hint="default" w:ascii="Segoe UI" w:hAnsi="Segoe UI" w:eastAsia="Segoe UI" w:cs="Segoe UI"/>
          <w:i w:val="0"/>
          <w:iCs w:val="0"/>
          <w:caps w:val="0"/>
          <w:color w:val="auto"/>
          <w:spacing w:val="0"/>
          <w:kern w:val="0"/>
          <w:sz w:val="21"/>
          <w:szCs w:val="21"/>
          <w:shd w:val="clear" w:fill="FFFFFF"/>
          <w:lang w:val="en-US" w:eastAsia="zh-CN" w:bidi="ar"/>
        </w:rPr>
      </w:pPr>
      <w:r>
        <w:rPr>
          <w:rFonts w:hint="default" w:ascii="Times New Roman" w:hAnsi="Times New Roman" w:eastAsia="宋体" w:cs="Segoe UI"/>
          <w:b/>
          <w:bCs/>
          <w:i w:val="0"/>
          <w:iCs w:val="0"/>
          <w:caps w:val="0"/>
          <w:color w:val="auto"/>
          <w:spacing w:val="0"/>
          <w:kern w:val="0"/>
          <w:sz w:val="21"/>
          <w:szCs w:val="21"/>
          <w:shd w:val="clear" w:fill="FFFFFF"/>
          <w:lang w:val="en-US" w:eastAsia="zh-CN" w:bidi="ar-SA"/>
        </w:rPr>
        <w:t>人生目标</w:t>
      </w:r>
      <w:r>
        <w:rPr>
          <w:rFonts w:hint="default" w:ascii="Times New Roman" w:hAnsi="Times New Roman" w:eastAsia="宋体" w:cs="Segoe UI"/>
          <w:i w:val="0"/>
          <w:iCs w:val="0"/>
          <w:caps w:val="0"/>
          <w:color w:val="auto"/>
          <w:spacing w:val="0"/>
          <w:kern w:val="0"/>
          <w:sz w:val="21"/>
          <w:szCs w:val="21"/>
          <w:shd w:val="clear" w:fill="FFFFFF"/>
          <w:lang w:val="en-US" w:eastAsia="zh-CN" w:bidi="ar-SA"/>
        </w:rPr>
        <w:t>将我们与自己的核心价值观联系起来，赋予我们的生活以意义。它给予我们一种方向感、清晰感，还能振奋我们的精神。</w:t>
      </w:r>
    </w:p>
    <w:p w14:paraId="6EEFC019">
      <w:pPr>
        <w:keepNext w:val="0"/>
        <w:keepLines w:val="0"/>
        <w:widowControl/>
        <w:suppressLineNumbers w:val="0"/>
        <w:shd w:val="clear" w:fill="FFFFFF"/>
        <w:spacing w:line="210" w:lineRule="atLeast"/>
        <w:jc w:val="left"/>
        <w:rPr>
          <w:rFonts w:hint="default" w:ascii="Segoe UI" w:hAnsi="Segoe UI" w:eastAsia="Segoe UI" w:cs="Segoe UI"/>
          <w:i w:val="0"/>
          <w:iCs w:val="0"/>
          <w:caps w:val="0"/>
          <w:color w:val="auto"/>
          <w:spacing w:val="0"/>
          <w:sz w:val="21"/>
          <w:szCs w:val="21"/>
        </w:rPr>
      </w:pPr>
    </w:p>
    <w:p w14:paraId="6EEE84B2">
      <w:pPr>
        <w:keepNext w:val="0"/>
        <w:keepLines w:val="0"/>
        <w:widowControl/>
        <w:suppressLineNumbers w:val="0"/>
        <w:shd w:val="clear" w:fill="FFFFFF"/>
        <w:spacing w:line="210" w:lineRule="atLeast"/>
        <w:ind w:left="0" w:firstLine="420" w:firstLineChars="200"/>
        <w:jc w:val="left"/>
        <w:rPr>
          <w:rFonts w:hint="default" w:ascii="Times New Roman" w:hAnsi="Times New Roman" w:eastAsia="宋体" w:cs="Segoe UI"/>
          <w:i w:val="0"/>
          <w:iCs w:val="0"/>
          <w:caps w:val="0"/>
          <w:color w:val="auto"/>
          <w:spacing w:val="0"/>
          <w:kern w:val="0"/>
          <w:sz w:val="21"/>
          <w:szCs w:val="21"/>
          <w:shd w:val="clear" w:fill="FFFFFF"/>
          <w:lang w:val="en-US" w:eastAsia="zh-CN" w:bidi="ar-SA"/>
        </w:rPr>
      </w:pPr>
      <w:r>
        <w:rPr>
          <w:rFonts w:hint="default" w:ascii="Times New Roman" w:hAnsi="Times New Roman" w:eastAsia="宋体" w:cs="Segoe UI"/>
          <w:i w:val="0"/>
          <w:iCs w:val="0"/>
          <w:caps w:val="0"/>
          <w:color w:val="auto"/>
          <w:spacing w:val="0"/>
          <w:kern w:val="0"/>
          <w:sz w:val="21"/>
          <w:szCs w:val="21"/>
          <w:shd w:val="clear" w:fill="FFFFFF"/>
          <w:lang w:val="en-US" w:eastAsia="zh-CN" w:bidi="ar-SA"/>
        </w:rPr>
        <w:t>事实证明，只需练习几分钟</w:t>
      </w:r>
      <w:r>
        <w:rPr>
          <w:rFonts w:hint="eastAsia" w:cs="Segoe UI"/>
          <w:i w:val="0"/>
          <w:iCs w:val="0"/>
          <w:caps w:val="0"/>
          <w:color w:val="auto"/>
          <w:spacing w:val="0"/>
          <w:kern w:val="0"/>
          <w:sz w:val="21"/>
          <w:szCs w:val="21"/>
          <w:shd w:val="clear" w:fill="FFFFFF"/>
          <w:lang w:val="en-US" w:eastAsia="zh-CN" w:bidi="ar-SA"/>
        </w:rPr>
        <w:t>的时间就可以有效改善</w:t>
      </w:r>
      <w:r>
        <w:rPr>
          <w:rFonts w:hint="default" w:ascii="Times New Roman" w:hAnsi="Times New Roman" w:eastAsia="宋体" w:cs="Segoe UI"/>
          <w:i w:val="0"/>
          <w:iCs w:val="0"/>
          <w:caps w:val="0"/>
          <w:color w:val="auto"/>
          <w:spacing w:val="0"/>
          <w:kern w:val="0"/>
          <w:sz w:val="21"/>
          <w:szCs w:val="21"/>
          <w:shd w:val="clear" w:fill="FFFFFF"/>
          <w:lang w:val="en-US" w:eastAsia="zh-CN" w:bidi="ar-SA"/>
        </w:rPr>
        <w:t>普遍存在的孤独感和倦怠情绪，同时还能提高参与度、创造力和韧性。参与研究的人员反馈称，他们重新找回了自己的热情，睡眠质量更好了，与他人的关系更加紧密了，并且感受到一种内心的平静与清晰。</w:t>
      </w:r>
    </w:p>
    <w:p w14:paraId="33D98474">
      <w:pPr>
        <w:pStyle w:val="4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jc w:val="both"/>
        <w:textAlignment w:val="auto"/>
        <w:rPr>
          <w:rFonts w:hint="default" w:ascii="Segoe UI" w:hAnsi="Segoe UI" w:eastAsia="Segoe UI" w:cs="Segoe UI"/>
          <w:i w:val="0"/>
          <w:iCs w:val="0"/>
          <w:caps w:val="0"/>
          <w:color w:val="2A2B2E"/>
          <w:spacing w:val="0"/>
          <w:sz w:val="21"/>
          <w:szCs w:val="21"/>
          <w:shd w:val="clear" w:fill="FFFFFF"/>
          <w:lang w:val="en-US" w:eastAsia="zh-CN"/>
        </w:rPr>
      </w:pPr>
    </w:p>
    <w:p w14:paraId="08F5D5B1">
      <w:pPr>
        <w:pStyle w:val="4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jc w:val="both"/>
        <w:textAlignment w:val="auto"/>
        <w:rPr>
          <w:rFonts w:hint="default" w:ascii="Segoe UI" w:hAnsi="Segoe UI" w:eastAsia="Segoe UI" w:cs="Segoe UI"/>
          <w:i w:val="0"/>
          <w:iCs w:val="0"/>
          <w:caps w:val="0"/>
          <w:color w:val="2A2B2E"/>
          <w:spacing w:val="0"/>
          <w:sz w:val="21"/>
          <w:szCs w:val="21"/>
          <w:shd w:val="clear" w:fill="FFFFFF"/>
          <w:lang w:val="en-US" w:eastAsia="zh-CN"/>
        </w:rPr>
      </w:pPr>
    </w:p>
    <w:p w14:paraId="0E53F6DA">
      <w:pPr>
        <w:pStyle w:val="42"/>
        <w:shd w:val="clear" w:color="auto" w:fill="FFFFFF"/>
        <w:spacing w:before="0" w:beforeAutospacing="0" w:after="0" w:afterAutospacing="0"/>
        <w:jc w:val="both"/>
        <w:rPr>
          <w:rFonts w:hint="eastAsia" w:ascii="Times New Roman" w:hAnsi="Times New Roman" w:cs="Times New Roman"/>
          <w:b/>
          <w:bCs/>
          <w:color w:val="000000"/>
          <w:sz w:val="21"/>
          <w:szCs w:val="21"/>
          <w:lang w:val="en-US" w:eastAsia="zh-CN"/>
        </w:rPr>
      </w:pPr>
      <w:r>
        <w:rPr>
          <w:rFonts w:hint="eastAsia" w:ascii="Times New Roman" w:hAnsi="Times New Roman" w:cs="Times New Roman"/>
          <w:b/>
          <w:bCs/>
          <w:color w:val="000000"/>
          <w:sz w:val="21"/>
          <w:szCs w:val="21"/>
          <w:lang w:val="en-US" w:eastAsia="zh-CN"/>
        </w:rPr>
        <w:t>目录：</w:t>
      </w:r>
    </w:p>
    <w:p w14:paraId="630C39E2">
      <w:pPr>
        <w:keepNext w:val="0"/>
        <w:keepLines w:val="0"/>
        <w:widowControl/>
        <w:suppressLineNumbers w:val="0"/>
        <w:shd w:val="clear" w:fill="FFFFFF"/>
        <w:spacing w:line="210" w:lineRule="atLeast"/>
        <w:jc w:val="left"/>
        <w:rPr>
          <w:rFonts w:hint="default" w:ascii="Times New Roman" w:hAnsi="Times New Roman" w:eastAsia="宋体" w:cs="Segoe UI"/>
          <w:i w:val="0"/>
          <w:iCs w:val="0"/>
          <w:caps w:val="0"/>
          <w:color w:val="auto"/>
          <w:spacing w:val="0"/>
          <w:kern w:val="0"/>
          <w:sz w:val="21"/>
          <w:szCs w:val="21"/>
          <w:shd w:val="clear" w:fill="FFFFFF"/>
          <w:lang w:val="en-US" w:eastAsia="zh-CN" w:bidi="ar-SA"/>
        </w:rPr>
      </w:pPr>
    </w:p>
    <w:p w14:paraId="2893D976">
      <w:pPr>
        <w:keepNext w:val="0"/>
        <w:keepLines w:val="0"/>
        <w:widowControl/>
        <w:suppressLineNumbers w:val="0"/>
        <w:shd w:val="clear" w:fill="FFFFFF"/>
        <w:spacing w:line="210" w:lineRule="atLeast"/>
        <w:jc w:val="left"/>
        <w:rPr>
          <w:rFonts w:hint="default" w:ascii="Times New Roman" w:hAnsi="Times New Roman" w:eastAsia="宋体" w:cs="Segoe UI"/>
          <w:i w:val="0"/>
          <w:iCs w:val="0"/>
          <w:caps w:val="0"/>
          <w:color w:val="auto"/>
          <w:spacing w:val="0"/>
          <w:kern w:val="0"/>
          <w:sz w:val="21"/>
          <w:szCs w:val="21"/>
          <w:shd w:val="clear" w:fill="FFFFFF"/>
          <w:lang w:val="en-US" w:eastAsia="zh-CN" w:bidi="ar-SA"/>
        </w:rPr>
      </w:pPr>
      <w:r>
        <w:rPr>
          <w:rFonts w:hint="default" w:ascii="Times New Roman" w:hAnsi="Times New Roman" w:eastAsia="宋体" w:cs="Segoe UI"/>
          <w:i w:val="0"/>
          <w:iCs w:val="0"/>
          <w:caps w:val="0"/>
          <w:color w:val="auto"/>
          <w:spacing w:val="0"/>
          <w:kern w:val="0"/>
          <w:sz w:val="21"/>
          <w:szCs w:val="21"/>
          <w:shd w:val="clear" w:fill="FFFFFF"/>
          <w:lang w:val="en-US" w:eastAsia="zh-CN" w:bidi="ar-SA"/>
        </w:rPr>
        <w:t>第一部分：蓬勃发展的基础</w:t>
      </w:r>
    </w:p>
    <w:p w14:paraId="6B0C6212">
      <w:pPr>
        <w:keepNext w:val="0"/>
        <w:keepLines w:val="0"/>
        <w:widowControl/>
        <w:numPr>
          <w:ilvl w:val="0"/>
          <w:numId w:val="1"/>
        </w:numPr>
        <w:suppressLineNumbers w:val="0"/>
        <w:shd w:val="clear" w:fill="FFFFFF"/>
        <w:spacing w:line="210" w:lineRule="atLeast"/>
        <w:jc w:val="left"/>
        <w:rPr>
          <w:rFonts w:hint="default" w:ascii="Times New Roman" w:hAnsi="Times New Roman" w:eastAsia="宋体" w:cs="Segoe UI"/>
          <w:i w:val="0"/>
          <w:iCs w:val="0"/>
          <w:caps w:val="0"/>
          <w:color w:val="auto"/>
          <w:spacing w:val="0"/>
          <w:kern w:val="0"/>
          <w:sz w:val="21"/>
          <w:szCs w:val="21"/>
          <w:shd w:val="clear" w:fill="FFFFFF"/>
          <w:lang w:val="en-US" w:eastAsia="zh-CN" w:bidi="ar-SA"/>
        </w:rPr>
      </w:pPr>
      <w:r>
        <w:rPr>
          <w:rFonts w:hint="default" w:ascii="Times New Roman" w:hAnsi="Times New Roman" w:eastAsia="宋体" w:cs="Segoe UI"/>
          <w:i w:val="0"/>
          <w:iCs w:val="0"/>
          <w:caps w:val="0"/>
          <w:color w:val="auto"/>
          <w:spacing w:val="0"/>
          <w:kern w:val="0"/>
          <w:sz w:val="21"/>
          <w:szCs w:val="21"/>
          <w:shd w:val="clear" w:fill="FFFFFF"/>
          <w:lang w:val="en-US" w:eastAsia="zh-CN" w:bidi="ar-SA"/>
        </w:rPr>
        <w:t>何为蓬勃发展及其重要性</w:t>
      </w:r>
    </w:p>
    <w:p w14:paraId="1389081E">
      <w:pPr>
        <w:keepNext w:val="0"/>
        <w:keepLines w:val="0"/>
        <w:widowControl/>
        <w:numPr>
          <w:ilvl w:val="0"/>
          <w:numId w:val="1"/>
        </w:numPr>
        <w:suppressLineNumbers w:val="0"/>
        <w:shd w:val="clear" w:fill="FFFFFF"/>
        <w:spacing w:line="210" w:lineRule="atLeast"/>
        <w:ind w:left="0" w:leftChars="0" w:firstLine="0" w:firstLineChars="0"/>
        <w:jc w:val="left"/>
        <w:rPr>
          <w:rFonts w:hint="default" w:ascii="Times New Roman" w:hAnsi="Times New Roman" w:eastAsia="宋体" w:cs="Segoe UI"/>
          <w:i w:val="0"/>
          <w:iCs w:val="0"/>
          <w:caps w:val="0"/>
          <w:color w:val="auto"/>
          <w:spacing w:val="0"/>
          <w:kern w:val="0"/>
          <w:sz w:val="21"/>
          <w:szCs w:val="21"/>
          <w:shd w:val="clear" w:fill="FFFFFF"/>
          <w:lang w:val="en-US" w:eastAsia="zh-CN" w:bidi="ar-SA"/>
        </w:rPr>
      </w:pPr>
      <w:r>
        <w:rPr>
          <w:rFonts w:hint="default" w:ascii="Times New Roman" w:hAnsi="Times New Roman" w:eastAsia="宋体" w:cs="Segoe UI"/>
          <w:i w:val="0"/>
          <w:iCs w:val="0"/>
          <w:caps w:val="0"/>
          <w:color w:val="auto"/>
          <w:spacing w:val="0"/>
          <w:kern w:val="0"/>
          <w:sz w:val="21"/>
          <w:szCs w:val="21"/>
          <w:shd w:val="clear" w:fill="FFFFFF"/>
          <w:lang w:val="en-US" w:eastAsia="zh-CN" w:bidi="ar-SA"/>
        </w:rPr>
        <w:t>重塑大脑以实现蓬勃发展</w:t>
      </w:r>
    </w:p>
    <w:p w14:paraId="28E09C7A">
      <w:pPr>
        <w:keepNext w:val="0"/>
        <w:keepLines w:val="0"/>
        <w:widowControl/>
        <w:numPr>
          <w:ilvl w:val="0"/>
          <w:numId w:val="1"/>
        </w:numPr>
        <w:suppressLineNumbers w:val="0"/>
        <w:shd w:val="clear" w:fill="FFFFFF"/>
        <w:spacing w:line="210" w:lineRule="atLeast"/>
        <w:ind w:left="0" w:leftChars="0" w:firstLine="0" w:firstLineChars="0"/>
        <w:jc w:val="left"/>
        <w:rPr>
          <w:rFonts w:hint="default" w:ascii="Times New Roman" w:hAnsi="Times New Roman" w:eastAsia="宋体" w:cs="Segoe UI"/>
          <w:i w:val="0"/>
          <w:iCs w:val="0"/>
          <w:caps w:val="0"/>
          <w:color w:val="auto"/>
          <w:spacing w:val="0"/>
          <w:kern w:val="0"/>
          <w:sz w:val="21"/>
          <w:szCs w:val="21"/>
          <w:shd w:val="clear" w:fill="FFFFFF"/>
          <w:lang w:val="en-US" w:eastAsia="zh-CN" w:bidi="ar-SA"/>
        </w:rPr>
      </w:pPr>
      <w:r>
        <w:rPr>
          <w:rFonts w:hint="default" w:ascii="Times New Roman" w:hAnsi="Times New Roman" w:eastAsia="宋体" w:cs="Segoe UI"/>
          <w:i w:val="0"/>
          <w:iCs w:val="0"/>
          <w:caps w:val="0"/>
          <w:color w:val="auto"/>
          <w:spacing w:val="0"/>
          <w:kern w:val="0"/>
          <w:sz w:val="21"/>
          <w:szCs w:val="21"/>
          <w:shd w:val="clear" w:fill="FFFFFF"/>
          <w:lang w:val="en-US" w:eastAsia="zh-CN" w:bidi="ar-SA"/>
        </w:rPr>
        <w:t>在挑战中蓬勃发展</w:t>
      </w:r>
    </w:p>
    <w:p w14:paraId="77532C2F">
      <w:pPr>
        <w:keepNext w:val="0"/>
        <w:keepLines w:val="0"/>
        <w:widowControl/>
        <w:numPr>
          <w:ilvl w:val="0"/>
          <w:numId w:val="1"/>
        </w:numPr>
        <w:suppressLineNumbers w:val="0"/>
        <w:shd w:val="clear" w:fill="FFFFFF"/>
        <w:spacing w:line="210" w:lineRule="atLeast"/>
        <w:ind w:left="0" w:leftChars="0" w:firstLine="0" w:firstLineChars="0"/>
        <w:jc w:val="left"/>
        <w:rPr>
          <w:rFonts w:hint="default" w:ascii="Times New Roman" w:hAnsi="Times New Roman" w:eastAsia="宋体" w:cs="Segoe UI"/>
          <w:i w:val="0"/>
          <w:iCs w:val="0"/>
          <w:caps w:val="0"/>
          <w:color w:val="auto"/>
          <w:spacing w:val="0"/>
          <w:kern w:val="0"/>
          <w:sz w:val="21"/>
          <w:szCs w:val="21"/>
          <w:shd w:val="clear" w:fill="FFFFFF"/>
          <w:lang w:val="en-US" w:eastAsia="zh-CN" w:bidi="ar-SA"/>
        </w:rPr>
      </w:pPr>
      <w:r>
        <w:rPr>
          <w:rFonts w:hint="default" w:ascii="Times New Roman" w:hAnsi="Times New Roman" w:eastAsia="宋体" w:cs="Segoe UI"/>
          <w:i w:val="0"/>
          <w:iCs w:val="0"/>
          <w:caps w:val="0"/>
          <w:color w:val="auto"/>
          <w:spacing w:val="0"/>
          <w:kern w:val="0"/>
          <w:sz w:val="21"/>
          <w:szCs w:val="21"/>
          <w:shd w:val="clear" w:fill="FFFFFF"/>
          <w:lang w:val="en-US" w:eastAsia="zh-CN" w:bidi="ar-SA"/>
        </w:rPr>
        <w:t>通往蓬勃发展之路</w:t>
      </w:r>
    </w:p>
    <w:p w14:paraId="1BF41793">
      <w:pPr>
        <w:keepNext w:val="0"/>
        <w:keepLines w:val="0"/>
        <w:widowControl/>
        <w:suppressLineNumbers w:val="0"/>
        <w:shd w:val="clear" w:fill="FFFFFF"/>
        <w:spacing w:line="210" w:lineRule="atLeast"/>
        <w:ind w:left="0" w:firstLine="420" w:firstLineChars="200"/>
        <w:jc w:val="left"/>
        <w:rPr>
          <w:rFonts w:hint="default" w:ascii="Times New Roman" w:hAnsi="Times New Roman" w:eastAsia="宋体" w:cs="Segoe UI"/>
          <w:i w:val="0"/>
          <w:iCs w:val="0"/>
          <w:caps w:val="0"/>
          <w:color w:val="auto"/>
          <w:spacing w:val="0"/>
          <w:kern w:val="0"/>
          <w:sz w:val="21"/>
          <w:szCs w:val="21"/>
          <w:shd w:val="clear" w:fill="FFFFFF"/>
          <w:lang w:val="en-US" w:eastAsia="zh-CN" w:bidi="ar-SA"/>
        </w:rPr>
      </w:pPr>
    </w:p>
    <w:p w14:paraId="496A7595">
      <w:pPr>
        <w:keepNext w:val="0"/>
        <w:keepLines w:val="0"/>
        <w:widowControl/>
        <w:suppressLineNumbers w:val="0"/>
        <w:shd w:val="clear" w:fill="FFFFFF"/>
        <w:spacing w:line="210" w:lineRule="atLeast"/>
        <w:jc w:val="left"/>
        <w:rPr>
          <w:rFonts w:hint="default" w:ascii="Times New Roman" w:hAnsi="Times New Roman" w:eastAsia="宋体" w:cs="Segoe UI"/>
          <w:i w:val="0"/>
          <w:iCs w:val="0"/>
          <w:caps w:val="0"/>
          <w:color w:val="auto"/>
          <w:spacing w:val="0"/>
          <w:kern w:val="0"/>
          <w:sz w:val="21"/>
          <w:szCs w:val="21"/>
          <w:shd w:val="clear" w:fill="FFFFFF"/>
          <w:lang w:val="en-US" w:eastAsia="zh-CN" w:bidi="ar-SA"/>
        </w:rPr>
      </w:pPr>
      <w:r>
        <w:rPr>
          <w:rFonts w:hint="default" w:ascii="Times New Roman" w:hAnsi="Times New Roman" w:eastAsia="宋体" w:cs="Segoe UI"/>
          <w:i w:val="0"/>
          <w:iCs w:val="0"/>
          <w:caps w:val="0"/>
          <w:color w:val="auto"/>
          <w:spacing w:val="0"/>
          <w:kern w:val="0"/>
          <w:sz w:val="21"/>
          <w:szCs w:val="21"/>
          <w:shd w:val="clear" w:fill="FFFFFF"/>
          <w:lang w:val="en-US" w:eastAsia="zh-CN" w:bidi="ar-SA"/>
        </w:rPr>
        <w:t>第二部分：实现蓬勃发展的四项技能</w:t>
      </w:r>
      <w:r>
        <w:rPr>
          <w:rFonts w:hint="default" w:ascii="Times New Roman" w:hAnsi="Times New Roman" w:eastAsia="宋体" w:cs="Segoe UI"/>
          <w:i w:val="0"/>
          <w:iCs w:val="0"/>
          <w:caps w:val="0"/>
          <w:color w:val="auto"/>
          <w:spacing w:val="0"/>
          <w:kern w:val="0"/>
          <w:sz w:val="21"/>
          <w:szCs w:val="21"/>
          <w:shd w:val="clear" w:fill="FFFFFF"/>
          <w:lang w:val="en-US" w:eastAsia="zh-CN" w:bidi="ar-SA"/>
        </w:rPr>
        <w:br w:type="textWrapping"/>
      </w:r>
      <w:r>
        <w:rPr>
          <w:rFonts w:hint="default" w:ascii="Times New Roman" w:hAnsi="Times New Roman" w:eastAsia="宋体" w:cs="Segoe UI"/>
          <w:i w:val="0"/>
          <w:iCs w:val="0"/>
          <w:caps w:val="0"/>
          <w:color w:val="auto"/>
          <w:spacing w:val="0"/>
          <w:kern w:val="0"/>
          <w:sz w:val="21"/>
          <w:szCs w:val="21"/>
          <w:shd w:val="clear" w:fill="FFFFFF"/>
          <w:lang w:val="en-US" w:eastAsia="zh-CN" w:bidi="ar-SA"/>
        </w:rPr>
        <w:t>5. 觉察力：实现蓬勃发展的第一项技能</w:t>
      </w:r>
      <w:r>
        <w:rPr>
          <w:rFonts w:hint="default" w:ascii="Times New Roman" w:hAnsi="Times New Roman" w:eastAsia="宋体" w:cs="Segoe UI"/>
          <w:i w:val="0"/>
          <w:iCs w:val="0"/>
          <w:caps w:val="0"/>
          <w:color w:val="auto"/>
          <w:spacing w:val="0"/>
          <w:kern w:val="0"/>
          <w:sz w:val="21"/>
          <w:szCs w:val="21"/>
          <w:shd w:val="clear" w:fill="FFFFFF"/>
          <w:lang w:val="en-US" w:eastAsia="zh-CN" w:bidi="ar-SA"/>
        </w:rPr>
        <w:br w:type="textWrapping"/>
      </w:r>
      <w:r>
        <w:rPr>
          <w:rFonts w:hint="default" w:ascii="Times New Roman" w:hAnsi="Times New Roman" w:eastAsia="宋体" w:cs="Segoe UI"/>
          <w:i w:val="0"/>
          <w:iCs w:val="0"/>
          <w:caps w:val="0"/>
          <w:color w:val="auto"/>
          <w:spacing w:val="0"/>
          <w:kern w:val="0"/>
          <w:sz w:val="21"/>
          <w:szCs w:val="21"/>
          <w:shd w:val="clear" w:fill="FFFFFF"/>
          <w:lang w:val="en-US" w:eastAsia="zh-CN" w:bidi="ar-SA"/>
        </w:rPr>
        <w:t>6. 建立联系：实现蓬勃发展的第二项技能</w:t>
      </w:r>
      <w:r>
        <w:rPr>
          <w:rFonts w:hint="default" w:ascii="Times New Roman" w:hAnsi="Times New Roman" w:eastAsia="宋体" w:cs="Segoe UI"/>
          <w:i w:val="0"/>
          <w:iCs w:val="0"/>
          <w:caps w:val="0"/>
          <w:color w:val="auto"/>
          <w:spacing w:val="0"/>
          <w:kern w:val="0"/>
          <w:sz w:val="21"/>
          <w:szCs w:val="21"/>
          <w:shd w:val="clear" w:fill="FFFFFF"/>
          <w:lang w:val="en-US" w:eastAsia="zh-CN" w:bidi="ar-SA"/>
        </w:rPr>
        <w:br w:type="textWrapping"/>
      </w:r>
      <w:r>
        <w:rPr>
          <w:rFonts w:hint="default" w:ascii="Times New Roman" w:hAnsi="Times New Roman" w:eastAsia="宋体" w:cs="Segoe UI"/>
          <w:i w:val="0"/>
          <w:iCs w:val="0"/>
          <w:caps w:val="0"/>
          <w:color w:val="auto"/>
          <w:spacing w:val="0"/>
          <w:kern w:val="0"/>
          <w:sz w:val="21"/>
          <w:szCs w:val="21"/>
          <w:shd w:val="clear" w:fill="FFFFFF"/>
          <w:lang w:val="en-US" w:eastAsia="zh-CN" w:bidi="ar-SA"/>
        </w:rPr>
        <w:t>7. 洞察力：实现蓬勃发展的第三项技能</w:t>
      </w:r>
      <w:r>
        <w:rPr>
          <w:rFonts w:hint="default" w:ascii="Times New Roman" w:hAnsi="Times New Roman" w:eastAsia="宋体" w:cs="Segoe UI"/>
          <w:i w:val="0"/>
          <w:iCs w:val="0"/>
          <w:caps w:val="0"/>
          <w:color w:val="auto"/>
          <w:spacing w:val="0"/>
          <w:kern w:val="0"/>
          <w:sz w:val="21"/>
          <w:szCs w:val="21"/>
          <w:shd w:val="clear" w:fill="FFFFFF"/>
          <w:lang w:val="en-US" w:eastAsia="zh-CN" w:bidi="ar-SA"/>
        </w:rPr>
        <w:br w:type="textWrapping"/>
      </w:r>
      <w:r>
        <w:rPr>
          <w:rFonts w:hint="default" w:ascii="Times New Roman" w:hAnsi="Times New Roman" w:eastAsia="宋体" w:cs="Segoe UI"/>
          <w:i w:val="0"/>
          <w:iCs w:val="0"/>
          <w:caps w:val="0"/>
          <w:color w:val="auto"/>
          <w:spacing w:val="0"/>
          <w:kern w:val="0"/>
          <w:sz w:val="21"/>
          <w:szCs w:val="21"/>
          <w:shd w:val="clear" w:fill="FFFFFF"/>
          <w:lang w:val="en-US" w:eastAsia="zh-CN" w:bidi="ar-SA"/>
        </w:rPr>
        <w:t>8. 人生目标：实现蓬勃发展的第四项技</w:t>
      </w:r>
      <w:r>
        <w:rPr>
          <w:rFonts w:hint="eastAsia" w:cs="Segoe UI"/>
          <w:i w:val="0"/>
          <w:iCs w:val="0"/>
          <w:caps w:val="0"/>
          <w:color w:val="auto"/>
          <w:spacing w:val="0"/>
          <w:kern w:val="0"/>
          <w:sz w:val="21"/>
          <w:szCs w:val="21"/>
          <w:shd w:val="clear" w:fill="FFFFFF"/>
          <w:lang w:val="en-US" w:eastAsia="zh-CN" w:bidi="ar-SA"/>
        </w:rPr>
        <w:t>能</w:t>
      </w:r>
    </w:p>
    <w:p w14:paraId="56EFBAF5">
      <w:pPr>
        <w:keepNext w:val="0"/>
        <w:keepLines w:val="0"/>
        <w:widowControl/>
        <w:suppressLineNumbers w:val="0"/>
        <w:shd w:val="clear" w:fill="FFFFFF"/>
        <w:spacing w:line="210" w:lineRule="atLeast"/>
        <w:ind w:left="0" w:firstLine="420" w:firstLineChars="200"/>
        <w:jc w:val="left"/>
        <w:rPr>
          <w:rFonts w:hint="default" w:ascii="Times New Roman" w:hAnsi="Times New Roman" w:eastAsia="宋体" w:cs="Segoe UI"/>
          <w:i w:val="0"/>
          <w:iCs w:val="0"/>
          <w:caps w:val="0"/>
          <w:color w:val="auto"/>
          <w:spacing w:val="0"/>
          <w:kern w:val="0"/>
          <w:sz w:val="21"/>
          <w:szCs w:val="21"/>
          <w:shd w:val="clear" w:fill="FFFFFF"/>
          <w:lang w:val="en-US" w:eastAsia="zh-CN" w:bidi="ar-SA"/>
        </w:rPr>
      </w:pPr>
    </w:p>
    <w:p w14:paraId="2828CA2E">
      <w:pPr>
        <w:keepNext w:val="0"/>
        <w:keepLines w:val="0"/>
        <w:widowControl/>
        <w:suppressLineNumbers w:val="0"/>
        <w:shd w:val="clear" w:fill="FFFFFF"/>
        <w:spacing w:line="210" w:lineRule="atLeast"/>
        <w:jc w:val="left"/>
        <w:rPr>
          <w:rFonts w:hint="default" w:ascii="Times New Roman" w:hAnsi="Times New Roman" w:eastAsia="宋体" w:cs="Segoe UI"/>
          <w:i w:val="0"/>
          <w:iCs w:val="0"/>
          <w:caps w:val="0"/>
          <w:color w:val="auto"/>
          <w:spacing w:val="0"/>
          <w:kern w:val="0"/>
          <w:sz w:val="21"/>
          <w:szCs w:val="21"/>
          <w:shd w:val="clear" w:fill="FFFFFF"/>
          <w:lang w:val="en-US" w:eastAsia="zh-CN" w:bidi="ar-SA"/>
        </w:rPr>
      </w:pPr>
      <w:r>
        <w:rPr>
          <w:rFonts w:hint="default" w:ascii="Times New Roman" w:hAnsi="Times New Roman" w:eastAsia="宋体" w:cs="Segoe UI"/>
          <w:i w:val="0"/>
          <w:iCs w:val="0"/>
          <w:caps w:val="0"/>
          <w:color w:val="auto"/>
          <w:spacing w:val="0"/>
          <w:kern w:val="0"/>
          <w:sz w:val="21"/>
          <w:szCs w:val="21"/>
          <w:shd w:val="clear" w:fill="FFFFFF"/>
          <w:lang w:val="en-US" w:eastAsia="zh-CN" w:bidi="ar-SA"/>
        </w:rPr>
        <w:t>第三部分：每日践行蓬勃发展</w:t>
      </w:r>
      <w:r>
        <w:rPr>
          <w:rFonts w:hint="default" w:ascii="Times New Roman" w:hAnsi="Times New Roman" w:eastAsia="宋体" w:cs="Segoe UI"/>
          <w:i w:val="0"/>
          <w:iCs w:val="0"/>
          <w:caps w:val="0"/>
          <w:color w:val="auto"/>
          <w:spacing w:val="0"/>
          <w:kern w:val="0"/>
          <w:sz w:val="21"/>
          <w:szCs w:val="21"/>
          <w:shd w:val="clear" w:fill="FFFFFF"/>
          <w:lang w:val="en-US" w:eastAsia="zh-CN" w:bidi="ar-SA"/>
        </w:rPr>
        <w:br w:type="textWrapping"/>
      </w:r>
      <w:r>
        <w:rPr>
          <w:rFonts w:hint="default" w:ascii="Times New Roman" w:hAnsi="Times New Roman" w:eastAsia="宋体" w:cs="Segoe UI"/>
          <w:i w:val="0"/>
          <w:iCs w:val="0"/>
          <w:caps w:val="0"/>
          <w:color w:val="auto"/>
          <w:spacing w:val="0"/>
          <w:kern w:val="0"/>
          <w:sz w:val="21"/>
          <w:szCs w:val="21"/>
          <w:shd w:val="clear" w:fill="FFFFFF"/>
          <w:lang w:val="en-US" w:eastAsia="zh-CN" w:bidi="ar-SA"/>
        </w:rPr>
        <w:t>9. 让蓬勃发展成为一种习惯</w:t>
      </w:r>
      <w:r>
        <w:rPr>
          <w:rFonts w:hint="default" w:ascii="Times New Roman" w:hAnsi="Times New Roman" w:eastAsia="宋体" w:cs="Segoe UI"/>
          <w:i w:val="0"/>
          <w:iCs w:val="0"/>
          <w:caps w:val="0"/>
          <w:color w:val="auto"/>
          <w:spacing w:val="0"/>
          <w:kern w:val="0"/>
          <w:sz w:val="21"/>
          <w:szCs w:val="21"/>
          <w:shd w:val="clear" w:fill="FFFFFF"/>
          <w:lang w:val="en-US" w:eastAsia="zh-CN" w:bidi="ar-SA"/>
        </w:rPr>
        <w:br w:type="textWrapping"/>
      </w:r>
      <w:r>
        <w:rPr>
          <w:rFonts w:hint="default" w:ascii="Times New Roman" w:hAnsi="Times New Roman" w:eastAsia="宋体" w:cs="Segoe UI"/>
          <w:i w:val="0"/>
          <w:iCs w:val="0"/>
          <w:caps w:val="0"/>
          <w:color w:val="auto"/>
          <w:spacing w:val="0"/>
          <w:kern w:val="0"/>
          <w:sz w:val="21"/>
          <w:szCs w:val="21"/>
          <w:shd w:val="clear" w:fill="FFFFFF"/>
          <w:lang w:val="en-US" w:eastAsia="zh-CN" w:bidi="ar-SA"/>
        </w:rPr>
        <w:t>10. 改变思维，改变世界</w:t>
      </w:r>
    </w:p>
    <w:p w14:paraId="28607B6C">
      <w:pPr>
        <w:keepNext w:val="0"/>
        <w:keepLines w:val="0"/>
        <w:widowControl/>
        <w:suppressLineNumbers w:val="0"/>
        <w:shd w:val="clear" w:fill="FFFFFF"/>
        <w:spacing w:line="210" w:lineRule="atLeast"/>
        <w:ind w:left="0" w:firstLine="420" w:firstLineChars="200"/>
        <w:jc w:val="left"/>
        <w:rPr>
          <w:rFonts w:hint="default" w:ascii="Times New Roman" w:hAnsi="Times New Roman" w:eastAsia="宋体" w:cs="Segoe UI"/>
          <w:i w:val="0"/>
          <w:iCs w:val="0"/>
          <w:caps w:val="0"/>
          <w:color w:val="auto"/>
          <w:spacing w:val="0"/>
          <w:kern w:val="0"/>
          <w:sz w:val="21"/>
          <w:szCs w:val="21"/>
          <w:shd w:val="clear" w:fill="FFFFFF"/>
          <w:lang w:val="en-US" w:eastAsia="zh-CN" w:bidi="ar-SA"/>
        </w:rPr>
      </w:pPr>
    </w:p>
    <w:p w14:paraId="20AE9317">
      <w:pPr>
        <w:keepNext w:val="0"/>
        <w:keepLines w:val="0"/>
        <w:widowControl/>
        <w:suppressLineNumbers w:val="0"/>
        <w:shd w:val="clear" w:fill="FFFFFF"/>
        <w:spacing w:line="210" w:lineRule="atLeast"/>
        <w:jc w:val="left"/>
        <w:rPr>
          <w:rFonts w:hint="default" w:ascii="Times New Roman" w:hAnsi="Times New Roman" w:eastAsia="宋体" w:cs="Segoe UI"/>
          <w:i w:val="0"/>
          <w:iCs w:val="0"/>
          <w:caps w:val="0"/>
          <w:color w:val="auto"/>
          <w:spacing w:val="0"/>
          <w:kern w:val="0"/>
          <w:sz w:val="21"/>
          <w:szCs w:val="21"/>
          <w:shd w:val="clear" w:fill="FFFFFF"/>
          <w:lang w:val="en-US" w:eastAsia="zh-CN" w:bidi="ar-SA"/>
        </w:rPr>
      </w:pPr>
      <w:r>
        <w:rPr>
          <w:rFonts w:hint="default" w:ascii="Times New Roman" w:hAnsi="Times New Roman" w:eastAsia="宋体" w:cs="Segoe UI"/>
          <w:i w:val="0"/>
          <w:iCs w:val="0"/>
          <w:caps w:val="0"/>
          <w:color w:val="auto"/>
          <w:spacing w:val="0"/>
          <w:kern w:val="0"/>
          <w:sz w:val="21"/>
          <w:szCs w:val="21"/>
          <w:shd w:val="clear" w:fill="FFFFFF"/>
          <w:lang w:val="en-US" w:eastAsia="zh-CN" w:bidi="ar-SA"/>
        </w:rPr>
        <w:t>致谢</w:t>
      </w:r>
    </w:p>
    <w:p w14:paraId="1A0096EB">
      <w:pPr>
        <w:pStyle w:val="42"/>
        <w:shd w:val="clear" w:color="auto" w:fill="FFFFFF"/>
        <w:spacing w:before="0" w:beforeAutospacing="0" w:after="0" w:afterAutospacing="0"/>
        <w:jc w:val="both"/>
        <w:rPr>
          <w:rFonts w:hint="eastAsia" w:ascii="Times New Roman" w:hAnsi="Times New Roman" w:cs="Times New Roman"/>
          <w:color w:val="000000"/>
          <w:sz w:val="21"/>
          <w:szCs w:val="21"/>
          <w:lang w:val="en-US" w:eastAsia="zh-CN"/>
        </w:rPr>
      </w:pPr>
    </w:p>
    <w:p w14:paraId="6604E4A5">
      <w:pPr>
        <w:rPr>
          <w:rFonts w:hint="eastAsia" w:ascii="Segoe UI" w:hAnsi="Segoe UI" w:eastAsia="Segoe UI" w:cs="Segoe UI"/>
          <w:i w:val="0"/>
          <w:iCs w:val="0"/>
          <w:caps w:val="0"/>
          <w:color w:val="2A2B2E"/>
          <w:spacing w:val="0"/>
          <w:sz w:val="21"/>
          <w:szCs w:val="21"/>
          <w:shd w:val="clear" w:fill="FFFFFF"/>
        </w:rPr>
      </w:pPr>
    </w:p>
    <w:p w14:paraId="5E70257E">
      <w:pPr>
        <w:rPr>
          <w:b/>
          <w:szCs w:val="21"/>
        </w:rPr>
      </w:pPr>
      <w:r>
        <w:rPr>
          <w:b/>
          <w:szCs w:val="21"/>
        </w:rPr>
        <w:t>作者简介：</w:t>
      </w:r>
      <w:bookmarkStart w:id="0" w:name="productDetails"/>
      <w:bookmarkEnd w:id="0"/>
    </w:p>
    <w:p w14:paraId="2DF45455">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i w:val="0"/>
          <w:iCs w:val="0"/>
          <w:caps w:val="0"/>
          <w:color w:val="auto"/>
          <w:spacing w:val="0"/>
          <w:sz w:val="21"/>
          <w:szCs w:val="21"/>
          <w:shd w:val="clear" w:fill="FFFFFF"/>
        </w:rPr>
      </w:pPr>
    </w:p>
    <w:p w14:paraId="1DBC2EEC">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default"/>
        </w:rPr>
      </w:pPr>
      <w:r>
        <w:rPr>
          <w:rFonts w:hint="eastAsia" w:eastAsia="宋体"/>
          <w:b/>
          <w:bCs/>
          <w:szCs w:val="21"/>
          <w:lang w:eastAsia="zh-CN"/>
        </w:rPr>
        <w:drawing>
          <wp:anchor distT="0" distB="0" distL="114300" distR="114300" simplePos="0" relativeHeight="251660288" behindDoc="0" locked="0" layoutInCell="1" allowOverlap="1">
            <wp:simplePos x="0" y="0"/>
            <wp:positionH relativeFrom="column">
              <wp:posOffset>13970</wp:posOffset>
            </wp:positionH>
            <wp:positionV relativeFrom="paragraph">
              <wp:posOffset>37465</wp:posOffset>
            </wp:positionV>
            <wp:extent cx="898525" cy="898525"/>
            <wp:effectExtent l="0" t="0" r="3175" b="3175"/>
            <wp:wrapSquare wrapText="bothSides"/>
            <wp:docPr id="3" name="图片 3" descr="D:/安德鲁/书讯/240105/20161205_CHM_6303-300x200.jpg20161205_CHM_6303-300x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安德鲁/书讯/240105/20161205_CHM_6303-300x200.jpg20161205_CHM_6303-300x200"/>
                    <pic:cNvPicPr>
                      <a:picLocks noChangeAspect="1"/>
                    </pic:cNvPicPr>
                  </pic:nvPicPr>
                  <pic:blipFill>
                    <a:blip r:embed="rId7"/>
                    <a:srcRect l="16678" r="16678"/>
                    <a:stretch>
                      <a:fillRect/>
                    </a:stretch>
                  </pic:blipFill>
                  <pic:spPr>
                    <a:xfrm>
                      <a:off x="0" y="0"/>
                      <a:ext cx="898525" cy="898525"/>
                    </a:xfrm>
                    <a:prstGeom prst="rect">
                      <a:avLst/>
                    </a:prstGeom>
                  </pic:spPr>
                </pic:pic>
              </a:graphicData>
            </a:graphic>
          </wp:anchor>
        </w:drawing>
      </w:r>
      <w:r>
        <w:rPr>
          <w:rFonts w:hint="eastAsia"/>
          <w:b/>
          <w:bCs/>
        </w:rPr>
        <w:t>理查德·戴维森博士</w:t>
      </w:r>
      <w:r>
        <w:rPr>
          <w:rFonts w:hint="eastAsia"/>
          <w:b/>
          <w:bCs/>
          <w:lang w:eastAsia="zh-CN"/>
        </w:rPr>
        <w:t>（</w:t>
      </w:r>
      <w:r>
        <w:rPr>
          <w:rFonts w:hint="default"/>
          <w:b/>
          <w:bCs/>
        </w:rPr>
        <w:t>Dr. Richard Davidson</w:t>
      </w:r>
      <w:r>
        <w:rPr>
          <w:rFonts w:hint="eastAsia"/>
          <w:b/>
          <w:bCs/>
          <w:lang w:eastAsia="zh-CN"/>
        </w:rPr>
        <w:t>）</w:t>
      </w:r>
      <w:r>
        <w:rPr>
          <w:rFonts w:hint="eastAsia"/>
        </w:rPr>
        <w:t>，或“里奇”</w:t>
      </w:r>
      <w:r>
        <w:rPr>
          <w:rFonts w:hint="eastAsia"/>
          <w:lang w:eastAsia="zh-CN"/>
        </w:rPr>
        <w:t>（</w:t>
      </w:r>
      <w:r>
        <w:rPr>
          <w:rFonts w:hint="default" w:ascii="Times New Roman" w:hAnsi="Times New Roman" w:eastAsia="宋体" w:cs="Times New Roman"/>
          <w:i w:val="0"/>
          <w:iCs w:val="0"/>
          <w:caps w:val="0"/>
          <w:color w:val="auto"/>
          <w:spacing w:val="0"/>
          <w:sz w:val="21"/>
          <w:szCs w:val="21"/>
          <w:shd w:val="clear" w:fill="FFFFFF"/>
        </w:rPr>
        <w:t>“Richie”</w:t>
      </w:r>
      <w:r>
        <w:rPr>
          <w:rFonts w:hint="eastAsia"/>
          <w:lang w:eastAsia="zh-CN"/>
        </w:rPr>
        <w:t>）</w:t>
      </w:r>
      <w:r>
        <w:rPr>
          <w:rFonts w:hint="eastAsia"/>
        </w:rPr>
        <w:t>，是威廉·詹姆斯和维拉斯心理学和精神病学研究教授</w:t>
      </w:r>
      <w:r>
        <w:rPr>
          <w:rFonts w:hint="eastAsia"/>
          <w:lang w:eastAsia="zh-CN"/>
        </w:rPr>
        <w:t>（</w:t>
      </w:r>
      <w:r>
        <w:rPr>
          <w:rFonts w:hint="default" w:ascii="Times New Roman" w:hAnsi="Times New Roman" w:eastAsia="宋体" w:cs="Times New Roman"/>
          <w:i w:val="0"/>
          <w:iCs w:val="0"/>
          <w:caps w:val="0"/>
          <w:color w:val="auto"/>
          <w:spacing w:val="0"/>
          <w:sz w:val="21"/>
          <w:szCs w:val="21"/>
          <w:shd w:val="clear" w:fill="FFFFFF"/>
        </w:rPr>
        <w:t>William James and Vilas Research Professor of Psychology and Psychiatry</w:t>
      </w:r>
      <w:r>
        <w:rPr>
          <w:rFonts w:hint="eastAsia"/>
          <w:lang w:eastAsia="zh-CN"/>
        </w:rPr>
        <w:t>）</w:t>
      </w:r>
      <w:r>
        <w:rPr>
          <w:rFonts w:hint="eastAsia"/>
        </w:rPr>
        <w:t>，</w:t>
      </w:r>
      <w:bookmarkStart w:id="1" w:name="OLE_LINK2"/>
      <w:r>
        <w:rPr>
          <w:rFonts w:hint="eastAsia"/>
        </w:rPr>
        <w:t>威斯康星</w:t>
      </w:r>
      <w:bookmarkEnd w:id="1"/>
      <w:r>
        <w:rPr>
          <w:rFonts w:hint="eastAsia"/>
        </w:rPr>
        <w:t>大学麦迪逊分校健康思想中心</w:t>
      </w:r>
      <w:r>
        <w:rPr>
          <w:rFonts w:hint="eastAsia"/>
          <w:lang w:eastAsia="zh-CN"/>
        </w:rPr>
        <w:t>（</w:t>
      </w:r>
      <w:r>
        <w:rPr>
          <w:rFonts w:hint="default" w:ascii="Times New Roman" w:hAnsi="Times New Roman" w:eastAsia="宋体" w:cs="Times New Roman"/>
          <w:i w:val="0"/>
          <w:iCs w:val="0"/>
          <w:caps w:val="0"/>
          <w:color w:val="auto"/>
          <w:spacing w:val="0"/>
          <w:sz w:val="21"/>
          <w:szCs w:val="21"/>
          <w:shd w:val="clear" w:fill="FFFFFF"/>
        </w:rPr>
        <w:t>Center for Healthy Minds at the University of Wisconsin-Madison</w:t>
      </w:r>
      <w:r>
        <w:rPr>
          <w:rFonts w:hint="eastAsia"/>
          <w:lang w:eastAsia="zh-CN"/>
        </w:rPr>
        <w:t>）</w:t>
      </w:r>
      <w:r>
        <w:rPr>
          <w:rFonts w:hint="eastAsia"/>
        </w:rPr>
        <w:t>的创始人</w:t>
      </w:r>
      <w:r>
        <w:rPr>
          <w:rFonts w:hint="eastAsia"/>
          <w:lang w:val="en-US" w:eastAsia="zh-CN"/>
        </w:rPr>
        <w:t>兼</w:t>
      </w:r>
      <w:r>
        <w:rPr>
          <w:rFonts w:hint="eastAsia"/>
        </w:rPr>
        <w:t>主任，非营利组织健康思想创新</w:t>
      </w:r>
      <w:r>
        <w:rPr>
          <w:rFonts w:hint="eastAsia"/>
          <w:lang w:val="en-US" w:eastAsia="zh-CN"/>
        </w:rPr>
        <w:t>（</w:t>
      </w:r>
      <w:r>
        <w:rPr>
          <w:rFonts w:hint="default" w:ascii="Times New Roman" w:hAnsi="Times New Roman" w:eastAsia="宋体" w:cs="Times New Roman"/>
          <w:i w:val="0"/>
          <w:iCs w:val="0"/>
          <w:caps w:val="0"/>
          <w:color w:val="auto"/>
          <w:spacing w:val="0"/>
          <w:sz w:val="21"/>
          <w:szCs w:val="21"/>
          <w:shd w:val="clear" w:fill="FFFFFF"/>
        </w:rPr>
        <w:fldChar w:fldCharType="begin"/>
      </w:r>
      <w:r>
        <w:rPr>
          <w:rFonts w:hint="default" w:ascii="Times New Roman" w:hAnsi="Times New Roman" w:eastAsia="宋体" w:cs="Times New Roman"/>
          <w:i w:val="0"/>
          <w:iCs w:val="0"/>
          <w:caps w:val="0"/>
          <w:color w:val="auto"/>
          <w:spacing w:val="0"/>
          <w:sz w:val="21"/>
          <w:szCs w:val="21"/>
          <w:shd w:val="clear" w:fill="FFFFFF"/>
        </w:rPr>
        <w:instrText xml:space="preserve"> HYPERLINK "https://hminnovations.org/" </w:instrText>
      </w:r>
      <w:r>
        <w:rPr>
          <w:rFonts w:hint="default" w:ascii="Times New Roman" w:hAnsi="Times New Roman" w:eastAsia="宋体" w:cs="Times New Roman"/>
          <w:i w:val="0"/>
          <w:iCs w:val="0"/>
          <w:caps w:val="0"/>
          <w:color w:val="auto"/>
          <w:spacing w:val="0"/>
          <w:sz w:val="21"/>
          <w:szCs w:val="21"/>
          <w:shd w:val="clear" w:fill="FFFFFF"/>
        </w:rPr>
        <w:fldChar w:fldCharType="separate"/>
      </w:r>
      <w:r>
        <w:rPr>
          <w:rStyle w:val="15"/>
          <w:rFonts w:hint="default" w:ascii="Times New Roman" w:hAnsi="Times New Roman" w:eastAsia="宋体" w:cs="Times New Roman"/>
          <w:i w:val="0"/>
          <w:iCs w:val="0"/>
          <w:caps w:val="0"/>
          <w:spacing w:val="0"/>
          <w:sz w:val="21"/>
          <w:szCs w:val="21"/>
          <w:shd w:val="clear" w:fill="FFFFFF"/>
        </w:rPr>
        <w:t>Healthy Minds Innovations</w:t>
      </w:r>
      <w:r>
        <w:rPr>
          <w:rFonts w:hint="default" w:ascii="Times New Roman" w:hAnsi="Times New Roman" w:eastAsia="宋体" w:cs="Times New Roman"/>
          <w:i w:val="0"/>
          <w:iCs w:val="0"/>
          <w:caps w:val="0"/>
          <w:color w:val="auto"/>
          <w:spacing w:val="0"/>
          <w:sz w:val="21"/>
          <w:szCs w:val="21"/>
          <w:shd w:val="clear" w:fill="FFFFFF"/>
        </w:rPr>
        <w:fldChar w:fldCharType="end"/>
      </w:r>
      <w:r>
        <w:rPr>
          <w:rFonts w:hint="eastAsia"/>
          <w:lang w:val="en-US" w:eastAsia="zh-CN"/>
        </w:rPr>
        <w:t>）</w:t>
      </w:r>
      <w:r>
        <w:rPr>
          <w:rFonts w:hint="eastAsia"/>
        </w:rPr>
        <w:t>的创始人和主席。</w:t>
      </w:r>
    </w:p>
    <w:p w14:paraId="75232B5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宋体" w:cs="Times New Roman"/>
          <w:i w:val="0"/>
          <w:iCs w:val="0"/>
          <w:caps w:val="0"/>
          <w:color w:val="auto"/>
          <w:spacing w:val="0"/>
          <w:sz w:val="21"/>
          <w:szCs w:val="21"/>
          <w:shd w:val="clear" w:fill="FFFFFF"/>
        </w:rPr>
      </w:pPr>
    </w:p>
    <w:p w14:paraId="3156AED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rPr>
        <w:t>他</w:t>
      </w:r>
      <w:r>
        <w:rPr>
          <w:rFonts w:hint="eastAsia"/>
          <w:lang w:val="en-US" w:eastAsia="zh-CN"/>
        </w:rPr>
        <w:t>是</w:t>
      </w:r>
      <w:r>
        <w:rPr>
          <w:rFonts w:hint="eastAsia"/>
        </w:rPr>
        <w:t>哈佛大学心理学博士，自1984年以来一直在威斯康星州工作。他发表</w:t>
      </w:r>
      <w:r>
        <w:rPr>
          <w:rFonts w:hint="eastAsia"/>
          <w:lang w:val="en-US" w:eastAsia="zh-CN"/>
        </w:rPr>
        <w:t>过</w:t>
      </w:r>
      <w:r>
        <w:rPr>
          <w:rFonts w:hint="eastAsia"/>
        </w:rPr>
        <w:t>450多篇文章，</w:t>
      </w:r>
      <w:r>
        <w:rPr>
          <w:rFonts w:hint="eastAsia"/>
          <w:lang w:val="en-US" w:eastAsia="zh-CN"/>
        </w:rPr>
        <w:t>大量图书</w:t>
      </w:r>
      <w:r>
        <w:rPr>
          <w:rFonts w:hint="eastAsia"/>
        </w:rPr>
        <w:t>章节和评论，编辑了14本书。与莎伦·贝格利</w:t>
      </w:r>
      <w:r>
        <w:rPr>
          <w:rFonts w:hint="eastAsia"/>
          <w:lang w:eastAsia="zh-CN"/>
        </w:rPr>
        <w:t>（</w:t>
      </w:r>
      <w:r>
        <w:rPr>
          <w:rFonts w:hint="default" w:ascii="Times New Roman" w:hAnsi="Times New Roman" w:eastAsia="宋体" w:cs="Times New Roman"/>
          <w:i w:val="0"/>
          <w:iCs w:val="0"/>
          <w:caps w:val="0"/>
          <w:color w:val="auto"/>
          <w:spacing w:val="0"/>
          <w:sz w:val="21"/>
          <w:szCs w:val="21"/>
          <w:shd w:val="clear" w:fill="FFFFFF"/>
        </w:rPr>
        <w:t>Sharon Begley</w:t>
      </w:r>
      <w:r>
        <w:rPr>
          <w:rFonts w:hint="eastAsia"/>
          <w:lang w:eastAsia="zh-CN"/>
        </w:rPr>
        <w:t>）</w:t>
      </w:r>
      <w:r>
        <w:rPr>
          <w:rFonts w:hint="eastAsia"/>
        </w:rPr>
        <w:t>合</w:t>
      </w:r>
      <w:r>
        <w:rPr>
          <w:rFonts w:hint="eastAsia"/>
          <w:lang w:val="en-US" w:eastAsia="zh-CN"/>
        </w:rPr>
        <w:t>著有</w:t>
      </w:r>
      <w:r>
        <w:rPr>
          <w:rFonts w:hint="eastAsia"/>
        </w:rPr>
        <w:t>《纽约时报》畅销书《大脑的情感生活》</w:t>
      </w:r>
      <w:r>
        <w:rPr>
          <w:rFonts w:hint="eastAsia"/>
          <w:lang w:eastAsia="zh-CN"/>
        </w:rPr>
        <w:t>（</w:t>
      </w:r>
      <w:r>
        <w:rPr>
          <w:rFonts w:hint="default" w:ascii="Times New Roman" w:hAnsi="Times New Roman" w:eastAsia="宋体" w:cs="Times New Roman"/>
          <w:i/>
          <w:iCs/>
          <w:caps w:val="0"/>
          <w:color w:val="auto"/>
          <w:spacing w:val="0"/>
          <w:sz w:val="21"/>
          <w:szCs w:val="21"/>
          <w:shd w:val="clear" w:fill="FFFFFF"/>
        </w:rPr>
        <w:t>The Emotional Life of Your Brain</w:t>
      </w:r>
      <w:r>
        <w:rPr>
          <w:rFonts w:hint="eastAsia"/>
          <w:lang w:eastAsia="zh-CN"/>
        </w:rPr>
        <w:t>）</w:t>
      </w:r>
      <w:r>
        <w:rPr>
          <w:rFonts w:hint="eastAsia"/>
        </w:rPr>
        <w:t>，该书于2012年出版</w:t>
      </w:r>
      <w:r>
        <w:rPr>
          <w:rFonts w:hint="eastAsia"/>
          <w:lang w:eastAsia="zh-CN"/>
        </w:rPr>
        <w:t>；</w:t>
      </w:r>
      <w:r>
        <w:rPr>
          <w:rFonts w:hint="eastAsia"/>
          <w:lang w:val="en-US" w:eastAsia="zh-CN"/>
        </w:rPr>
        <w:t>还</w:t>
      </w:r>
      <w:r>
        <w:rPr>
          <w:rFonts w:hint="eastAsia"/>
        </w:rPr>
        <w:t>与丹尼尔·戈尔曼</w:t>
      </w:r>
      <w:r>
        <w:rPr>
          <w:rFonts w:hint="eastAsia"/>
          <w:lang w:eastAsia="zh-CN"/>
        </w:rPr>
        <w:t>（</w:t>
      </w:r>
      <w:r>
        <w:rPr>
          <w:rFonts w:hint="default" w:ascii="Times New Roman" w:hAnsi="Times New Roman" w:eastAsia="宋体" w:cs="Times New Roman"/>
          <w:i w:val="0"/>
          <w:iCs w:val="0"/>
          <w:caps w:val="0"/>
          <w:color w:val="auto"/>
          <w:spacing w:val="0"/>
          <w:sz w:val="21"/>
          <w:szCs w:val="21"/>
          <w:shd w:val="clear" w:fill="FFFFFF"/>
        </w:rPr>
        <w:t>Daniel Goleman</w:t>
      </w:r>
      <w:r>
        <w:rPr>
          <w:rFonts w:hint="eastAsia"/>
          <w:lang w:eastAsia="zh-CN"/>
        </w:rPr>
        <w:t>）</w:t>
      </w:r>
      <w:r>
        <w:rPr>
          <w:rFonts w:hint="eastAsia"/>
        </w:rPr>
        <w:t>合著了《改变的特征:科学揭示冥想如何改变思想、大脑和身体》</w:t>
      </w:r>
      <w:r>
        <w:rPr>
          <w:rFonts w:hint="eastAsia"/>
          <w:lang w:eastAsia="zh-CN"/>
        </w:rPr>
        <w:t>（</w:t>
      </w:r>
      <w:r>
        <w:rPr>
          <w:rFonts w:hint="default" w:ascii="Times New Roman" w:hAnsi="Times New Roman" w:eastAsia="宋体" w:cs="Times New Roman"/>
          <w:i/>
          <w:iCs/>
          <w:caps w:val="0"/>
          <w:color w:val="auto"/>
          <w:spacing w:val="0"/>
          <w:sz w:val="21"/>
          <w:szCs w:val="21"/>
          <w:shd w:val="clear" w:fill="FFFFFF"/>
        </w:rPr>
        <w:t>Altered Traits: Science Reveals How Meditation Changes Your Mind, Brain</w:t>
      </w:r>
      <w:r>
        <w:rPr>
          <w:rFonts w:hint="eastAsia"/>
          <w:lang w:eastAsia="zh-CN"/>
        </w:rPr>
        <w:t>）</w:t>
      </w:r>
      <w:r>
        <w:rPr>
          <w:rFonts w:hint="eastAsia"/>
        </w:rPr>
        <w:t>一书，该书于2017年出版。</w:t>
      </w:r>
    </w:p>
    <w:p w14:paraId="7078E47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14:paraId="24D09CE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他的研究获得了</w:t>
      </w:r>
      <w:r>
        <w:rPr>
          <w:rFonts w:hint="eastAsia"/>
          <w:lang w:val="en-US" w:eastAsia="zh-CN"/>
        </w:rPr>
        <w:t>诸多</w:t>
      </w:r>
      <w:r>
        <w:rPr>
          <w:rFonts w:hint="eastAsia"/>
        </w:rPr>
        <w:t>奖项，</w:t>
      </w:r>
      <w:r>
        <w:rPr>
          <w:rFonts w:hint="eastAsia"/>
          <w:lang w:val="en-US" w:eastAsia="zh-CN"/>
        </w:rPr>
        <w:t>如</w:t>
      </w:r>
      <w:r>
        <w:rPr>
          <w:rFonts w:hint="eastAsia"/>
        </w:rPr>
        <w:t>国家</w:t>
      </w:r>
      <w:r>
        <w:rPr>
          <w:rFonts w:hint="eastAsia"/>
          <w:lang w:val="en-US" w:eastAsia="zh-CN"/>
        </w:rPr>
        <w:t>心理</w:t>
      </w:r>
      <w:r>
        <w:rPr>
          <w:rFonts w:hint="eastAsia"/>
        </w:rPr>
        <w:t>卫生研究所研究科学家奖</w:t>
      </w:r>
      <w:r>
        <w:rPr>
          <w:rFonts w:hint="eastAsia"/>
          <w:lang w:eastAsia="zh-CN"/>
        </w:rPr>
        <w:t>（</w:t>
      </w:r>
      <w:r>
        <w:rPr>
          <w:rFonts w:hint="default"/>
        </w:rPr>
        <w:t>National Institute of Mental Health Research Scientist Award</w:t>
      </w:r>
      <w:r>
        <w:rPr>
          <w:rFonts w:hint="eastAsia"/>
          <w:lang w:eastAsia="zh-CN"/>
        </w:rPr>
        <w:t>）</w:t>
      </w:r>
      <w:r>
        <w:rPr>
          <w:rFonts w:hint="eastAsia"/>
        </w:rPr>
        <w:t>、NIMH优异奖</w:t>
      </w:r>
      <w:r>
        <w:rPr>
          <w:rFonts w:hint="eastAsia"/>
          <w:lang w:eastAsia="zh-CN"/>
        </w:rPr>
        <w:t>（</w:t>
      </w:r>
      <w:r>
        <w:rPr>
          <w:rFonts w:hint="default"/>
        </w:rPr>
        <w:t>MERIT Award</w:t>
      </w:r>
      <w:r>
        <w:rPr>
          <w:rFonts w:hint="eastAsia"/>
          <w:lang w:eastAsia="zh-CN"/>
        </w:rPr>
        <w:t>）</w:t>
      </w:r>
      <w:r>
        <w:rPr>
          <w:rFonts w:hint="eastAsia"/>
        </w:rPr>
        <w:t>、国家精神分裂症和情感障碍研究联盟(NARSAD)的研究者奖</w:t>
      </w:r>
      <w:r>
        <w:rPr>
          <w:rFonts w:hint="eastAsia"/>
          <w:lang w:eastAsia="zh-CN"/>
        </w:rPr>
        <w:t>（</w:t>
      </w:r>
      <w:bookmarkStart w:id="2" w:name="OLE_LINK8"/>
      <w:r>
        <w:rPr>
          <w:rFonts w:hint="default"/>
        </w:rPr>
        <w:t>Established Investigator Award</w:t>
      </w:r>
      <w:bookmarkEnd w:id="2"/>
      <w:r>
        <w:rPr>
          <w:rFonts w:hint="default"/>
        </w:rPr>
        <w:t xml:space="preserve"> from the National Alliance for Research in Schizophrenia and Affective Disorders (NARSAD)</w:t>
      </w:r>
      <w:r>
        <w:rPr>
          <w:rFonts w:hint="eastAsia"/>
          <w:lang w:eastAsia="zh-CN"/>
        </w:rPr>
        <w:t>）</w:t>
      </w:r>
      <w:r>
        <w:rPr>
          <w:rFonts w:hint="eastAsia"/>
        </w:rPr>
        <w:t>、NARSAD的杰出研究者奖</w:t>
      </w:r>
      <w:r>
        <w:rPr>
          <w:rFonts w:hint="eastAsia"/>
          <w:lang w:eastAsia="zh-CN"/>
        </w:rPr>
        <w:t>（</w:t>
      </w:r>
      <w:r>
        <w:rPr>
          <w:rFonts w:hint="default"/>
        </w:rPr>
        <w:t>Distinguished Investigator Award</w:t>
      </w:r>
      <w:r>
        <w:rPr>
          <w:rFonts w:hint="eastAsia"/>
          <w:lang w:eastAsia="zh-CN"/>
        </w:rPr>
        <w:t>）</w:t>
      </w:r>
      <w:r>
        <w:rPr>
          <w:rFonts w:hint="eastAsia"/>
        </w:rPr>
        <w:t>、美国心理学会</w:t>
      </w:r>
      <w:r>
        <w:rPr>
          <w:rFonts w:hint="eastAsia"/>
          <w:lang w:eastAsia="zh-CN"/>
        </w:rPr>
        <w:t>（</w:t>
      </w:r>
      <w:r>
        <w:rPr>
          <w:rFonts w:hint="default"/>
        </w:rPr>
        <w:t>American Psychological Society</w:t>
      </w:r>
      <w:r>
        <w:rPr>
          <w:rFonts w:hint="eastAsia"/>
          <w:lang w:eastAsia="zh-CN"/>
        </w:rPr>
        <w:t>）</w:t>
      </w:r>
      <w:r>
        <w:rPr>
          <w:rFonts w:hint="eastAsia"/>
        </w:rPr>
        <w:t>的威廉·詹姆斯奖</w:t>
      </w:r>
      <w:r>
        <w:rPr>
          <w:rFonts w:hint="eastAsia"/>
          <w:lang w:eastAsia="zh-CN"/>
        </w:rPr>
        <w:t>（</w:t>
      </w:r>
      <w:r>
        <w:rPr>
          <w:rFonts w:hint="default"/>
        </w:rPr>
        <w:t>William James Fellow Award</w:t>
      </w:r>
      <w:r>
        <w:rPr>
          <w:rFonts w:hint="eastAsia"/>
          <w:lang w:eastAsia="zh-CN"/>
        </w:rPr>
        <w:t>）</w:t>
      </w:r>
      <w:r>
        <w:rPr>
          <w:rFonts w:hint="eastAsia"/>
        </w:rPr>
        <w:t>和</w:t>
      </w:r>
      <w:r>
        <w:rPr>
          <w:rFonts w:hint="eastAsia"/>
          <w:lang w:eastAsia="zh-CN"/>
        </w:rPr>
        <w:t>威斯康星</w:t>
      </w:r>
      <w:r>
        <w:rPr>
          <w:rFonts w:hint="eastAsia"/>
        </w:rPr>
        <w:t>大学麦迪逊分校</w:t>
      </w:r>
      <w:r>
        <w:rPr>
          <w:rFonts w:hint="eastAsia"/>
          <w:lang w:eastAsia="zh-CN"/>
        </w:rPr>
        <w:t>（</w:t>
      </w:r>
      <w:bookmarkStart w:id="3" w:name="OLE_LINK1"/>
      <w:r>
        <w:rPr>
          <w:rFonts w:hint="default"/>
        </w:rPr>
        <w:t>University of Wisconsin</w:t>
      </w:r>
      <w:bookmarkEnd w:id="3"/>
      <w:r>
        <w:rPr>
          <w:rFonts w:hint="eastAsia"/>
          <w:lang w:val="en-US" w:eastAsia="zh-CN"/>
        </w:rPr>
        <w:t xml:space="preserve"> </w:t>
      </w:r>
      <w:r>
        <w:rPr>
          <w:rFonts w:hint="default"/>
        </w:rPr>
        <w:t>Madison</w:t>
      </w:r>
      <w:r>
        <w:rPr>
          <w:rFonts w:hint="eastAsia"/>
          <w:lang w:eastAsia="zh-CN"/>
        </w:rPr>
        <w:t>）</w:t>
      </w:r>
      <w:r>
        <w:rPr>
          <w:rFonts w:hint="eastAsia"/>
        </w:rPr>
        <w:t>的Hilldale奖。2000年，他获得了美国心理学会颁发的最杰出的科学奖项——杰出科学贡献奖</w:t>
      </w:r>
      <w:r>
        <w:rPr>
          <w:rFonts w:hint="eastAsia"/>
          <w:lang w:eastAsia="zh-CN"/>
        </w:rPr>
        <w:t>（</w:t>
      </w:r>
      <w:r>
        <w:rPr>
          <w:rFonts w:hint="default"/>
        </w:rPr>
        <w:t>Distinguished Scientific Contribution Award</w:t>
      </w:r>
      <w:r>
        <w:rPr>
          <w:rFonts w:hint="eastAsia"/>
          <w:lang w:eastAsia="zh-CN"/>
        </w:rPr>
        <w:t>）</w:t>
      </w:r>
      <w:r>
        <w:rPr>
          <w:rFonts w:hint="eastAsia"/>
        </w:rPr>
        <w:t>。他是美国心理学会新期刊《情感》</w:t>
      </w:r>
      <w:r>
        <w:rPr>
          <w:rFonts w:hint="eastAsia"/>
          <w:lang w:eastAsia="zh-CN"/>
        </w:rPr>
        <w:t>（</w:t>
      </w:r>
      <w:r>
        <w:rPr>
          <w:rFonts w:hint="default"/>
        </w:rPr>
        <w:t>EMOTION</w:t>
      </w:r>
      <w:r>
        <w:rPr>
          <w:rFonts w:hint="eastAsia"/>
          <w:lang w:eastAsia="zh-CN"/>
        </w:rPr>
        <w:t>）</w:t>
      </w:r>
      <w:r>
        <w:rPr>
          <w:rFonts w:hint="eastAsia"/>
        </w:rPr>
        <w:t>的创刊编辑之一，也是精神病理学研究学会</w:t>
      </w:r>
      <w:r>
        <w:rPr>
          <w:rFonts w:hint="eastAsia"/>
          <w:lang w:eastAsia="zh-CN"/>
        </w:rPr>
        <w:t>（</w:t>
      </w:r>
      <w:r>
        <w:rPr>
          <w:rFonts w:hint="default"/>
        </w:rPr>
        <w:t>Society for Research in Psychopathology</w:t>
      </w:r>
      <w:r>
        <w:rPr>
          <w:rFonts w:hint="eastAsia"/>
          <w:lang w:eastAsia="zh-CN"/>
        </w:rPr>
        <w:t>）</w:t>
      </w:r>
      <w:r>
        <w:rPr>
          <w:rFonts w:hint="eastAsia"/>
        </w:rPr>
        <w:t>和心理生理学研究学会</w:t>
      </w:r>
      <w:r>
        <w:rPr>
          <w:rFonts w:hint="eastAsia"/>
          <w:lang w:eastAsia="zh-CN"/>
        </w:rPr>
        <w:t>（</w:t>
      </w:r>
      <w:r>
        <w:rPr>
          <w:rFonts w:hint="default"/>
        </w:rPr>
        <w:t>The Society for Psychophysiological Research</w:t>
      </w:r>
      <w:r>
        <w:rPr>
          <w:rFonts w:hint="eastAsia"/>
          <w:lang w:eastAsia="zh-CN"/>
        </w:rPr>
        <w:t>）</w:t>
      </w:r>
      <w:r>
        <w:rPr>
          <w:rFonts w:hint="eastAsia"/>
        </w:rPr>
        <w:t>的前任主席。</w:t>
      </w:r>
    </w:p>
    <w:p w14:paraId="326BDD8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宋体" w:cs="Times New Roman"/>
          <w:i w:val="0"/>
          <w:iCs w:val="0"/>
          <w:caps w:val="0"/>
          <w:color w:val="auto"/>
          <w:spacing w:val="0"/>
          <w:sz w:val="21"/>
          <w:szCs w:val="21"/>
          <w:shd w:val="clear" w:fill="FFFFFF"/>
        </w:rPr>
      </w:pPr>
    </w:p>
    <w:p w14:paraId="219AD15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Segoe UI" w:hAnsi="Segoe UI" w:eastAsia="Segoe UI" w:cs="Segoe UI"/>
          <w:i w:val="0"/>
          <w:iCs w:val="0"/>
          <w:caps w:val="0"/>
          <w:color w:val="2A2B2E"/>
          <w:spacing w:val="0"/>
          <w:sz w:val="21"/>
          <w:szCs w:val="21"/>
          <w:shd w:val="clear" w:fill="FFFFFF"/>
        </w:rPr>
      </w:pPr>
      <w:r>
        <w:rPr>
          <w:rFonts w:hint="eastAsia" w:ascii="Segoe UI" w:hAnsi="Segoe UI" w:eastAsia="Segoe UI" w:cs="Segoe UI"/>
          <w:i w:val="0"/>
          <w:iCs w:val="0"/>
          <w:caps w:val="0"/>
          <w:color w:val="2A2B2E"/>
          <w:spacing w:val="0"/>
          <w:sz w:val="21"/>
          <w:szCs w:val="21"/>
          <w:shd w:val="clear" w:fill="FFFFFF"/>
        </w:rPr>
        <w:t>2003年，他当选为美国艺术与科学学院</w:t>
      </w:r>
      <w:r>
        <w:rPr>
          <w:rFonts w:hint="eastAsia" w:ascii="Segoe UI" w:hAnsi="Segoe UI" w:cs="Segoe UI"/>
          <w:i w:val="0"/>
          <w:iCs w:val="0"/>
          <w:caps w:val="0"/>
          <w:color w:val="2A2B2E"/>
          <w:spacing w:val="0"/>
          <w:sz w:val="21"/>
          <w:szCs w:val="21"/>
          <w:shd w:val="clear" w:fill="FFFFFF"/>
          <w:lang w:eastAsia="zh-CN"/>
        </w:rPr>
        <w:t>（</w:t>
      </w:r>
      <w:r>
        <w:rPr>
          <w:rFonts w:hint="default" w:ascii="Times New Roman" w:hAnsi="Times New Roman" w:eastAsia="宋体" w:cs="Times New Roman"/>
          <w:i w:val="0"/>
          <w:iCs w:val="0"/>
          <w:caps w:val="0"/>
          <w:color w:val="auto"/>
          <w:spacing w:val="0"/>
          <w:sz w:val="21"/>
          <w:szCs w:val="21"/>
          <w:shd w:val="clear" w:fill="FFFFFF"/>
        </w:rPr>
        <w:t>American Academy of Arts and Sciences</w:t>
      </w:r>
      <w:r>
        <w:rPr>
          <w:rFonts w:hint="eastAsia" w:ascii="Segoe UI" w:hAnsi="Segoe UI" w:cs="Segoe UI"/>
          <w:i w:val="0"/>
          <w:iCs w:val="0"/>
          <w:caps w:val="0"/>
          <w:color w:val="2A2B2E"/>
          <w:spacing w:val="0"/>
          <w:sz w:val="21"/>
          <w:szCs w:val="21"/>
          <w:shd w:val="clear" w:fill="FFFFFF"/>
          <w:lang w:eastAsia="zh-CN"/>
        </w:rPr>
        <w:t>）</w:t>
      </w:r>
      <w:r>
        <w:rPr>
          <w:rFonts w:hint="eastAsia" w:ascii="Segoe UI" w:hAnsi="Segoe UI" w:eastAsia="Segoe UI" w:cs="Segoe UI"/>
          <w:i w:val="0"/>
          <w:iCs w:val="0"/>
          <w:caps w:val="0"/>
          <w:color w:val="2A2B2E"/>
          <w:spacing w:val="0"/>
          <w:sz w:val="21"/>
          <w:szCs w:val="21"/>
          <w:shd w:val="clear" w:fill="FFFFFF"/>
        </w:rPr>
        <w:t>院士，2004年当选为威斯康星科学、艺术与文学学院</w:t>
      </w:r>
      <w:r>
        <w:rPr>
          <w:rFonts w:hint="eastAsia" w:ascii="Segoe UI" w:hAnsi="Segoe UI" w:cs="Segoe UI"/>
          <w:i w:val="0"/>
          <w:iCs w:val="0"/>
          <w:caps w:val="0"/>
          <w:color w:val="2A2B2E"/>
          <w:spacing w:val="0"/>
          <w:sz w:val="21"/>
          <w:szCs w:val="21"/>
          <w:shd w:val="clear" w:fill="FFFFFF"/>
          <w:lang w:eastAsia="zh-CN"/>
        </w:rPr>
        <w:t>（</w:t>
      </w:r>
      <w:r>
        <w:rPr>
          <w:rFonts w:hint="default" w:ascii="Times New Roman" w:hAnsi="Times New Roman" w:eastAsia="宋体" w:cs="Times New Roman"/>
          <w:i w:val="0"/>
          <w:iCs w:val="0"/>
          <w:caps w:val="0"/>
          <w:color w:val="auto"/>
          <w:spacing w:val="0"/>
          <w:sz w:val="21"/>
          <w:szCs w:val="21"/>
          <w:shd w:val="clear" w:fill="FFFFFF"/>
        </w:rPr>
        <w:t>Wisconsin Academy of Sciences, Arts and Letters</w:t>
      </w:r>
      <w:r>
        <w:rPr>
          <w:rFonts w:hint="eastAsia" w:ascii="Segoe UI" w:hAnsi="Segoe UI" w:cs="Segoe UI"/>
          <w:i w:val="0"/>
          <w:iCs w:val="0"/>
          <w:caps w:val="0"/>
          <w:color w:val="2A2B2E"/>
          <w:spacing w:val="0"/>
          <w:sz w:val="21"/>
          <w:szCs w:val="21"/>
          <w:shd w:val="clear" w:fill="FFFFFF"/>
          <w:lang w:eastAsia="zh-CN"/>
        </w:rPr>
        <w:t>）</w:t>
      </w:r>
      <w:r>
        <w:rPr>
          <w:rFonts w:hint="eastAsia" w:ascii="Segoe UI" w:hAnsi="Segoe UI" w:eastAsia="Segoe UI" w:cs="Segoe UI"/>
          <w:i w:val="0"/>
          <w:iCs w:val="0"/>
          <w:caps w:val="0"/>
          <w:color w:val="2A2B2E"/>
          <w:spacing w:val="0"/>
          <w:sz w:val="21"/>
          <w:szCs w:val="21"/>
          <w:shd w:val="clear" w:fill="FFFFFF"/>
        </w:rPr>
        <w:t>院士。2006年被《时代》杂志评为全球100位最具影响力人物之一。2006年，他被加州大学洛杉矶分校授予第一届马尼·巴乌米克奖</w:t>
      </w:r>
      <w:r>
        <w:rPr>
          <w:rFonts w:hint="eastAsia" w:ascii="Segoe UI" w:hAnsi="Segoe UI" w:cs="Segoe UI"/>
          <w:i w:val="0"/>
          <w:iCs w:val="0"/>
          <w:caps w:val="0"/>
          <w:color w:val="2A2B2E"/>
          <w:spacing w:val="0"/>
          <w:sz w:val="21"/>
          <w:szCs w:val="21"/>
          <w:shd w:val="clear" w:fill="FFFFFF"/>
          <w:lang w:eastAsia="zh-CN"/>
        </w:rPr>
        <w:t>（</w:t>
      </w:r>
      <w:r>
        <w:rPr>
          <w:rFonts w:hint="default" w:ascii="Times New Roman" w:hAnsi="Times New Roman" w:eastAsia="宋体" w:cs="Times New Roman"/>
          <w:i w:val="0"/>
          <w:iCs w:val="0"/>
          <w:caps w:val="0"/>
          <w:color w:val="auto"/>
          <w:spacing w:val="0"/>
          <w:sz w:val="21"/>
          <w:szCs w:val="21"/>
          <w:shd w:val="clear" w:fill="FFFFFF"/>
        </w:rPr>
        <w:t>Mani Bhaumik Award</w:t>
      </w:r>
      <w:r>
        <w:rPr>
          <w:rFonts w:hint="eastAsia" w:ascii="Segoe UI" w:hAnsi="Segoe UI" w:cs="Segoe UI"/>
          <w:i w:val="0"/>
          <w:iCs w:val="0"/>
          <w:caps w:val="0"/>
          <w:color w:val="2A2B2E"/>
          <w:spacing w:val="0"/>
          <w:sz w:val="21"/>
          <w:szCs w:val="21"/>
          <w:shd w:val="clear" w:fill="FFFFFF"/>
          <w:lang w:eastAsia="zh-CN"/>
        </w:rPr>
        <w:t>）</w:t>
      </w:r>
      <w:r>
        <w:rPr>
          <w:rFonts w:hint="eastAsia" w:ascii="Segoe UI" w:hAnsi="Segoe UI" w:eastAsia="Segoe UI" w:cs="Segoe UI"/>
          <w:i w:val="0"/>
          <w:iCs w:val="0"/>
          <w:caps w:val="0"/>
          <w:color w:val="2A2B2E"/>
          <w:spacing w:val="0"/>
          <w:sz w:val="21"/>
          <w:szCs w:val="21"/>
          <w:shd w:val="clear" w:fill="FFFFFF"/>
        </w:rPr>
        <w:t>，以表彰他对大脑和意识的</w:t>
      </w:r>
      <w:r>
        <w:rPr>
          <w:rFonts w:hint="eastAsia" w:ascii="Segoe UI" w:hAnsi="Segoe UI" w:cs="Segoe UI"/>
          <w:i w:val="0"/>
          <w:iCs w:val="0"/>
          <w:caps w:val="0"/>
          <w:color w:val="2A2B2E"/>
          <w:spacing w:val="0"/>
          <w:sz w:val="21"/>
          <w:szCs w:val="21"/>
          <w:shd w:val="clear" w:fill="FFFFFF"/>
          <w:lang w:val="en-US" w:eastAsia="zh-CN"/>
        </w:rPr>
        <w:t>研究发现</w:t>
      </w:r>
      <w:r>
        <w:rPr>
          <w:rFonts w:hint="eastAsia" w:ascii="Segoe UI" w:hAnsi="Segoe UI" w:eastAsia="Segoe UI" w:cs="Segoe UI"/>
          <w:i w:val="0"/>
          <w:iCs w:val="0"/>
          <w:caps w:val="0"/>
          <w:color w:val="2A2B2E"/>
          <w:spacing w:val="0"/>
          <w:sz w:val="21"/>
          <w:szCs w:val="21"/>
          <w:shd w:val="clear" w:fill="FFFFFF"/>
        </w:rPr>
        <w:t>。</w:t>
      </w:r>
      <w:r>
        <w:rPr>
          <w:rFonts w:hint="eastAsia" w:ascii="Segoe UI" w:hAnsi="Segoe UI" w:cs="Segoe UI"/>
          <w:i w:val="0"/>
          <w:iCs w:val="0"/>
          <w:caps w:val="0"/>
          <w:color w:val="2A2B2E"/>
          <w:spacing w:val="0"/>
          <w:sz w:val="21"/>
          <w:szCs w:val="21"/>
          <w:shd w:val="clear" w:fill="FFFFFF"/>
          <w:lang w:eastAsia="zh-CN"/>
        </w:rPr>
        <w:t>《</w:t>
      </w:r>
      <w:r>
        <w:rPr>
          <w:rFonts w:hint="eastAsia" w:ascii="Segoe UI" w:hAnsi="Segoe UI" w:eastAsia="Segoe UI" w:cs="Segoe UI"/>
          <w:i w:val="0"/>
          <w:iCs w:val="0"/>
          <w:caps w:val="0"/>
          <w:color w:val="2A2B2E"/>
          <w:spacing w:val="0"/>
          <w:sz w:val="21"/>
          <w:szCs w:val="21"/>
          <w:shd w:val="clear" w:fill="FFFFFF"/>
        </w:rPr>
        <w:t>麦迪逊杂志</w:t>
      </w:r>
      <w:r>
        <w:rPr>
          <w:rFonts w:hint="eastAsia" w:ascii="Segoe UI" w:hAnsi="Segoe UI" w:cs="Segoe UI"/>
          <w:i w:val="0"/>
          <w:iCs w:val="0"/>
          <w:caps w:val="0"/>
          <w:color w:val="2A2B2E"/>
          <w:spacing w:val="0"/>
          <w:sz w:val="21"/>
          <w:szCs w:val="21"/>
          <w:shd w:val="clear" w:fill="FFFFFF"/>
          <w:lang w:eastAsia="zh-CN"/>
        </w:rPr>
        <w:t>》（</w:t>
      </w:r>
      <w:r>
        <w:rPr>
          <w:rFonts w:hint="default" w:ascii="Times New Roman" w:hAnsi="Times New Roman" w:eastAsia="宋体" w:cs="Times New Roman"/>
          <w:i/>
          <w:iCs/>
          <w:caps w:val="0"/>
          <w:color w:val="auto"/>
          <w:spacing w:val="0"/>
          <w:sz w:val="21"/>
          <w:szCs w:val="21"/>
          <w:shd w:val="clear" w:fill="FFFFFF"/>
        </w:rPr>
        <w:t>Madison Magazine</w:t>
      </w:r>
      <w:r>
        <w:rPr>
          <w:rFonts w:hint="eastAsia" w:ascii="Segoe UI" w:hAnsi="Segoe UI" w:cs="Segoe UI"/>
          <w:i w:val="0"/>
          <w:iCs w:val="0"/>
          <w:caps w:val="0"/>
          <w:color w:val="2A2B2E"/>
          <w:spacing w:val="0"/>
          <w:sz w:val="21"/>
          <w:szCs w:val="21"/>
          <w:shd w:val="clear" w:fill="FFFFFF"/>
          <w:lang w:eastAsia="zh-CN"/>
        </w:rPr>
        <w:t>）</w:t>
      </w:r>
      <w:r>
        <w:rPr>
          <w:rFonts w:hint="eastAsia" w:ascii="Segoe UI" w:hAnsi="Segoe UI" w:eastAsia="Segoe UI" w:cs="Segoe UI"/>
          <w:i w:val="0"/>
          <w:iCs w:val="0"/>
          <w:caps w:val="0"/>
          <w:color w:val="2A2B2E"/>
          <w:spacing w:val="0"/>
          <w:sz w:val="21"/>
          <w:szCs w:val="21"/>
          <w:shd w:val="clear" w:fill="FFFFFF"/>
        </w:rPr>
        <w:t>在2007年将他评为年度人物。2008年，他创立了“健康心灵中心”(Center for Healthy Minds)，致力于研究善良和同情心等积极品质。2011年，他被授予Paul D. MacLean心身医学杰出神经科学研究奖</w:t>
      </w:r>
      <w:r>
        <w:rPr>
          <w:rFonts w:hint="eastAsia" w:ascii="Segoe UI" w:hAnsi="Segoe UI" w:cs="Segoe UI"/>
          <w:i w:val="0"/>
          <w:iCs w:val="0"/>
          <w:caps w:val="0"/>
          <w:color w:val="2A2B2E"/>
          <w:spacing w:val="0"/>
          <w:sz w:val="21"/>
          <w:szCs w:val="21"/>
          <w:shd w:val="clear" w:fill="FFFFFF"/>
          <w:lang w:eastAsia="zh-CN"/>
        </w:rPr>
        <w:t>（</w:t>
      </w:r>
      <w:r>
        <w:rPr>
          <w:rFonts w:hint="default" w:ascii="Times New Roman" w:hAnsi="Times New Roman" w:eastAsia="宋体" w:cs="Times New Roman"/>
          <w:i w:val="0"/>
          <w:iCs w:val="0"/>
          <w:caps w:val="0"/>
          <w:color w:val="auto"/>
          <w:spacing w:val="0"/>
          <w:sz w:val="21"/>
          <w:szCs w:val="21"/>
          <w:shd w:val="clear" w:fill="FFFFFF"/>
        </w:rPr>
        <w:t>Paul D. MacLean Award for Outstanding Neuroscience Research in Psychosomatic Medicine</w:t>
      </w:r>
      <w:r>
        <w:rPr>
          <w:rFonts w:hint="eastAsia" w:ascii="Segoe UI" w:hAnsi="Segoe UI" w:cs="Segoe UI"/>
          <w:i w:val="0"/>
          <w:iCs w:val="0"/>
          <w:caps w:val="0"/>
          <w:color w:val="2A2B2E"/>
          <w:spacing w:val="0"/>
          <w:sz w:val="21"/>
          <w:szCs w:val="21"/>
          <w:shd w:val="clear" w:fill="FFFFFF"/>
          <w:lang w:eastAsia="zh-CN"/>
        </w:rPr>
        <w:t>）</w:t>
      </w:r>
      <w:r>
        <w:rPr>
          <w:rFonts w:hint="eastAsia" w:ascii="Segoe UI" w:hAnsi="Segoe UI" w:eastAsia="Segoe UI" w:cs="Segoe UI"/>
          <w:i w:val="0"/>
          <w:iCs w:val="0"/>
          <w:caps w:val="0"/>
          <w:color w:val="2A2B2E"/>
          <w:spacing w:val="0"/>
          <w:sz w:val="21"/>
          <w:szCs w:val="21"/>
          <w:shd w:val="clear" w:fill="FFFFFF"/>
        </w:rPr>
        <w:t>。2011年至2019年，他担任莱比锡马克斯普朗克人类认知和脑科学研究所</w:t>
      </w:r>
      <w:r>
        <w:rPr>
          <w:rFonts w:hint="eastAsia" w:ascii="Segoe UI" w:hAnsi="Segoe UI" w:cs="Segoe UI"/>
          <w:i w:val="0"/>
          <w:iCs w:val="0"/>
          <w:caps w:val="0"/>
          <w:color w:val="2A2B2E"/>
          <w:spacing w:val="0"/>
          <w:sz w:val="21"/>
          <w:szCs w:val="21"/>
          <w:shd w:val="clear" w:fill="FFFFFF"/>
          <w:lang w:eastAsia="zh-CN"/>
        </w:rPr>
        <w:t>（</w:t>
      </w:r>
      <w:r>
        <w:rPr>
          <w:rFonts w:hint="default" w:ascii="Times New Roman" w:hAnsi="Times New Roman" w:eastAsia="宋体" w:cs="Times New Roman"/>
          <w:i w:val="0"/>
          <w:iCs w:val="0"/>
          <w:caps w:val="0"/>
          <w:color w:val="auto"/>
          <w:spacing w:val="0"/>
          <w:sz w:val="21"/>
          <w:szCs w:val="21"/>
          <w:shd w:val="clear" w:fill="FFFFFF"/>
        </w:rPr>
        <w:t>Max Planck Institute for Human Cognitive and Brain Sciences</w:t>
      </w:r>
      <w:r>
        <w:rPr>
          <w:rFonts w:hint="eastAsia" w:ascii="Segoe UI" w:hAnsi="Segoe UI" w:cs="Segoe UI"/>
          <w:i w:val="0"/>
          <w:iCs w:val="0"/>
          <w:caps w:val="0"/>
          <w:color w:val="2A2B2E"/>
          <w:spacing w:val="0"/>
          <w:sz w:val="21"/>
          <w:szCs w:val="21"/>
          <w:shd w:val="clear" w:fill="FFFFFF"/>
          <w:lang w:eastAsia="zh-CN"/>
        </w:rPr>
        <w:t>）</w:t>
      </w:r>
      <w:r>
        <w:rPr>
          <w:rFonts w:hint="eastAsia" w:ascii="Segoe UI" w:hAnsi="Segoe UI" w:eastAsia="Segoe UI" w:cs="Segoe UI"/>
          <w:i w:val="0"/>
          <w:iCs w:val="0"/>
          <w:caps w:val="0"/>
          <w:color w:val="2A2B2E"/>
          <w:spacing w:val="0"/>
          <w:sz w:val="21"/>
          <w:szCs w:val="21"/>
          <w:shd w:val="clear" w:fill="FFFFFF"/>
        </w:rPr>
        <w:t>科学顾问委员会成员，2011年至2013年担任美国科学促进会</w:t>
      </w:r>
      <w:r>
        <w:rPr>
          <w:rFonts w:hint="eastAsia" w:ascii="Segoe UI" w:hAnsi="Segoe UI" w:cs="Segoe UI"/>
          <w:i w:val="0"/>
          <w:iCs w:val="0"/>
          <w:caps w:val="0"/>
          <w:color w:val="2A2B2E"/>
          <w:spacing w:val="0"/>
          <w:sz w:val="21"/>
          <w:szCs w:val="21"/>
          <w:shd w:val="clear" w:fill="FFFFFF"/>
          <w:lang w:eastAsia="zh-CN"/>
        </w:rPr>
        <w:t>（</w:t>
      </w:r>
      <w:r>
        <w:rPr>
          <w:rFonts w:hint="default" w:ascii="Times New Roman" w:hAnsi="Times New Roman" w:eastAsia="宋体" w:cs="Times New Roman"/>
          <w:i w:val="0"/>
          <w:iCs w:val="0"/>
          <w:caps w:val="0"/>
          <w:color w:val="auto"/>
          <w:spacing w:val="0"/>
          <w:sz w:val="21"/>
          <w:szCs w:val="21"/>
          <w:shd w:val="clear" w:fill="FFFFFF"/>
        </w:rPr>
        <w:t>American Association for the Advancement of Science</w:t>
      </w:r>
      <w:r>
        <w:rPr>
          <w:rFonts w:hint="eastAsia" w:ascii="Segoe UI" w:hAnsi="Segoe UI" w:cs="Segoe UI"/>
          <w:i w:val="0"/>
          <w:iCs w:val="0"/>
          <w:caps w:val="0"/>
          <w:color w:val="2A2B2E"/>
          <w:spacing w:val="0"/>
          <w:sz w:val="21"/>
          <w:szCs w:val="21"/>
          <w:shd w:val="clear" w:fill="FFFFFF"/>
          <w:lang w:eastAsia="zh-CN"/>
        </w:rPr>
        <w:t>）</w:t>
      </w:r>
      <w:r>
        <w:rPr>
          <w:rFonts w:hint="eastAsia" w:ascii="Segoe UI" w:hAnsi="Segoe UI" w:eastAsia="Segoe UI" w:cs="Segoe UI"/>
          <w:i w:val="0"/>
          <w:iCs w:val="0"/>
          <w:caps w:val="0"/>
          <w:color w:val="2A2B2E"/>
          <w:spacing w:val="0"/>
          <w:sz w:val="21"/>
          <w:szCs w:val="21"/>
          <w:shd w:val="clear" w:fill="FFFFFF"/>
        </w:rPr>
        <w:t>心理学分会主席。2013年，里奇获得纽约大学艺术与科学学院校友成就奖</w:t>
      </w:r>
      <w:r>
        <w:rPr>
          <w:rFonts w:hint="eastAsia" w:ascii="Segoe UI" w:hAnsi="Segoe UI" w:cs="Segoe UI"/>
          <w:i w:val="0"/>
          <w:iCs w:val="0"/>
          <w:caps w:val="0"/>
          <w:color w:val="2A2B2E"/>
          <w:spacing w:val="0"/>
          <w:sz w:val="21"/>
          <w:szCs w:val="21"/>
          <w:shd w:val="clear" w:fill="FFFFFF"/>
          <w:lang w:eastAsia="zh-CN"/>
        </w:rPr>
        <w:t>（</w:t>
      </w:r>
      <w:r>
        <w:rPr>
          <w:rFonts w:hint="default" w:ascii="Times New Roman" w:hAnsi="Times New Roman" w:eastAsia="宋体" w:cs="Times New Roman"/>
          <w:i w:val="0"/>
          <w:iCs w:val="0"/>
          <w:caps w:val="0"/>
          <w:color w:val="auto"/>
          <w:spacing w:val="0"/>
          <w:sz w:val="21"/>
          <w:szCs w:val="21"/>
          <w:shd w:val="clear" w:fill="FFFFFF"/>
        </w:rPr>
        <w:t>NYU College of Arts and Science Alumni Achievement Award</w:t>
      </w:r>
      <w:r>
        <w:rPr>
          <w:rFonts w:hint="eastAsia" w:ascii="Segoe UI" w:hAnsi="Segoe UI" w:cs="Segoe UI"/>
          <w:i w:val="0"/>
          <w:iCs w:val="0"/>
          <w:caps w:val="0"/>
          <w:color w:val="2A2B2E"/>
          <w:spacing w:val="0"/>
          <w:sz w:val="21"/>
          <w:szCs w:val="21"/>
          <w:shd w:val="clear" w:fill="FFFFFF"/>
          <w:lang w:eastAsia="zh-CN"/>
        </w:rPr>
        <w:t>）</w:t>
      </w:r>
      <w:r>
        <w:rPr>
          <w:rFonts w:hint="eastAsia" w:ascii="Segoe UI" w:hAnsi="Segoe UI" w:eastAsia="Segoe UI" w:cs="Segoe UI"/>
          <w:i w:val="0"/>
          <w:iCs w:val="0"/>
          <w:caps w:val="0"/>
          <w:color w:val="2A2B2E"/>
          <w:spacing w:val="0"/>
          <w:sz w:val="21"/>
          <w:szCs w:val="21"/>
          <w:shd w:val="clear" w:fill="FFFFFF"/>
        </w:rPr>
        <w:t>。2014-2018年，他是世界经济论坛全球心理健康议程理事会成员。1992年至2017年，他是the Mind and Life Institute董事会成员。2017年，他当选为美国国家医学院</w:t>
      </w:r>
      <w:r>
        <w:rPr>
          <w:rFonts w:hint="eastAsia" w:ascii="Segoe UI" w:hAnsi="Segoe UI" w:cs="Segoe UI"/>
          <w:i w:val="0"/>
          <w:iCs w:val="0"/>
          <w:caps w:val="0"/>
          <w:color w:val="2A2B2E"/>
          <w:spacing w:val="0"/>
          <w:sz w:val="21"/>
          <w:szCs w:val="21"/>
          <w:shd w:val="clear" w:fill="FFFFFF"/>
          <w:lang w:eastAsia="zh-CN"/>
        </w:rPr>
        <w:t>（</w:t>
      </w:r>
      <w:r>
        <w:rPr>
          <w:rFonts w:hint="default" w:ascii="Times New Roman" w:hAnsi="Times New Roman" w:eastAsia="宋体" w:cs="Times New Roman"/>
          <w:i w:val="0"/>
          <w:iCs w:val="0"/>
          <w:caps w:val="0"/>
          <w:color w:val="auto"/>
          <w:spacing w:val="0"/>
          <w:sz w:val="21"/>
          <w:szCs w:val="21"/>
          <w:shd w:val="clear" w:fill="FFFFFF"/>
        </w:rPr>
        <w:t>National Academy of Medicine</w:t>
      </w:r>
      <w:r>
        <w:rPr>
          <w:rFonts w:hint="eastAsia" w:ascii="Segoe UI" w:hAnsi="Segoe UI" w:cs="Segoe UI"/>
          <w:i w:val="0"/>
          <w:iCs w:val="0"/>
          <w:caps w:val="0"/>
          <w:color w:val="2A2B2E"/>
          <w:spacing w:val="0"/>
          <w:sz w:val="21"/>
          <w:szCs w:val="21"/>
          <w:shd w:val="clear" w:fill="FFFFFF"/>
          <w:lang w:eastAsia="zh-CN"/>
        </w:rPr>
        <w:t>）</w:t>
      </w:r>
      <w:r>
        <w:rPr>
          <w:rFonts w:hint="eastAsia" w:ascii="Segoe UI" w:hAnsi="Segoe UI" w:eastAsia="Segoe UI" w:cs="Segoe UI"/>
          <w:i w:val="0"/>
          <w:iCs w:val="0"/>
          <w:caps w:val="0"/>
          <w:color w:val="2A2B2E"/>
          <w:spacing w:val="0"/>
          <w:sz w:val="21"/>
          <w:szCs w:val="21"/>
          <w:shd w:val="clear" w:fill="FFFFFF"/>
        </w:rPr>
        <w:t>院士，</w:t>
      </w:r>
      <w:r>
        <w:rPr>
          <w:rFonts w:hint="eastAsia" w:ascii="Segoe UI" w:hAnsi="Segoe UI" w:cs="Segoe UI"/>
          <w:i w:val="0"/>
          <w:iCs w:val="0"/>
          <w:caps w:val="0"/>
          <w:color w:val="2A2B2E"/>
          <w:spacing w:val="0"/>
          <w:sz w:val="21"/>
          <w:szCs w:val="21"/>
          <w:shd w:val="clear" w:fill="FFFFFF"/>
          <w:lang w:val="en-US" w:eastAsia="zh-CN"/>
        </w:rPr>
        <w:t>概机构是</w:t>
      </w:r>
      <w:r>
        <w:rPr>
          <w:rFonts w:hint="eastAsia" w:ascii="Segoe UI" w:hAnsi="Segoe UI" w:eastAsia="Segoe UI" w:cs="Segoe UI"/>
          <w:i w:val="0"/>
          <w:iCs w:val="0"/>
          <w:caps w:val="0"/>
          <w:color w:val="2A2B2E"/>
          <w:spacing w:val="0"/>
          <w:sz w:val="21"/>
          <w:szCs w:val="21"/>
          <w:shd w:val="clear" w:fill="FFFFFF"/>
        </w:rPr>
        <w:t>致力于健康和医学科学的最高权威机构。根据Google scholar，他是世界上所有领域中</w:t>
      </w:r>
      <w:r>
        <w:rPr>
          <w:rFonts w:hint="eastAsia" w:ascii="Segoe UI" w:hAnsi="Segoe UI" w:cs="Segoe UI"/>
          <w:i w:val="0"/>
          <w:iCs w:val="0"/>
          <w:caps w:val="0"/>
          <w:color w:val="2A2B2E"/>
          <w:spacing w:val="0"/>
          <w:sz w:val="21"/>
          <w:szCs w:val="21"/>
          <w:shd w:val="clear" w:fill="FFFFFF"/>
          <w:lang w:val="en-US" w:eastAsia="zh-CN"/>
        </w:rPr>
        <w:t>文章</w:t>
      </w:r>
      <w:r>
        <w:rPr>
          <w:rFonts w:hint="eastAsia" w:ascii="Segoe UI" w:hAnsi="Segoe UI" w:eastAsia="Segoe UI" w:cs="Segoe UI"/>
          <w:i w:val="0"/>
          <w:iCs w:val="0"/>
          <w:caps w:val="0"/>
          <w:color w:val="2A2B2E"/>
          <w:spacing w:val="0"/>
          <w:sz w:val="21"/>
          <w:szCs w:val="21"/>
          <w:shd w:val="clear" w:fill="FFFFFF"/>
        </w:rPr>
        <w:t>被引用次数最多的科学家之一。</w:t>
      </w:r>
    </w:p>
    <w:p w14:paraId="546952D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Segoe UI" w:hAnsi="Segoe UI" w:eastAsia="Segoe UI" w:cs="Segoe UI"/>
          <w:i w:val="0"/>
          <w:iCs w:val="0"/>
          <w:caps w:val="0"/>
          <w:color w:val="2A2B2E"/>
          <w:spacing w:val="0"/>
          <w:sz w:val="21"/>
          <w:szCs w:val="21"/>
          <w:shd w:val="clear" w:fill="FFFFFF"/>
        </w:rPr>
      </w:pPr>
    </w:p>
    <w:p w14:paraId="2278580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Segoe UI" w:hAnsi="Segoe UI" w:eastAsia="Segoe UI" w:cs="Segoe UI"/>
          <w:i w:val="0"/>
          <w:iCs w:val="0"/>
          <w:caps w:val="0"/>
          <w:color w:val="2A2B2E"/>
          <w:spacing w:val="0"/>
          <w:sz w:val="21"/>
          <w:szCs w:val="21"/>
          <w:shd w:val="clear" w:fill="FFFFFF"/>
        </w:rPr>
      </w:pPr>
      <w:r>
        <w:rPr>
          <w:rFonts w:hint="eastAsia" w:ascii="Segoe UI" w:hAnsi="Segoe UI" w:eastAsia="Segoe UI" w:cs="Segoe UI"/>
          <w:i w:val="0"/>
          <w:iCs w:val="0"/>
          <w:caps w:val="0"/>
          <w:color w:val="2A2B2E"/>
          <w:spacing w:val="0"/>
          <w:sz w:val="21"/>
          <w:szCs w:val="21"/>
          <w:shd w:val="clear" w:fill="FFFFFF"/>
        </w:rPr>
        <w:t>他的研究主要集中在情感和情感风格的神经基础，以及促进人类</w:t>
      </w:r>
      <w:r>
        <w:rPr>
          <w:rFonts w:hint="eastAsia" w:ascii="Segoe UI" w:hAnsi="Segoe UI" w:cs="Segoe UI"/>
          <w:i w:val="0"/>
          <w:iCs w:val="0"/>
          <w:caps w:val="0"/>
          <w:color w:val="2A2B2E"/>
          <w:spacing w:val="0"/>
          <w:sz w:val="21"/>
          <w:szCs w:val="21"/>
          <w:shd w:val="clear" w:fill="FFFFFF"/>
          <w:lang w:val="en-US" w:eastAsia="zh-CN"/>
        </w:rPr>
        <w:t>蓬勃向上</w:t>
      </w:r>
      <w:r>
        <w:rPr>
          <w:rFonts w:hint="eastAsia" w:ascii="Segoe UI" w:hAnsi="Segoe UI" w:eastAsia="Segoe UI" w:cs="Segoe UI"/>
          <w:i w:val="0"/>
          <w:iCs w:val="0"/>
          <w:caps w:val="0"/>
          <w:color w:val="2A2B2E"/>
          <w:spacing w:val="0"/>
          <w:sz w:val="21"/>
          <w:szCs w:val="21"/>
          <w:shd w:val="clear" w:fill="FFFFFF"/>
        </w:rPr>
        <w:t>的方法，</w:t>
      </w:r>
      <w:r>
        <w:rPr>
          <w:rFonts w:hint="eastAsia" w:ascii="Segoe UI" w:hAnsi="Segoe UI" w:cs="Segoe UI"/>
          <w:i w:val="0"/>
          <w:iCs w:val="0"/>
          <w:caps w:val="0"/>
          <w:color w:val="2A2B2E"/>
          <w:spacing w:val="0"/>
          <w:sz w:val="21"/>
          <w:szCs w:val="21"/>
          <w:shd w:val="clear" w:fill="FFFFFF"/>
          <w:lang w:val="en-US" w:eastAsia="zh-CN"/>
        </w:rPr>
        <w:t>如</w:t>
      </w:r>
      <w:r>
        <w:rPr>
          <w:rFonts w:hint="eastAsia" w:ascii="Segoe UI" w:hAnsi="Segoe UI" w:eastAsia="Segoe UI" w:cs="Segoe UI"/>
          <w:i w:val="0"/>
          <w:iCs w:val="0"/>
          <w:caps w:val="0"/>
          <w:color w:val="2A2B2E"/>
          <w:spacing w:val="0"/>
          <w:sz w:val="21"/>
          <w:szCs w:val="21"/>
          <w:shd w:val="clear" w:fill="FFFFFF"/>
        </w:rPr>
        <w:t>冥想和相关的沉思练习。他的研究对象包括所有年龄段的人</w:t>
      </w:r>
      <w:r>
        <w:rPr>
          <w:rFonts w:hint="eastAsia" w:ascii="Segoe UI" w:hAnsi="Segoe UI" w:cs="Segoe UI"/>
          <w:i w:val="0"/>
          <w:iCs w:val="0"/>
          <w:caps w:val="0"/>
          <w:color w:val="2A2B2E"/>
          <w:spacing w:val="0"/>
          <w:sz w:val="21"/>
          <w:szCs w:val="21"/>
          <w:shd w:val="clear" w:fill="FFFFFF"/>
          <w:lang w:eastAsia="zh-CN"/>
        </w:rPr>
        <w:t>，</w:t>
      </w:r>
      <w:r>
        <w:rPr>
          <w:rFonts w:hint="eastAsia" w:ascii="Segoe UI" w:hAnsi="Segoe UI" w:eastAsia="Segoe UI" w:cs="Segoe UI"/>
          <w:i w:val="0"/>
          <w:iCs w:val="0"/>
          <w:caps w:val="0"/>
          <w:color w:val="2A2B2E"/>
          <w:spacing w:val="0"/>
          <w:sz w:val="21"/>
          <w:szCs w:val="21"/>
          <w:shd w:val="clear" w:fill="FFFFFF"/>
        </w:rPr>
        <w:t>还包括患有情绪障碍、焦虑症和自闭症等情绪障碍的人。他还与许多拥有数万小时经验的冥想专家一起工作。他的研究方法</w:t>
      </w:r>
      <w:r>
        <w:rPr>
          <w:rFonts w:hint="eastAsia" w:ascii="Segoe UI" w:hAnsi="Segoe UI" w:cs="Segoe UI"/>
          <w:i w:val="0"/>
          <w:iCs w:val="0"/>
          <w:caps w:val="0"/>
          <w:color w:val="2A2B2E"/>
          <w:spacing w:val="0"/>
          <w:sz w:val="21"/>
          <w:szCs w:val="21"/>
          <w:shd w:val="clear" w:fill="FFFFFF"/>
          <w:lang w:val="en-US" w:eastAsia="zh-CN"/>
        </w:rPr>
        <w:t>非常广泛</w:t>
      </w:r>
      <w:r>
        <w:rPr>
          <w:rFonts w:hint="eastAsia" w:ascii="Segoe UI" w:hAnsi="Segoe UI" w:eastAsia="Segoe UI" w:cs="Segoe UI"/>
          <w:i w:val="0"/>
          <w:iCs w:val="0"/>
          <w:caps w:val="0"/>
          <w:color w:val="2A2B2E"/>
          <w:spacing w:val="0"/>
          <w:sz w:val="21"/>
          <w:szCs w:val="21"/>
          <w:shd w:val="clear" w:fill="FFFFFF"/>
        </w:rPr>
        <w:t>，</w:t>
      </w:r>
      <w:r>
        <w:rPr>
          <w:rFonts w:hint="eastAsia" w:ascii="Segoe UI" w:hAnsi="Segoe UI" w:cs="Segoe UI"/>
          <w:i w:val="0"/>
          <w:iCs w:val="0"/>
          <w:caps w:val="0"/>
          <w:color w:val="2A2B2E"/>
          <w:spacing w:val="0"/>
          <w:sz w:val="21"/>
          <w:szCs w:val="21"/>
          <w:shd w:val="clear" w:fill="FFFFFF"/>
          <w:lang w:val="en-US" w:eastAsia="zh-CN"/>
        </w:rPr>
        <w:t>如</w:t>
      </w:r>
      <w:r>
        <w:rPr>
          <w:rFonts w:hint="eastAsia" w:ascii="Segoe UI" w:hAnsi="Segoe UI" w:eastAsia="Segoe UI" w:cs="Segoe UI"/>
          <w:i w:val="0"/>
          <w:iCs w:val="0"/>
          <w:caps w:val="0"/>
          <w:color w:val="2A2B2E"/>
          <w:spacing w:val="0"/>
          <w:sz w:val="21"/>
          <w:szCs w:val="21"/>
          <w:shd w:val="clear" w:fill="FFFFFF"/>
        </w:rPr>
        <w:t>不同种类的核磁共振成像，正电子发射断层扫描，脑电图以及现代遗传和表观遗传方法。</w:t>
      </w:r>
    </w:p>
    <w:p w14:paraId="39DBB580">
      <w:pPr>
        <w:keepNext w:val="0"/>
        <w:keepLines w:val="0"/>
        <w:pageBreakBefore w:val="0"/>
        <w:widowControl w:val="0"/>
        <w:kinsoku/>
        <w:wordWrap/>
        <w:overflowPunct/>
        <w:topLinePunct w:val="0"/>
        <w:autoSpaceDE/>
        <w:autoSpaceDN/>
        <w:bidi w:val="0"/>
        <w:adjustRightInd/>
        <w:snapToGrid/>
        <w:textAlignment w:val="auto"/>
        <w:rPr>
          <w:rFonts w:hint="eastAsia" w:ascii="Segoe UI" w:hAnsi="Segoe UI" w:eastAsia="Segoe UI" w:cs="Segoe UI"/>
          <w:i w:val="0"/>
          <w:iCs w:val="0"/>
          <w:caps w:val="0"/>
          <w:color w:val="2A2B2E"/>
          <w:spacing w:val="0"/>
          <w:sz w:val="21"/>
          <w:szCs w:val="21"/>
          <w:shd w:val="clear" w:fill="FFFFFF"/>
        </w:rPr>
      </w:pPr>
    </w:p>
    <w:p w14:paraId="0C1148B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Segoe UI" w:hAnsi="Segoe UI" w:eastAsia="Segoe UI" w:cs="Segoe UI"/>
          <w:i w:val="0"/>
          <w:iCs w:val="0"/>
          <w:caps w:val="0"/>
          <w:color w:val="2A2B2E"/>
          <w:spacing w:val="0"/>
          <w:sz w:val="21"/>
          <w:szCs w:val="21"/>
          <w:shd w:val="clear" w:fill="FFFFFF"/>
        </w:rPr>
      </w:pPr>
    </w:p>
    <w:p w14:paraId="12DF25AC">
      <w:pPr>
        <w:keepNext w:val="0"/>
        <w:keepLines w:val="0"/>
        <w:pageBreakBefore w:val="0"/>
        <w:widowControl w:val="0"/>
        <w:kinsoku/>
        <w:wordWrap/>
        <w:overflowPunct/>
        <w:topLinePunct w:val="0"/>
        <w:autoSpaceDE/>
        <w:autoSpaceDN/>
        <w:bidi w:val="0"/>
        <w:adjustRightInd/>
        <w:snapToGrid/>
        <w:textAlignment w:val="auto"/>
        <w:rPr>
          <w:rFonts w:hint="eastAsia" w:ascii="Segoe UI" w:hAnsi="Segoe UI" w:eastAsia="Segoe UI" w:cs="Segoe UI"/>
          <w:i w:val="0"/>
          <w:iCs w:val="0"/>
          <w:caps w:val="0"/>
          <w:color w:val="2A2B2E"/>
          <w:spacing w:val="0"/>
          <w:sz w:val="21"/>
          <w:szCs w:val="21"/>
          <w:shd w:val="clear" w:fill="FFFFFF"/>
        </w:rPr>
      </w:pPr>
      <w:r>
        <w:rPr>
          <w:rFonts w:hint="eastAsia" w:eastAsia="宋体"/>
          <w:b/>
          <w:szCs w:val="21"/>
          <w:lang w:eastAsia="zh-CN"/>
        </w:rPr>
        <w:drawing>
          <wp:anchor distT="0" distB="0" distL="114300" distR="114300" simplePos="0" relativeHeight="251662336" behindDoc="0" locked="0" layoutInCell="1" allowOverlap="1">
            <wp:simplePos x="0" y="0"/>
            <wp:positionH relativeFrom="column">
              <wp:posOffset>13970</wp:posOffset>
            </wp:positionH>
            <wp:positionV relativeFrom="paragraph">
              <wp:posOffset>37465</wp:posOffset>
            </wp:positionV>
            <wp:extent cx="898525" cy="898525"/>
            <wp:effectExtent l="0" t="0" r="3175" b="3175"/>
            <wp:wrapSquare wrapText="bothSides"/>
            <wp:docPr id="4" name="图片 4" descr="D:/安德鲁/书讯/240105/IMG_1062_(2)_(2).JPGIMG_1062_(2)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安德鲁/书讯/240105/IMG_1062_(2)_(2).JPGIMG_1062_(2)_(2)"/>
                    <pic:cNvPicPr>
                      <a:picLocks noChangeAspect="1"/>
                    </pic:cNvPicPr>
                  </pic:nvPicPr>
                  <pic:blipFill>
                    <a:blip r:embed="rId8"/>
                    <a:srcRect t="35" b="35"/>
                    <a:stretch>
                      <a:fillRect/>
                    </a:stretch>
                  </pic:blipFill>
                  <pic:spPr>
                    <a:xfrm>
                      <a:off x="0" y="0"/>
                      <a:ext cx="898525" cy="898525"/>
                    </a:xfrm>
                    <a:prstGeom prst="rect">
                      <a:avLst/>
                    </a:prstGeom>
                  </pic:spPr>
                </pic:pic>
              </a:graphicData>
            </a:graphic>
          </wp:anchor>
        </w:drawing>
      </w:r>
      <w:r>
        <w:rPr>
          <w:rFonts w:hint="eastAsia"/>
          <w:b/>
          <w:szCs w:val="21"/>
        </w:rPr>
        <w:t xml:space="preserve">    </w:t>
      </w:r>
      <w:r>
        <w:rPr>
          <w:rFonts w:hint="eastAsia" w:ascii="Segoe UI" w:hAnsi="Segoe UI" w:eastAsia="Segoe UI" w:cs="Segoe UI"/>
          <w:i w:val="0"/>
          <w:iCs w:val="0"/>
          <w:caps w:val="0"/>
          <w:color w:val="2A2B2E"/>
          <w:spacing w:val="0"/>
          <w:sz w:val="21"/>
          <w:szCs w:val="21"/>
          <w:shd w:val="clear" w:fill="FFFFFF"/>
        </w:rPr>
        <w:t>科特兰·达尔博士</w:t>
      </w:r>
      <w:r>
        <w:rPr>
          <w:rFonts w:hint="eastAsia" w:ascii="Segoe UI" w:hAnsi="Segoe UI" w:cs="Segoe UI"/>
          <w:i w:val="0"/>
          <w:iCs w:val="0"/>
          <w:caps w:val="0"/>
          <w:color w:val="2A2B2E"/>
          <w:spacing w:val="0"/>
          <w:sz w:val="21"/>
          <w:szCs w:val="21"/>
          <w:shd w:val="clear" w:fill="FFFFFF"/>
          <w:lang w:eastAsia="zh-CN"/>
        </w:rPr>
        <w:t>（</w:t>
      </w:r>
      <w:r>
        <w:rPr>
          <w:rFonts w:hint="default" w:ascii="Times New Roman" w:hAnsi="Times New Roman" w:eastAsia="宋体" w:cs="Times New Roman"/>
          <w:i w:val="0"/>
          <w:iCs w:val="0"/>
          <w:caps w:val="0"/>
          <w:color w:val="auto"/>
          <w:spacing w:val="0"/>
          <w:sz w:val="21"/>
          <w:szCs w:val="21"/>
          <w:shd w:val="clear" w:fill="FFFFFF"/>
        </w:rPr>
        <w:t>Dr. Cortland Dahl</w:t>
      </w:r>
      <w:r>
        <w:rPr>
          <w:rFonts w:hint="eastAsia" w:ascii="Segoe UI" w:hAnsi="Segoe UI" w:cs="Segoe UI"/>
          <w:i w:val="0"/>
          <w:iCs w:val="0"/>
          <w:caps w:val="0"/>
          <w:color w:val="2A2B2E"/>
          <w:spacing w:val="0"/>
          <w:sz w:val="21"/>
          <w:szCs w:val="21"/>
          <w:shd w:val="clear" w:fill="FFFFFF"/>
          <w:lang w:eastAsia="zh-CN"/>
        </w:rPr>
        <w:t>）</w:t>
      </w:r>
      <w:r>
        <w:rPr>
          <w:rFonts w:hint="eastAsia" w:ascii="Segoe UI" w:hAnsi="Segoe UI" w:eastAsia="Segoe UI" w:cs="Segoe UI"/>
          <w:i w:val="0"/>
          <w:iCs w:val="0"/>
          <w:caps w:val="0"/>
          <w:color w:val="2A2B2E"/>
          <w:spacing w:val="0"/>
          <w:sz w:val="21"/>
          <w:szCs w:val="21"/>
          <w:shd w:val="clear" w:fill="FFFFFF"/>
        </w:rPr>
        <w:t>，或“科特”</w:t>
      </w:r>
      <w:r>
        <w:rPr>
          <w:rFonts w:hint="eastAsia" w:ascii="Segoe UI" w:hAnsi="Segoe UI" w:cs="Segoe UI"/>
          <w:i w:val="0"/>
          <w:iCs w:val="0"/>
          <w:caps w:val="0"/>
          <w:color w:val="2A2B2E"/>
          <w:spacing w:val="0"/>
          <w:sz w:val="21"/>
          <w:szCs w:val="21"/>
          <w:shd w:val="clear" w:fill="FFFFFF"/>
          <w:lang w:eastAsia="zh-CN"/>
        </w:rPr>
        <w:t>（</w:t>
      </w:r>
      <w:r>
        <w:rPr>
          <w:rFonts w:hint="default" w:ascii="Times New Roman" w:hAnsi="Times New Roman" w:eastAsia="宋体" w:cs="Times New Roman"/>
          <w:i w:val="0"/>
          <w:iCs w:val="0"/>
          <w:caps w:val="0"/>
          <w:color w:val="auto"/>
          <w:spacing w:val="0"/>
          <w:sz w:val="21"/>
          <w:szCs w:val="21"/>
          <w:shd w:val="clear" w:fill="FFFFFF"/>
        </w:rPr>
        <w:t>“Cort”</w:t>
      </w:r>
      <w:r>
        <w:rPr>
          <w:rFonts w:hint="eastAsia" w:ascii="Segoe UI" w:hAnsi="Segoe UI" w:cs="Segoe UI"/>
          <w:i w:val="0"/>
          <w:iCs w:val="0"/>
          <w:caps w:val="0"/>
          <w:color w:val="2A2B2E"/>
          <w:spacing w:val="0"/>
          <w:sz w:val="21"/>
          <w:szCs w:val="21"/>
          <w:shd w:val="clear" w:fill="FFFFFF"/>
          <w:lang w:eastAsia="zh-CN"/>
        </w:rPr>
        <w:t>）</w:t>
      </w:r>
      <w:r>
        <w:rPr>
          <w:rFonts w:hint="eastAsia" w:ascii="Segoe UI" w:hAnsi="Segoe UI" w:eastAsia="Segoe UI" w:cs="Segoe UI"/>
          <w:i w:val="0"/>
          <w:iCs w:val="0"/>
          <w:caps w:val="0"/>
          <w:color w:val="2A2B2E"/>
          <w:spacing w:val="0"/>
          <w:sz w:val="21"/>
          <w:szCs w:val="21"/>
          <w:shd w:val="clear" w:fill="FFFFFF"/>
        </w:rPr>
        <w:t>，是科学家、翻译家，也是冥想和人类</w:t>
      </w:r>
      <w:r>
        <w:rPr>
          <w:rFonts w:hint="eastAsia" w:ascii="Segoe UI" w:hAnsi="Segoe UI" w:cs="Segoe UI"/>
          <w:i w:val="0"/>
          <w:iCs w:val="0"/>
          <w:caps w:val="0"/>
          <w:color w:val="2A2B2E"/>
          <w:spacing w:val="0"/>
          <w:sz w:val="21"/>
          <w:szCs w:val="21"/>
          <w:shd w:val="clear" w:fill="FFFFFF"/>
          <w:lang w:val="en-US" w:eastAsia="zh-CN"/>
        </w:rPr>
        <w:t>蓬勃力</w:t>
      </w:r>
      <w:r>
        <w:rPr>
          <w:rFonts w:hint="eastAsia" w:ascii="Segoe UI" w:hAnsi="Segoe UI" w:eastAsia="Segoe UI" w:cs="Segoe UI"/>
          <w:i w:val="0"/>
          <w:iCs w:val="0"/>
          <w:caps w:val="0"/>
          <w:color w:val="2A2B2E"/>
          <w:spacing w:val="0"/>
          <w:sz w:val="21"/>
          <w:szCs w:val="21"/>
          <w:shd w:val="clear" w:fill="FFFFFF"/>
        </w:rPr>
        <w:t>培养方面的顶尖专家</w:t>
      </w:r>
      <w:r>
        <w:rPr>
          <w:rFonts w:hint="eastAsia" w:ascii="Segoe UI" w:hAnsi="Segoe UI" w:cs="Segoe UI"/>
          <w:i w:val="0"/>
          <w:iCs w:val="0"/>
          <w:caps w:val="0"/>
          <w:color w:val="2A2B2E"/>
          <w:spacing w:val="0"/>
          <w:sz w:val="21"/>
          <w:szCs w:val="21"/>
          <w:shd w:val="clear" w:fill="FFFFFF"/>
          <w:lang w:eastAsia="zh-CN"/>
        </w:rPr>
        <w:t>，</w:t>
      </w:r>
      <w:r>
        <w:rPr>
          <w:rFonts w:hint="eastAsia" w:ascii="Segoe UI" w:hAnsi="Segoe UI" w:cs="Segoe UI"/>
          <w:i w:val="0"/>
          <w:iCs w:val="0"/>
          <w:caps w:val="0"/>
          <w:color w:val="2A2B2E"/>
          <w:spacing w:val="0"/>
          <w:sz w:val="21"/>
          <w:szCs w:val="21"/>
          <w:shd w:val="clear" w:fill="FFFFFF"/>
          <w:lang w:val="en-US" w:eastAsia="zh-CN"/>
        </w:rPr>
        <w:t>作品</w:t>
      </w:r>
      <w:r>
        <w:rPr>
          <w:rFonts w:hint="eastAsia" w:ascii="Segoe UI" w:hAnsi="Segoe UI" w:eastAsia="Segoe UI" w:cs="Segoe UI"/>
          <w:i w:val="0"/>
          <w:iCs w:val="0"/>
          <w:caps w:val="0"/>
          <w:color w:val="2A2B2E"/>
          <w:spacing w:val="0"/>
          <w:sz w:val="21"/>
          <w:szCs w:val="21"/>
          <w:shd w:val="clear" w:fill="FFFFFF"/>
        </w:rPr>
        <w:t>《禅修者的佛教指南:觉知、慈悲和智慧之路》</w:t>
      </w:r>
      <w:r>
        <w:rPr>
          <w:rFonts w:hint="eastAsia" w:ascii="Segoe UI" w:hAnsi="Segoe UI" w:cs="Segoe UI"/>
          <w:i w:val="0"/>
          <w:iCs w:val="0"/>
          <w:caps w:val="0"/>
          <w:color w:val="2A2B2E"/>
          <w:spacing w:val="0"/>
          <w:sz w:val="21"/>
          <w:szCs w:val="21"/>
          <w:shd w:val="clear" w:fill="FFFFFF"/>
          <w:lang w:eastAsia="zh-CN"/>
        </w:rPr>
        <w:t>（</w:t>
      </w:r>
      <w:r>
        <w:rPr>
          <w:rFonts w:hint="default" w:ascii="Times New Roman" w:hAnsi="Times New Roman" w:eastAsia="宋体" w:cs="Times New Roman"/>
          <w:i/>
          <w:iCs/>
          <w:caps w:val="0"/>
          <w:color w:val="auto"/>
          <w:spacing w:val="0"/>
          <w:sz w:val="21"/>
          <w:szCs w:val="21"/>
          <w:shd w:val="clear" w:fill="FFFFFF"/>
        </w:rPr>
        <w:t>A Meditator's Guide to Buddhism: The Path of Awareness, 24 Compassion, and Wisdom</w:t>
      </w:r>
      <w:r>
        <w:rPr>
          <w:rFonts w:hint="eastAsia" w:ascii="Segoe UI" w:hAnsi="Segoe UI" w:cs="Segoe UI"/>
          <w:i w:val="0"/>
          <w:iCs w:val="0"/>
          <w:caps w:val="0"/>
          <w:color w:val="2A2B2E"/>
          <w:spacing w:val="0"/>
          <w:sz w:val="21"/>
          <w:szCs w:val="21"/>
          <w:shd w:val="clear" w:fill="FFFFFF"/>
          <w:lang w:eastAsia="zh-CN"/>
        </w:rPr>
        <w:t>）</w:t>
      </w:r>
      <w:r>
        <w:rPr>
          <w:rFonts w:hint="eastAsia" w:ascii="Segoe UI" w:hAnsi="Segoe UI" w:cs="Segoe UI"/>
          <w:i w:val="0"/>
          <w:iCs w:val="0"/>
          <w:caps w:val="0"/>
          <w:color w:val="2A2B2E"/>
          <w:spacing w:val="0"/>
          <w:sz w:val="21"/>
          <w:szCs w:val="21"/>
          <w:shd w:val="clear" w:fill="FFFFFF"/>
          <w:lang w:val="en-US" w:eastAsia="zh-CN"/>
        </w:rPr>
        <w:t>即将出版</w:t>
      </w:r>
      <w:r>
        <w:rPr>
          <w:rFonts w:hint="eastAsia" w:ascii="Segoe UI" w:hAnsi="Segoe UI" w:eastAsia="Segoe UI" w:cs="Segoe UI"/>
          <w:i w:val="0"/>
          <w:iCs w:val="0"/>
          <w:caps w:val="0"/>
          <w:color w:val="2A2B2E"/>
          <w:spacing w:val="0"/>
          <w:sz w:val="21"/>
          <w:szCs w:val="21"/>
          <w:shd w:val="clear" w:fill="FFFFFF"/>
        </w:rPr>
        <w:t>。他的职业生涯五花八门，</w:t>
      </w:r>
      <w:r>
        <w:rPr>
          <w:rFonts w:hint="eastAsia" w:ascii="Segoe UI" w:hAnsi="Segoe UI" w:cs="Segoe UI"/>
          <w:i w:val="0"/>
          <w:iCs w:val="0"/>
          <w:caps w:val="0"/>
          <w:color w:val="2A2B2E"/>
          <w:spacing w:val="0"/>
          <w:sz w:val="21"/>
          <w:szCs w:val="21"/>
          <w:shd w:val="clear" w:fill="FFFFFF"/>
          <w:lang w:val="en-US" w:eastAsia="zh-CN"/>
        </w:rPr>
        <w:t>曾</w:t>
      </w:r>
      <w:r>
        <w:rPr>
          <w:rFonts w:hint="eastAsia" w:ascii="Segoe UI" w:hAnsi="Segoe UI" w:eastAsia="Segoe UI" w:cs="Segoe UI"/>
          <w:i w:val="0"/>
          <w:iCs w:val="0"/>
          <w:caps w:val="0"/>
          <w:color w:val="2A2B2E"/>
          <w:spacing w:val="0"/>
          <w:sz w:val="21"/>
          <w:szCs w:val="21"/>
          <w:shd w:val="clear" w:fill="FFFFFF"/>
        </w:rPr>
        <w:t>尼泊尔和印度生活了八年，建立了全球冥想中心网络，创建了一个广受好评的冥想应用程序，出版了许多书籍和文章。</w:t>
      </w:r>
    </w:p>
    <w:p w14:paraId="7186CD1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Segoe UI" w:hAnsi="Segoe UI" w:eastAsia="Segoe UI" w:cs="Segoe UI"/>
          <w:i w:val="0"/>
          <w:iCs w:val="0"/>
          <w:caps w:val="0"/>
          <w:color w:val="2A2B2E"/>
          <w:spacing w:val="0"/>
          <w:sz w:val="21"/>
          <w:szCs w:val="21"/>
          <w:shd w:val="clear" w:fill="FFFFFF"/>
        </w:rPr>
      </w:pPr>
    </w:p>
    <w:p w14:paraId="42A1D11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Segoe UI" w:hAnsi="Segoe UI" w:eastAsia="Segoe UI" w:cs="Segoe UI"/>
          <w:i w:val="0"/>
          <w:iCs w:val="0"/>
          <w:caps w:val="0"/>
          <w:color w:val="2A2B2E"/>
          <w:spacing w:val="0"/>
          <w:sz w:val="21"/>
          <w:szCs w:val="21"/>
          <w:shd w:val="clear" w:fill="FFFFFF"/>
        </w:rPr>
      </w:pPr>
      <w:r>
        <w:rPr>
          <w:rFonts w:hint="eastAsia" w:ascii="Segoe UI" w:hAnsi="Segoe UI" w:eastAsia="Segoe UI" w:cs="Segoe UI"/>
          <w:i w:val="0"/>
          <w:iCs w:val="0"/>
          <w:caps w:val="0"/>
          <w:color w:val="2A2B2E"/>
          <w:spacing w:val="0"/>
          <w:sz w:val="21"/>
          <w:szCs w:val="21"/>
          <w:shd w:val="clear" w:fill="FFFFFF"/>
        </w:rPr>
        <w:t>科特兰</w:t>
      </w:r>
      <w:r>
        <w:rPr>
          <w:rFonts w:hint="eastAsia" w:ascii="Segoe UI" w:hAnsi="Segoe UI" w:cs="Segoe UI"/>
          <w:i w:val="0"/>
          <w:iCs w:val="0"/>
          <w:caps w:val="0"/>
          <w:color w:val="2A2B2E"/>
          <w:spacing w:val="0"/>
          <w:sz w:val="21"/>
          <w:szCs w:val="21"/>
          <w:shd w:val="clear" w:fill="FFFFFF"/>
          <w:lang w:val="en-US" w:eastAsia="zh-CN"/>
        </w:rPr>
        <w:t>拥有</w:t>
      </w:r>
      <w:r>
        <w:rPr>
          <w:rFonts w:hint="eastAsia" w:ascii="Segoe UI" w:hAnsi="Segoe UI" w:eastAsia="Segoe UI" w:cs="Segoe UI"/>
          <w:i w:val="0"/>
          <w:iCs w:val="0"/>
          <w:caps w:val="0"/>
          <w:color w:val="2A2B2E"/>
          <w:spacing w:val="0"/>
          <w:sz w:val="21"/>
          <w:szCs w:val="21"/>
          <w:shd w:val="clear" w:fill="FFFFFF"/>
        </w:rPr>
        <w:t>纳洛巴大学</w:t>
      </w:r>
      <w:r>
        <w:rPr>
          <w:rFonts w:hint="eastAsia" w:ascii="Segoe UI" w:hAnsi="Segoe UI" w:cs="Segoe UI"/>
          <w:i w:val="0"/>
          <w:iCs w:val="0"/>
          <w:caps w:val="0"/>
          <w:color w:val="2A2B2E"/>
          <w:spacing w:val="0"/>
          <w:sz w:val="21"/>
          <w:szCs w:val="21"/>
          <w:shd w:val="clear" w:fill="FFFFFF"/>
          <w:lang w:eastAsia="zh-CN"/>
        </w:rPr>
        <w:t>（</w:t>
      </w:r>
      <w:r>
        <w:rPr>
          <w:rFonts w:hint="default" w:ascii="Times New Roman" w:hAnsi="Times New Roman" w:eastAsia="宋体" w:cs="Times New Roman"/>
          <w:i w:val="0"/>
          <w:iCs w:val="0"/>
          <w:caps w:val="0"/>
          <w:color w:val="auto"/>
          <w:spacing w:val="0"/>
          <w:sz w:val="21"/>
          <w:szCs w:val="21"/>
          <w:shd w:val="clear" w:fill="FFFFFF"/>
        </w:rPr>
        <w:t>Naropa University</w:t>
      </w:r>
      <w:r>
        <w:rPr>
          <w:rFonts w:hint="eastAsia" w:ascii="Segoe UI" w:hAnsi="Segoe UI" w:cs="Segoe UI"/>
          <w:i w:val="0"/>
          <w:iCs w:val="0"/>
          <w:caps w:val="0"/>
          <w:color w:val="2A2B2E"/>
          <w:spacing w:val="0"/>
          <w:sz w:val="21"/>
          <w:szCs w:val="21"/>
          <w:shd w:val="clear" w:fill="FFFFFF"/>
          <w:lang w:eastAsia="zh-CN"/>
        </w:rPr>
        <w:t>）</w:t>
      </w:r>
      <w:r>
        <w:rPr>
          <w:rFonts w:hint="eastAsia" w:ascii="Segoe UI" w:hAnsi="Segoe UI" w:eastAsia="Segoe UI" w:cs="Segoe UI"/>
          <w:i w:val="0"/>
          <w:iCs w:val="0"/>
          <w:caps w:val="0"/>
          <w:color w:val="2A2B2E"/>
          <w:spacing w:val="0"/>
          <w:sz w:val="21"/>
          <w:szCs w:val="21"/>
          <w:shd w:val="clear" w:fill="FFFFFF"/>
        </w:rPr>
        <w:t>的佛教研究硕士学位和威斯康星大学麦迪逊分校</w:t>
      </w:r>
      <w:r>
        <w:rPr>
          <w:rFonts w:hint="eastAsia" w:ascii="Segoe UI" w:hAnsi="Segoe UI" w:cs="Segoe UI"/>
          <w:i w:val="0"/>
          <w:iCs w:val="0"/>
          <w:caps w:val="0"/>
          <w:color w:val="2A2B2E"/>
          <w:spacing w:val="0"/>
          <w:sz w:val="21"/>
          <w:szCs w:val="21"/>
          <w:shd w:val="clear" w:fill="FFFFFF"/>
          <w:lang w:eastAsia="zh-CN"/>
        </w:rPr>
        <w:t>（</w:t>
      </w:r>
      <w:r>
        <w:rPr>
          <w:rFonts w:hint="default" w:ascii="Times New Roman" w:hAnsi="Times New Roman" w:eastAsia="宋体" w:cs="Times New Roman"/>
          <w:i w:val="0"/>
          <w:iCs w:val="0"/>
          <w:caps w:val="0"/>
          <w:color w:val="auto"/>
          <w:spacing w:val="0"/>
          <w:sz w:val="21"/>
          <w:szCs w:val="21"/>
          <w:shd w:val="clear" w:fill="FFFFFF"/>
        </w:rPr>
        <w:t>University of Wisconsin-Madison</w:t>
      </w:r>
      <w:r>
        <w:rPr>
          <w:rFonts w:hint="eastAsia" w:ascii="Segoe UI" w:hAnsi="Segoe UI" w:cs="Segoe UI"/>
          <w:i w:val="0"/>
          <w:iCs w:val="0"/>
          <w:caps w:val="0"/>
          <w:color w:val="2A2B2E"/>
          <w:spacing w:val="0"/>
          <w:sz w:val="21"/>
          <w:szCs w:val="21"/>
          <w:shd w:val="clear" w:fill="FFFFFF"/>
          <w:lang w:eastAsia="zh-CN"/>
        </w:rPr>
        <w:t>）</w:t>
      </w:r>
      <w:r>
        <w:rPr>
          <w:rFonts w:hint="eastAsia" w:ascii="Segoe UI" w:hAnsi="Segoe UI" w:eastAsia="Segoe UI" w:cs="Segoe UI"/>
          <w:i w:val="0"/>
          <w:iCs w:val="0"/>
          <w:caps w:val="0"/>
          <w:color w:val="2A2B2E"/>
          <w:spacing w:val="0"/>
          <w:sz w:val="21"/>
          <w:szCs w:val="21"/>
          <w:shd w:val="clear" w:fill="FFFFFF"/>
        </w:rPr>
        <w:t>的思想、大脑和冥想科学博士学位</w:t>
      </w:r>
      <w:r>
        <w:rPr>
          <w:rFonts w:hint="eastAsia" w:ascii="Segoe UI" w:hAnsi="Segoe UI" w:cs="Segoe UI"/>
          <w:i w:val="0"/>
          <w:iCs w:val="0"/>
          <w:caps w:val="0"/>
          <w:color w:val="2A2B2E"/>
          <w:spacing w:val="0"/>
          <w:sz w:val="21"/>
          <w:szCs w:val="21"/>
          <w:shd w:val="clear" w:fill="FFFFFF"/>
          <w:lang w:eastAsia="zh-CN"/>
        </w:rPr>
        <w:t>（</w:t>
      </w:r>
      <w:r>
        <w:rPr>
          <w:rFonts w:hint="default" w:ascii="Times New Roman" w:hAnsi="Times New Roman" w:eastAsia="宋体" w:cs="Times New Roman"/>
          <w:i w:val="0"/>
          <w:iCs w:val="0"/>
          <w:caps w:val="0"/>
          <w:color w:val="auto"/>
          <w:spacing w:val="0"/>
          <w:sz w:val="21"/>
          <w:szCs w:val="21"/>
          <w:shd w:val="clear" w:fill="FFFFFF"/>
        </w:rPr>
        <w:t>Ph.D. in Mind, Brain, and Contemplative Science</w:t>
      </w:r>
      <w:r>
        <w:rPr>
          <w:rFonts w:hint="eastAsia" w:ascii="Segoe UI" w:hAnsi="Segoe UI" w:cs="Segoe UI"/>
          <w:i w:val="0"/>
          <w:iCs w:val="0"/>
          <w:caps w:val="0"/>
          <w:color w:val="2A2B2E"/>
          <w:spacing w:val="0"/>
          <w:sz w:val="21"/>
          <w:szCs w:val="21"/>
          <w:shd w:val="clear" w:fill="FFFFFF"/>
          <w:lang w:eastAsia="zh-CN"/>
        </w:rPr>
        <w:t>），</w:t>
      </w:r>
      <w:r>
        <w:rPr>
          <w:rFonts w:hint="eastAsia" w:ascii="Segoe UI" w:hAnsi="Segoe UI" w:eastAsia="Segoe UI" w:cs="Segoe UI"/>
          <w:i w:val="0"/>
          <w:iCs w:val="0"/>
          <w:caps w:val="0"/>
          <w:color w:val="2A2B2E"/>
          <w:spacing w:val="0"/>
          <w:sz w:val="21"/>
          <w:szCs w:val="21"/>
          <w:shd w:val="clear" w:fill="FFFFFF"/>
        </w:rPr>
        <w:t>后者是华盛顿大学有史以来第一个授予这种性质的学位。他能说流利的藏语，翻译了大量的冥想手册和佛教哲学专著，出版了十二本书。</w:t>
      </w:r>
    </w:p>
    <w:p w14:paraId="5980D3A5">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i w:val="0"/>
          <w:iCs w:val="0"/>
          <w:caps w:val="0"/>
          <w:color w:val="auto"/>
          <w:spacing w:val="0"/>
          <w:sz w:val="21"/>
          <w:szCs w:val="21"/>
          <w:shd w:val="clear" w:fill="FFFFFF"/>
        </w:rPr>
      </w:pPr>
    </w:p>
    <w:p w14:paraId="527D095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Segoe UI" w:hAnsi="Segoe UI" w:eastAsia="Segoe UI" w:cs="Segoe UI"/>
          <w:i w:val="0"/>
          <w:iCs w:val="0"/>
          <w:caps w:val="0"/>
          <w:color w:val="2A2B2E"/>
          <w:spacing w:val="0"/>
          <w:sz w:val="21"/>
          <w:szCs w:val="21"/>
          <w:shd w:val="clear" w:fill="FFFFFF"/>
        </w:rPr>
      </w:pPr>
      <w:r>
        <w:rPr>
          <w:rFonts w:hint="eastAsia" w:ascii="Segoe UI" w:hAnsi="Segoe UI" w:eastAsia="Segoe UI" w:cs="Segoe UI"/>
          <w:i w:val="0"/>
          <w:iCs w:val="0"/>
          <w:caps w:val="0"/>
          <w:color w:val="2A2B2E"/>
          <w:spacing w:val="0"/>
          <w:sz w:val="21"/>
          <w:szCs w:val="21"/>
          <w:shd w:val="clear" w:fill="FFFFFF"/>
        </w:rPr>
        <w:t>他的科学</w:t>
      </w:r>
      <w:r>
        <w:rPr>
          <w:rFonts w:hint="eastAsia" w:ascii="Segoe UI" w:hAnsi="Segoe UI" w:cs="Segoe UI"/>
          <w:i w:val="0"/>
          <w:iCs w:val="0"/>
          <w:caps w:val="0"/>
          <w:color w:val="2A2B2E"/>
          <w:spacing w:val="0"/>
          <w:sz w:val="21"/>
          <w:szCs w:val="21"/>
          <w:shd w:val="clear" w:fill="FFFFFF"/>
          <w:lang w:val="en-US" w:eastAsia="zh-CN"/>
        </w:rPr>
        <w:t>研究</w:t>
      </w:r>
      <w:r>
        <w:rPr>
          <w:rFonts w:hint="eastAsia" w:ascii="Segoe UI" w:hAnsi="Segoe UI" w:eastAsia="Segoe UI" w:cs="Segoe UI"/>
          <w:i w:val="0"/>
          <w:iCs w:val="0"/>
          <w:caps w:val="0"/>
          <w:color w:val="2A2B2E"/>
          <w:spacing w:val="0"/>
          <w:sz w:val="21"/>
          <w:szCs w:val="21"/>
          <w:shd w:val="clear" w:fill="FFFFFF"/>
        </w:rPr>
        <w:t>也很广泛</w:t>
      </w:r>
      <w:r>
        <w:rPr>
          <w:rFonts w:hint="eastAsia" w:ascii="Segoe UI" w:hAnsi="Segoe UI" w:cs="Segoe UI"/>
          <w:i w:val="0"/>
          <w:iCs w:val="0"/>
          <w:caps w:val="0"/>
          <w:color w:val="2A2B2E"/>
          <w:spacing w:val="0"/>
          <w:sz w:val="21"/>
          <w:szCs w:val="21"/>
          <w:shd w:val="clear" w:fill="FFFFFF"/>
          <w:lang w:eastAsia="zh-CN"/>
        </w:rPr>
        <w:t>，</w:t>
      </w:r>
      <w:r>
        <w:rPr>
          <w:rFonts w:hint="eastAsia" w:ascii="Segoe UI" w:hAnsi="Segoe UI" w:eastAsia="Segoe UI" w:cs="Segoe UI"/>
          <w:i w:val="0"/>
          <w:iCs w:val="0"/>
          <w:caps w:val="0"/>
          <w:color w:val="2A2B2E"/>
          <w:spacing w:val="0"/>
          <w:sz w:val="21"/>
          <w:szCs w:val="21"/>
          <w:shd w:val="clear" w:fill="FFFFFF"/>
        </w:rPr>
        <w:t>发表了许多文章，包括在著名的《美国国家科学院院刊》</w:t>
      </w:r>
      <w:r>
        <w:rPr>
          <w:rFonts w:hint="eastAsia" w:ascii="Segoe UI" w:hAnsi="Segoe UI" w:cs="Segoe UI"/>
          <w:i w:val="0"/>
          <w:iCs w:val="0"/>
          <w:caps w:val="0"/>
          <w:color w:val="2A2B2E"/>
          <w:spacing w:val="0"/>
          <w:sz w:val="21"/>
          <w:szCs w:val="21"/>
          <w:shd w:val="clear" w:fill="FFFFFF"/>
          <w:lang w:eastAsia="zh-CN"/>
        </w:rPr>
        <w:t>（</w:t>
      </w:r>
      <w:r>
        <w:rPr>
          <w:rFonts w:hint="default" w:ascii="Times New Roman" w:hAnsi="Times New Roman" w:eastAsia="宋体" w:cs="Times New Roman"/>
          <w:i/>
          <w:iCs/>
          <w:caps w:val="0"/>
          <w:color w:val="auto"/>
          <w:spacing w:val="0"/>
          <w:sz w:val="21"/>
          <w:szCs w:val="21"/>
          <w:shd w:val="clear" w:fill="FFFFFF"/>
        </w:rPr>
        <w:t>Proceedings of the National Academy of Sciences</w:t>
      </w:r>
      <w:r>
        <w:rPr>
          <w:rFonts w:hint="eastAsia" w:ascii="Segoe UI" w:hAnsi="Segoe UI" w:cs="Segoe UI"/>
          <w:i w:val="0"/>
          <w:iCs w:val="0"/>
          <w:caps w:val="0"/>
          <w:color w:val="2A2B2E"/>
          <w:spacing w:val="0"/>
          <w:sz w:val="21"/>
          <w:szCs w:val="21"/>
          <w:shd w:val="clear" w:fill="FFFFFF"/>
          <w:lang w:eastAsia="zh-CN"/>
        </w:rPr>
        <w:t>）</w:t>
      </w:r>
      <w:r>
        <w:rPr>
          <w:rFonts w:hint="eastAsia" w:ascii="Segoe UI" w:hAnsi="Segoe UI" w:eastAsia="Segoe UI" w:cs="Segoe UI"/>
          <w:i w:val="0"/>
          <w:iCs w:val="0"/>
          <w:caps w:val="0"/>
          <w:color w:val="2A2B2E"/>
          <w:spacing w:val="0"/>
          <w:sz w:val="21"/>
          <w:szCs w:val="21"/>
          <w:shd w:val="clear" w:fill="FFFFFF"/>
        </w:rPr>
        <w:t>上发表的一篇关于培养幸福的新科学框架。他与理查德·戴维森博士合作创建了“健康心灵计划”，旨在培养幸福感，目前世界上一些大</w:t>
      </w:r>
      <w:r>
        <w:rPr>
          <w:rFonts w:hint="eastAsia" w:ascii="Segoe UI" w:hAnsi="Segoe UI" w:cs="Segoe UI"/>
          <w:i w:val="0"/>
          <w:iCs w:val="0"/>
          <w:caps w:val="0"/>
          <w:color w:val="2A2B2E"/>
          <w:spacing w:val="0"/>
          <w:sz w:val="21"/>
          <w:szCs w:val="21"/>
          <w:shd w:val="clear" w:fill="FFFFFF"/>
          <w:lang w:val="en-US" w:eastAsia="zh-CN"/>
        </w:rPr>
        <w:t>型</w:t>
      </w:r>
      <w:r>
        <w:rPr>
          <w:rFonts w:hint="eastAsia" w:ascii="Segoe UI" w:hAnsi="Segoe UI" w:eastAsia="Segoe UI" w:cs="Segoe UI"/>
          <w:i w:val="0"/>
          <w:iCs w:val="0"/>
          <w:caps w:val="0"/>
          <w:color w:val="2A2B2E"/>
          <w:spacing w:val="0"/>
          <w:sz w:val="21"/>
          <w:szCs w:val="21"/>
          <w:shd w:val="clear" w:fill="FFFFFF"/>
        </w:rPr>
        <w:t>公司</w:t>
      </w:r>
      <w:r>
        <w:rPr>
          <w:rFonts w:hint="eastAsia" w:ascii="Segoe UI" w:hAnsi="Segoe UI" w:cs="Segoe UI"/>
          <w:i w:val="0"/>
          <w:iCs w:val="0"/>
          <w:caps w:val="0"/>
          <w:color w:val="2A2B2E"/>
          <w:spacing w:val="0"/>
          <w:sz w:val="21"/>
          <w:szCs w:val="21"/>
          <w:shd w:val="clear" w:fill="FFFFFF"/>
          <w:lang w:val="en-US" w:eastAsia="zh-CN"/>
        </w:rPr>
        <w:t>正在</w:t>
      </w:r>
      <w:r>
        <w:rPr>
          <w:rFonts w:hint="eastAsia" w:ascii="Segoe UI" w:hAnsi="Segoe UI" w:eastAsia="Segoe UI" w:cs="Segoe UI"/>
          <w:i w:val="0"/>
          <w:iCs w:val="0"/>
          <w:caps w:val="0"/>
          <w:color w:val="2A2B2E"/>
          <w:spacing w:val="0"/>
          <w:sz w:val="21"/>
          <w:szCs w:val="21"/>
          <w:shd w:val="clear" w:fill="FFFFFF"/>
        </w:rPr>
        <w:t>使用，</w:t>
      </w:r>
      <w:r>
        <w:rPr>
          <w:rFonts w:hint="eastAsia" w:ascii="Segoe UI" w:hAnsi="Segoe UI" w:cs="Segoe UI"/>
          <w:i w:val="0"/>
          <w:iCs w:val="0"/>
          <w:caps w:val="0"/>
          <w:color w:val="2A2B2E"/>
          <w:spacing w:val="0"/>
          <w:sz w:val="21"/>
          <w:szCs w:val="21"/>
          <w:shd w:val="clear" w:fill="FFFFFF"/>
          <w:lang w:val="en-US" w:eastAsia="zh-CN"/>
        </w:rPr>
        <w:t>其</w:t>
      </w:r>
      <w:r>
        <w:rPr>
          <w:rFonts w:hint="eastAsia" w:ascii="Segoe UI" w:hAnsi="Segoe UI" w:eastAsia="Segoe UI" w:cs="Segoe UI"/>
          <w:i w:val="0"/>
          <w:iCs w:val="0"/>
          <w:caps w:val="0"/>
          <w:color w:val="2A2B2E"/>
          <w:spacing w:val="0"/>
          <w:sz w:val="21"/>
          <w:szCs w:val="21"/>
          <w:shd w:val="clear" w:fill="FFFFFF"/>
        </w:rPr>
        <w:t>研究</w:t>
      </w:r>
      <w:r>
        <w:rPr>
          <w:rFonts w:hint="eastAsia" w:ascii="Segoe UI" w:hAnsi="Segoe UI" w:cs="Segoe UI"/>
          <w:i w:val="0"/>
          <w:iCs w:val="0"/>
          <w:caps w:val="0"/>
          <w:color w:val="2A2B2E"/>
          <w:spacing w:val="0"/>
          <w:sz w:val="21"/>
          <w:szCs w:val="21"/>
          <w:shd w:val="clear" w:fill="FFFFFF"/>
          <w:lang w:val="en-US" w:eastAsia="zh-CN"/>
        </w:rPr>
        <w:t>团队来自</w:t>
      </w:r>
      <w:r>
        <w:rPr>
          <w:rFonts w:hint="eastAsia" w:ascii="Segoe UI" w:hAnsi="Segoe UI" w:eastAsia="Segoe UI" w:cs="Segoe UI"/>
          <w:i w:val="0"/>
          <w:iCs w:val="0"/>
          <w:caps w:val="0"/>
          <w:color w:val="2A2B2E"/>
          <w:spacing w:val="0"/>
          <w:sz w:val="21"/>
          <w:szCs w:val="21"/>
          <w:shd w:val="clear" w:fill="FFFFFF"/>
        </w:rPr>
        <w:t>麻省理工学院、纽约大学、亚利桑那大学、弗吉尼亚大学和威斯康星大学</w:t>
      </w:r>
      <w:r>
        <w:rPr>
          <w:rFonts w:hint="eastAsia" w:ascii="Segoe UI" w:hAnsi="Segoe UI" w:cs="Segoe UI"/>
          <w:i w:val="0"/>
          <w:iCs w:val="0"/>
          <w:caps w:val="0"/>
          <w:color w:val="2A2B2E"/>
          <w:spacing w:val="0"/>
          <w:sz w:val="21"/>
          <w:szCs w:val="21"/>
          <w:shd w:val="clear" w:fill="FFFFFF"/>
          <w:lang w:val="en-US" w:eastAsia="zh-CN"/>
        </w:rPr>
        <w:t>等著名高校</w:t>
      </w:r>
      <w:r>
        <w:rPr>
          <w:rFonts w:hint="eastAsia" w:ascii="Segoe UI" w:hAnsi="Segoe UI" w:eastAsia="Segoe UI" w:cs="Segoe UI"/>
          <w:i w:val="0"/>
          <w:iCs w:val="0"/>
          <w:caps w:val="0"/>
          <w:color w:val="2A2B2E"/>
          <w:spacing w:val="0"/>
          <w:sz w:val="21"/>
          <w:szCs w:val="21"/>
          <w:shd w:val="clear" w:fill="FFFFFF"/>
        </w:rPr>
        <w:t>。大众可以免费使用的“健康心灵计划”应用程序最近被《纽约时报》选为推荐的三大冥想应用程序之一。他目前是威斯康星大学麦迪逊分校健康思想中心及其附属非营利组织健康思想创新中心的沉思科学家和首席沉思官</w:t>
      </w:r>
      <w:r>
        <w:rPr>
          <w:rFonts w:hint="eastAsia" w:ascii="Segoe UI" w:hAnsi="Segoe UI" w:cs="Segoe UI"/>
          <w:i w:val="0"/>
          <w:iCs w:val="0"/>
          <w:caps w:val="0"/>
          <w:color w:val="2A2B2E"/>
          <w:spacing w:val="0"/>
          <w:sz w:val="21"/>
          <w:szCs w:val="21"/>
          <w:shd w:val="clear" w:fill="FFFFFF"/>
          <w:lang w:eastAsia="zh-CN"/>
        </w:rPr>
        <w:t>（</w:t>
      </w:r>
      <w:r>
        <w:rPr>
          <w:rFonts w:hint="default" w:ascii="Times New Roman" w:hAnsi="Times New Roman" w:eastAsia="宋体" w:cs="Times New Roman"/>
          <w:i w:val="0"/>
          <w:iCs w:val="0"/>
          <w:caps w:val="0"/>
          <w:color w:val="auto"/>
          <w:spacing w:val="0"/>
          <w:sz w:val="21"/>
          <w:szCs w:val="21"/>
          <w:shd w:val="clear" w:fill="FFFFFF"/>
        </w:rPr>
        <w:t xml:space="preserve"> Contemplative Scientist and Chief Contemplative Officer</w:t>
      </w:r>
      <w:r>
        <w:rPr>
          <w:rFonts w:hint="eastAsia" w:ascii="Segoe UI" w:hAnsi="Segoe UI" w:cs="Segoe UI"/>
          <w:i w:val="0"/>
          <w:iCs w:val="0"/>
          <w:caps w:val="0"/>
          <w:color w:val="2A2B2E"/>
          <w:spacing w:val="0"/>
          <w:sz w:val="21"/>
          <w:szCs w:val="21"/>
          <w:shd w:val="clear" w:fill="FFFFFF"/>
          <w:lang w:eastAsia="zh-CN"/>
        </w:rPr>
        <w:t>）</w:t>
      </w:r>
      <w:r>
        <w:rPr>
          <w:rFonts w:hint="eastAsia" w:ascii="Segoe UI" w:hAnsi="Segoe UI" w:eastAsia="Segoe UI" w:cs="Segoe UI"/>
          <w:i w:val="0"/>
          <w:iCs w:val="0"/>
          <w:caps w:val="0"/>
          <w:color w:val="2A2B2E"/>
          <w:spacing w:val="0"/>
          <w:sz w:val="21"/>
          <w:szCs w:val="21"/>
          <w:shd w:val="clear" w:fill="FFFFFF"/>
        </w:rPr>
        <w:t>。</w:t>
      </w:r>
    </w:p>
    <w:p w14:paraId="73576FF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Segoe UI" w:hAnsi="Segoe UI" w:eastAsia="Segoe UI" w:cs="Segoe UI"/>
          <w:i w:val="0"/>
          <w:iCs w:val="0"/>
          <w:caps w:val="0"/>
          <w:color w:val="2A2B2E"/>
          <w:spacing w:val="0"/>
          <w:sz w:val="21"/>
          <w:szCs w:val="21"/>
          <w:shd w:val="clear" w:fill="FFFFFF"/>
        </w:rPr>
      </w:pPr>
    </w:p>
    <w:p w14:paraId="1B09704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Times New Roman" w:eastAsia="Segoe UI" w:cs="Segoe UI"/>
          <w:i w:val="0"/>
          <w:iCs w:val="0"/>
          <w:caps w:val="0"/>
          <w:color w:val="2A2B2E"/>
          <w:spacing w:val="0"/>
          <w:sz w:val="21"/>
          <w:szCs w:val="21"/>
          <w:shd w:val="clear" w:fill="FFFFFF"/>
        </w:rPr>
      </w:pPr>
      <w:r>
        <w:rPr>
          <w:rFonts w:hint="eastAsia" w:ascii="Times New Roman" w:hAnsi="Times New Roman" w:eastAsia="Segoe UI" w:cs="Segoe UI"/>
          <w:i w:val="0"/>
          <w:iCs w:val="0"/>
          <w:caps w:val="0"/>
          <w:color w:val="2A2B2E"/>
          <w:spacing w:val="0"/>
          <w:sz w:val="21"/>
          <w:szCs w:val="21"/>
          <w:shd w:val="clear" w:fill="FFFFFF"/>
        </w:rPr>
        <w:t>科特兰也是经验丰富的组织领导者。他2004年创立</w:t>
      </w:r>
      <w:r>
        <w:rPr>
          <w:rFonts w:hint="eastAsia" w:ascii="Times New Roman" w:hAnsi="Times New Roman" w:cs="Segoe UI"/>
          <w:i w:val="0"/>
          <w:iCs w:val="0"/>
          <w:caps w:val="0"/>
          <w:color w:val="2A2B2E"/>
          <w:spacing w:val="0"/>
          <w:sz w:val="21"/>
          <w:szCs w:val="21"/>
          <w:shd w:val="clear" w:fill="FFFFFF"/>
          <w:lang w:val="en-US" w:eastAsia="zh-CN"/>
        </w:rPr>
        <w:t>的</w:t>
      </w:r>
      <w:r>
        <w:rPr>
          <w:rFonts w:hint="eastAsia" w:ascii="Times New Roman" w:hAnsi="Times New Roman" w:eastAsia="Segoe UI" w:cs="Segoe UI"/>
          <w:i w:val="0"/>
          <w:iCs w:val="0"/>
          <w:caps w:val="0"/>
          <w:color w:val="2A2B2E"/>
          <w:spacing w:val="0"/>
          <w:sz w:val="21"/>
          <w:szCs w:val="21"/>
          <w:shd w:val="clear" w:fill="FFFFFF"/>
        </w:rPr>
        <w:t>非营利组织，已经发展成为全球性的冥想中心网络。他与畅销书《生活的乐趣》</w:t>
      </w:r>
      <w:r>
        <w:rPr>
          <w:rFonts w:hint="eastAsia" w:ascii="Times New Roman" w:hAnsi="Times New Roman" w:cs="Segoe UI"/>
          <w:i w:val="0"/>
          <w:iCs w:val="0"/>
          <w:caps w:val="0"/>
          <w:color w:val="2A2B2E"/>
          <w:spacing w:val="0"/>
          <w:sz w:val="21"/>
          <w:szCs w:val="21"/>
          <w:shd w:val="clear" w:fill="FFFFFF"/>
          <w:lang w:eastAsia="zh-CN"/>
        </w:rPr>
        <w:t>（</w:t>
      </w:r>
      <w:r>
        <w:rPr>
          <w:rFonts w:hint="default" w:ascii="Times New Roman" w:hAnsi="Times New Roman" w:eastAsia="宋体" w:cs="Times New Roman"/>
          <w:i/>
          <w:iCs/>
          <w:caps w:val="0"/>
          <w:color w:val="auto"/>
          <w:spacing w:val="0"/>
          <w:sz w:val="21"/>
          <w:szCs w:val="21"/>
          <w:shd w:val="clear" w:fill="FFFFFF"/>
        </w:rPr>
        <w:t>The Joy of Living</w:t>
      </w:r>
      <w:r>
        <w:rPr>
          <w:rFonts w:hint="eastAsia" w:ascii="Times New Roman" w:hAnsi="Times New Roman" w:cs="Segoe UI"/>
          <w:i w:val="0"/>
          <w:iCs w:val="0"/>
          <w:caps w:val="0"/>
          <w:color w:val="2A2B2E"/>
          <w:spacing w:val="0"/>
          <w:sz w:val="21"/>
          <w:szCs w:val="21"/>
          <w:shd w:val="clear" w:fill="FFFFFF"/>
          <w:lang w:eastAsia="zh-CN"/>
        </w:rPr>
        <w:t>）</w:t>
      </w:r>
      <w:r>
        <w:rPr>
          <w:rFonts w:hint="eastAsia" w:ascii="Times New Roman" w:hAnsi="Times New Roman" w:eastAsia="Segoe UI" w:cs="Segoe UI"/>
          <w:i w:val="0"/>
          <w:iCs w:val="0"/>
          <w:caps w:val="0"/>
          <w:color w:val="2A2B2E"/>
          <w:spacing w:val="0"/>
          <w:sz w:val="21"/>
          <w:szCs w:val="21"/>
          <w:shd w:val="clear" w:fill="FFFFFF"/>
        </w:rPr>
        <w:t>的作者 </w:t>
      </w:r>
      <w:r>
        <w:rPr>
          <w:rFonts w:hint="eastAsia" w:ascii="Times New Roman" w:hAnsi="Times New Roman" w:eastAsia="Segoe UI" w:cs="Segoe UI"/>
          <w:i w:val="0"/>
          <w:iCs w:val="0"/>
          <w:caps w:val="0"/>
          <w:color w:val="2A2B2E"/>
          <w:spacing w:val="0"/>
          <w:sz w:val="21"/>
          <w:szCs w:val="21"/>
          <w:shd w:val="clear" w:fill="FFFFFF"/>
        </w:rPr>
        <w:fldChar w:fldCharType="begin"/>
      </w:r>
      <w:r>
        <w:rPr>
          <w:rFonts w:hint="eastAsia" w:ascii="Times New Roman" w:hAnsi="Times New Roman" w:eastAsia="Segoe UI" w:cs="Segoe UI"/>
          <w:i w:val="0"/>
          <w:iCs w:val="0"/>
          <w:caps w:val="0"/>
          <w:color w:val="2A2B2E"/>
          <w:spacing w:val="0"/>
          <w:sz w:val="21"/>
          <w:szCs w:val="21"/>
          <w:shd w:val="clear" w:fill="FFFFFF"/>
        </w:rPr>
        <w:instrText xml:space="preserve"> HYPERLINK "https://book.douban.com/search/%E5%92%8F%E7%BB%99%E2%80%A2%E6%98%8E%E5%B0%B1%E4%BB%81%E6%B3%A2%E5%88%87" </w:instrText>
      </w:r>
      <w:r>
        <w:rPr>
          <w:rFonts w:hint="eastAsia" w:ascii="Times New Roman" w:hAnsi="Times New Roman" w:eastAsia="Segoe UI" w:cs="Segoe UI"/>
          <w:i w:val="0"/>
          <w:iCs w:val="0"/>
          <w:caps w:val="0"/>
          <w:color w:val="2A2B2E"/>
          <w:spacing w:val="0"/>
          <w:sz w:val="21"/>
          <w:szCs w:val="21"/>
          <w:shd w:val="clear" w:fill="FFFFFF"/>
        </w:rPr>
        <w:fldChar w:fldCharType="separate"/>
      </w:r>
      <w:r>
        <w:rPr>
          <w:rFonts w:hint="eastAsia" w:ascii="Times New Roman" w:hAnsi="Times New Roman" w:eastAsia="Segoe UI" w:cs="Segoe UI"/>
          <w:i w:val="0"/>
          <w:iCs w:val="0"/>
          <w:caps w:val="0"/>
          <w:color w:val="2A2B2E"/>
          <w:spacing w:val="0"/>
          <w:sz w:val="21"/>
          <w:szCs w:val="21"/>
          <w:shd w:val="clear" w:fill="FFFFFF"/>
        </w:rPr>
        <w:t>咏给•明就仁波切</w:t>
      </w:r>
      <w:r>
        <w:rPr>
          <w:rFonts w:hint="eastAsia" w:ascii="Times New Roman" w:hAnsi="Times New Roman" w:eastAsia="Segoe UI" w:cs="Segoe UI"/>
          <w:i w:val="0"/>
          <w:iCs w:val="0"/>
          <w:caps w:val="0"/>
          <w:color w:val="2A2B2E"/>
          <w:spacing w:val="0"/>
          <w:sz w:val="21"/>
          <w:szCs w:val="21"/>
          <w:shd w:val="clear" w:fill="FFFFFF"/>
        </w:rPr>
        <w:fldChar w:fldCharType="end"/>
      </w:r>
      <w:r>
        <w:rPr>
          <w:rFonts w:hint="eastAsia" w:ascii="Times New Roman" w:hAnsi="Times New Roman" w:cs="Segoe UI"/>
          <w:i w:val="0"/>
          <w:iCs w:val="0"/>
          <w:caps w:val="0"/>
          <w:color w:val="2A2B2E"/>
          <w:spacing w:val="0"/>
          <w:sz w:val="21"/>
          <w:szCs w:val="21"/>
          <w:shd w:val="clear" w:fill="FFFFFF"/>
          <w:lang w:eastAsia="zh-CN"/>
        </w:rPr>
        <w:t>（</w:t>
      </w:r>
      <w:r>
        <w:rPr>
          <w:rFonts w:hint="default" w:ascii="Times New Roman" w:hAnsi="Times New Roman" w:eastAsia="宋体" w:cs="Times New Roman"/>
          <w:i w:val="0"/>
          <w:iCs w:val="0"/>
          <w:caps w:val="0"/>
          <w:color w:val="auto"/>
          <w:spacing w:val="0"/>
          <w:sz w:val="21"/>
          <w:szCs w:val="21"/>
          <w:shd w:val="clear" w:fill="FFFFFF"/>
        </w:rPr>
        <w:t>Yongey Mingyur Rinpoche</w:t>
      </w:r>
      <w:r>
        <w:rPr>
          <w:rFonts w:hint="eastAsia" w:ascii="Times New Roman" w:hAnsi="Times New Roman" w:cs="Segoe UI"/>
          <w:i w:val="0"/>
          <w:iCs w:val="0"/>
          <w:caps w:val="0"/>
          <w:color w:val="2A2B2E"/>
          <w:spacing w:val="0"/>
          <w:sz w:val="21"/>
          <w:szCs w:val="21"/>
          <w:shd w:val="clear" w:fill="FFFFFF"/>
          <w:lang w:eastAsia="zh-CN"/>
        </w:rPr>
        <w:t>）</w:t>
      </w:r>
      <w:r>
        <w:rPr>
          <w:rFonts w:hint="eastAsia" w:ascii="Times New Roman" w:hAnsi="Times New Roman" w:eastAsia="Segoe UI" w:cs="Segoe UI"/>
          <w:i w:val="0"/>
          <w:iCs w:val="0"/>
          <w:caps w:val="0"/>
          <w:color w:val="2A2B2E"/>
          <w:spacing w:val="0"/>
          <w:sz w:val="21"/>
          <w:szCs w:val="21"/>
          <w:shd w:val="clear" w:fill="FFFFFF"/>
        </w:rPr>
        <w:t>共同领导的</w:t>
      </w:r>
      <w:r>
        <w:rPr>
          <w:rFonts w:hint="default" w:ascii="Times New Roman" w:hAnsi="Times New Roman" w:eastAsia="宋体" w:cs="Times New Roman"/>
          <w:i w:val="0"/>
          <w:iCs w:val="0"/>
          <w:caps w:val="0"/>
          <w:color w:val="auto"/>
          <w:spacing w:val="0"/>
          <w:sz w:val="21"/>
          <w:szCs w:val="21"/>
          <w:shd w:val="clear" w:fill="FFFFFF"/>
        </w:rPr>
        <w:t>Tergar</w:t>
      </w:r>
      <w:r>
        <w:rPr>
          <w:rFonts w:hint="eastAsia" w:ascii="Times New Roman" w:hAnsi="Times New Roman" w:eastAsia="Segoe UI" w:cs="Segoe UI"/>
          <w:i w:val="0"/>
          <w:iCs w:val="0"/>
          <w:caps w:val="0"/>
          <w:color w:val="2A2B2E"/>
          <w:spacing w:val="0"/>
          <w:sz w:val="21"/>
          <w:szCs w:val="21"/>
          <w:shd w:val="clear" w:fill="FFFFFF"/>
        </w:rPr>
        <w:t>社区</w:t>
      </w:r>
      <w:r>
        <w:rPr>
          <w:rFonts w:hint="eastAsia" w:ascii="Times New Roman" w:hAnsi="Times New Roman" w:cs="Segoe UI"/>
          <w:i w:val="0"/>
          <w:iCs w:val="0"/>
          <w:caps w:val="0"/>
          <w:color w:val="2A2B2E"/>
          <w:spacing w:val="0"/>
          <w:sz w:val="21"/>
          <w:szCs w:val="21"/>
          <w:shd w:val="clear" w:fill="FFFFFF"/>
          <w:lang w:eastAsia="zh-CN"/>
        </w:rPr>
        <w:t>（</w:t>
      </w:r>
      <w:r>
        <w:rPr>
          <w:rFonts w:hint="default" w:ascii="Times New Roman" w:hAnsi="Times New Roman" w:eastAsia="宋体" w:cs="Times New Roman"/>
          <w:i w:val="0"/>
          <w:iCs w:val="0"/>
          <w:caps w:val="0"/>
          <w:color w:val="auto"/>
          <w:spacing w:val="0"/>
          <w:sz w:val="21"/>
          <w:szCs w:val="21"/>
          <w:shd w:val="clear" w:fill="FFFFFF"/>
        </w:rPr>
        <w:fldChar w:fldCharType="begin"/>
      </w:r>
      <w:r>
        <w:rPr>
          <w:rFonts w:hint="default" w:ascii="Times New Roman" w:hAnsi="Times New Roman" w:eastAsia="宋体" w:cs="Times New Roman"/>
          <w:i w:val="0"/>
          <w:iCs w:val="0"/>
          <w:caps w:val="0"/>
          <w:color w:val="auto"/>
          <w:spacing w:val="0"/>
          <w:sz w:val="21"/>
          <w:szCs w:val="21"/>
          <w:shd w:val="clear" w:fill="FFFFFF"/>
        </w:rPr>
        <w:instrText xml:space="preserve"> HYPERLINK "https://www.tergarasia.org/?lang=zh-hant" </w:instrText>
      </w:r>
      <w:r>
        <w:rPr>
          <w:rFonts w:hint="default" w:ascii="Times New Roman" w:hAnsi="Times New Roman" w:eastAsia="宋体" w:cs="Times New Roman"/>
          <w:i w:val="0"/>
          <w:iCs w:val="0"/>
          <w:caps w:val="0"/>
          <w:color w:val="auto"/>
          <w:spacing w:val="0"/>
          <w:sz w:val="21"/>
          <w:szCs w:val="21"/>
          <w:shd w:val="clear" w:fill="FFFFFF"/>
        </w:rPr>
        <w:fldChar w:fldCharType="separate"/>
      </w:r>
      <w:r>
        <w:rPr>
          <w:rStyle w:val="15"/>
          <w:rFonts w:hint="default" w:ascii="Times New Roman" w:hAnsi="Times New Roman" w:eastAsia="宋体" w:cs="Times New Roman"/>
          <w:i w:val="0"/>
          <w:iCs w:val="0"/>
          <w:caps w:val="0"/>
          <w:spacing w:val="0"/>
          <w:sz w:val="21"/>
          <w:szCs w:val="21"/>
          <w:shd w:val="clear" w:fill="FFFFFF"/>
        </w:rPr>
        <w:t>Tergar community</w:t>
      </w:r>
      <w:r>
        <w:rPr>
          <w:rFonts w:hint="default" w:ascii="Times New Roman" w:hAnsi="Times New Roman" w:eastAsia="宋体" w:cs="Times New Roman"/>
          <w:i w:val="0"/>
          <w:iCs w:val="0"/>
          <w:caps w:val="0"/>
          <w:color w:val="auto"/>
          <w:spacing w:val="0"/>
          <w:sz w:val="21"/>
          <w:szCs w:val="21"/>
          <w:shd w:val="clear" w:fill="FFFFFF"/>
        </w:rPr>
        <w:fldChar w:fldCharType="end"/>
      </w:r>
      <w:r>
        <w:rPr>
          <w:rFonts w:hint="eastAsia" w:ascii="Times New Roman" w:hAnsi="Times New Roman" w:cs="Segoe UI"/>
          <w:i w:val="0"/>
          <w:iCs w:val="0"/>
          <w:caps w:val="0"/>
          <w:color w:val="2A2B2E"/>
          <w:spacing w:val="0"/>
          <w:sz w:val="21"/>
          <w:szCs w:val="21"/>
          <w:shd w:val="clear" w:fill="FFFFFF"/>
          <w:lang w:eastAsia="zh-CN"/>
        </w:rPr>
        <w:t>）</w:t>
      </w:r>
      <w:r>
        <w:rPr>
          <w:rFonts w:hint="eastAsia" w:ascii="Times New Roman" w:hAnsi="Times New Roman" w:eastAsia="Segoe UI" w:cs="Segoe UI"/>
          <w:i w:val="0"/>
          <w:iCs w:val="0"/>
          <w:caps w:val="0"/>
          <w:color w:val="2A2B2E"/>
          <w:spacing w:val="0"/>
          <w:sz w:val="21"/>
          <w:szCs w:val="21"/>
          <w:shd w:val="clear" w:fill="FFFFFF"/>
        </w:rPr>
        <w:t>，在六大洲设有团体和中心，每年接触数百万人。他目前担任</w:t>
      </w:r>
      <w:r>
        <w:rPr>
          <w:rFonts w:hint="default" w:ascii="Times New Roman" w:hAnsi="Times New Roman" w:eastAsia="宋体" w:cs="Times New Roman"/>
          <w:i w:val="0"/>
          <w:iCs w:val="0"/>
          <w:caps w:val="0"/>
          <w:color w:val="auto"/>
          <w:spacing w:val="0"/>
          <w:sz w:val="21"/>
          <w:szCs w:val="21"/>
          <w:shd w:val="clear" w:fill="FFFFFF"/>
        </w:rPr>
        <w:t>Tergar</w:t>
      </w:r>
      <w:r>
        <w:rPr>
          <w:rFonts w:hint="eastAsia" w:ascii="Times New Roman" w:hAnsi="Times New Roman" w:eastAsia="Segoe UI" w:cs="Segoe UI"/>
          <w:i w:val="0"/>
          <w:iCs w:val="0"/>
          <w:caps w:val="0"/>
          <w:color w:val="2A2B2E"/>
          <w:spacing w:val="0"/>
          <w:sz w:val="21"/>
          <w:szCs w:val="21"/>
          <w:shd w:val="clear" w:fill="FFFFFF"/>
        </w:rPr>
        <w:t>国际的联合创始人和执行董事，以及</w:t>
      </w:r>
      <w:r>
        <w:rPr>
          <w:rFonts w:hint="default" w:ascii="Times New Roman" w:hAnsi="Times New Roman" w:eastAsia="宋体" w:cs="Times New Roman"/>
          <w:i w:val="0"/>
          <w:iCs w:val="0"/>
          <w:caps w:val="0"/>
          <w:color w:val="auto"/>
          <w:spacing w:val="0"/>
          <w:sz w:val="21"/>
          <w:szCs w:val="21"/>
          <w:shd w:val="clear" w:fill="FFFFFF"/>
        </w:rPr>
        <w:t>Tergar</w:t>
      </w:r>
      <w:r>
        <w:rPr>
          <w:rFonts w:hint="eastAsia" w:ascii="Times New Roman" w:hAnsi="Times New Roman" w:eastAsia="Segoe UI" w:cs="Segoe UI"/>
          <w:i w:val="0"/>
          <w:iCs w:val="0"/>
          <w:caps w:val="0"/>
          <w:color w:val="2A2B2E"/>
          <w:spacing w:val="0"/>
          <w:sz w:val="21"/>
          <w:szCs w:val="21"/>
          <w:shd w:val="clear" w:fill="FFFFFF"/>
        </w:rPr>
        <w:t>社区的高级讲师。</w:t>
      </w:r>
    </w:p>
    <w:p w14:paraId="779ECB3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Segoe UI" w:hAnsi="Segoe UI" w:eastAsia="Segoe UI" w:cs="Segoe UI"/>
          <w:i w:val="0"/>
          <w:iCs w:val="0"/>
          <w:caps w:val="0"/>
          <w:color w:val="2A2B2E"/>
          <w:spacing w:val="0"/>
          <w:sz w:val="21"/>
          <w:szCs w:val="21"/>
          <w:shd w:val="clear" w:fill="FFFFFF"/>
        </w:rPr>
      </w:pPr>
    </w:p>
    <w:p w14:paraId="26EC247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Times New Roman" w:eastAsia="宋体" w:cs="Times New Roman"/>
          <w:i w:val="0"/>
          <w:iCs w:val="0"/>
          <w:caps w:val="0"/>
          <w:color w:val="auto"/>
          <w:spacing w:val="0"/>
          <w:sz w:val="21"/>
          <w:szCs w:val="21"/>
          <w:shd w:val="clear" w:fill="FFFFFF"/>
          <w:lang w:eastAsia="zh-CN"/>
        </w:rPr>
      </w:pPr>
      <w:r>
        <w:rPr>
          <w:rFonts w:hint="eastAsia" w:ascii="Times New Roman" w:hAnsi="Times New Roman" w:eastAsia="Segoe UI" w:cs="Segoe UI"/>
          <w:i w:val="0"/>
          <w:iCs w:val="0"/>
          <w:caps w:val="0"/>
          <w:color w:val="2A2B2E"/>
          <w:spacing w:val="0"/>
          <w:sz w:val="21"/>
          <w:szCs w:val="21"/>
          <w:shd w:val="clear" w:fill="FFFFFF"/>
        </w:rPr>
        <w:t>科特兰有丰富的公开演讲经验，经常出现在媒体上。他定期为《今日心理学》(</w:t>
      </w:r>
      <w:r>
        <w:rPr>
          <w:rFonts w:hint="eastAsia" w:ascii="Times New Roman" w:hAnsi="Times New Roman" w:eastAsia="Segoe UI" w:cs="Segoe UI"/>
          <w:i/>
          <w:iCs/>
          <w:caps w:val="0"/>
          <w:color w:val="2A2B2E"/>
          <w:spacing w:val="0"/>
          <w:sz w:val="21"/>
          <w:szCs w:val="21"/>
          <w:shd w:val="clear" w:fill="FFFFFF"/>
        </w:rPr>
        <w:t>Psychology Today</w:t>
      </w:r>
      <w:r>
        <w:rPr>
          <w:rFonts w:hint="eastAsia" w:ascii="Times New Roman" w:hAnsi="Times New Roman" w:eastAsia="Segoe UI" w:cs="Segoe UI"/>
          <w:i w:val="0"/>
          <w:iCs w:val="0"/>
          <w:caps w:val="0"/>
          <w:color w:val="2A2B2E"/>
          <w:spacing w:val="0"/>
          <w:sz w:val="21"/>
          <w:szCs w:val="21"/>
          <w:shd w:val="clear" w:fill="FFFFFF"/>
        </w:rPr>
        <w:t>)和《媒体》(</w:t>
      </w:r>
      <w:r>
        <w:rPr>
          <w:rFonts w:hint="eastAsia" w:ascii="Times New Roman" w:hAnsi="Times New Roman" w:eastAsia="Segoe UI" w:cs="Segoe UI"/>
          <w:i/>
          <w:iCs/>
          <w:caps w:val="0"/>
          <w:color w:val="2A2B2E"/>
          <w:spacing w:val="0"/>
          <w:sz w:val="21"/>
          <w:szCs w:val="21"/>
          <w:shd w:val="clear" w:fill="FFFFFF"/>
        </w:rPr>
        <w:t>Medium</w:t>
      </w:r>
      <w:r>
        <w:rPr>
          <w:rFonts w:hint="eastAsia" w:ascii="Times New Roman" w:hAnsi="Times New Roman" w:eastAsia="Segoe UI" w:cs="Segoe UI"/>
          <w:i w:val="0"/>
          <w:iCs w:val="0"/>
          <w:caps w:val="0"/>
          <w:color w:val="2A2B2E"/>
          <w:spacing w:val="0"/>
          <w:sz w:val="21"/>
          <w:szCs w:val="21"/>
          <w:shd w:val="clear" w:fill="FFFFFF"/>
        </w:rPr>
        <w:t>)撰写文章，</w:t>
      </w:r>
      <w:r>
        <w:rPr>
          <w:rFonts w:hint="eastAsia" w:ascii="Times New Roman" w:hAnsi="Times New Roman" w:cs="Segoe UI"/>
          <w:i w:val="0"/>
          <w:iCs w:val="0"/>
          <w:caps w:val="0"/>
          <w:color w:val="2A2B2E"/>
          <w:spacing w:val="0"/>
          <w:sz w:val="21"/>
          <w:szCs w:val="21"/>
          <w:shd w:val="clear" w:fill="FFFFFF"/>
          <w:lang w:val="en-US" w:eastAsia="zh-CN"/>
        </w:rPr>
        <w:t>还</w:t>
      </w:r>
      <w:r>
        <w:rPr>
          <w:rFonts w:hint="eastAsia" w:ascii="Times New Roman" w:hAnsi="Times New Roman" w:eastAsia="Segoe UI" w:cs="Segoe UI"/>
          <w:i w:val="0"/>
          <w:iCs w:val="0"/>
          <w:caps w:val="0"/>
          <w:color w:val="2A2B2E"/>
          <w:spacing w:val="0"/>
          <w:sz w:val="21"/>
          <w:szCs w:val="21"/>
          <w:shd w:val="clear" w:fill="FFFFFF"/>
        </w:rPr>
        <w:t>经常在网上和线下为全球观众讲授冥想和幸福科学</w:t>
      </w:r>
      <w:r>
        <w:rPr>
          <w:rFonts w:hint="eastAsia" w:ascii="Times New Roman" w:hAnsi="Times New Roman" w:cs="Segoe UI"/>
          <w:i w:val="0"/>
          <w:iCs w:val="0"/>
          <w:caps w:val="0"/>
          <w:color w:val="2A2B2E"/>
          <w:spacing w:val="0"/>
          <w:sz w:val="21"/>
          <w:szCs w:val="21"/>
          <w:shd w:val="clear" w:fill="FFFFFF"/>
          <w:lang w:eastAsia="zh-CN"/>
        </w:rPr>
        <w:t>。</w:t>
      </w:r>
    </w:p>
    <w:p w14:paraId="7ECC8DDF">
      <w:pPr>
        <w:rPr>
          <w:szCs w:val="21"/>
        </w:rPr>
      </w:pPr>
    </w:p>
    <w:p w14:paraId="047EC8EC">
      <w:pPr>
        <w:rPr>
          <w:rFonts w:hint="eastAsia"/>
          <w:b/>
          <w:bCs/>
          <w:szCs w:val="21"/>
          <w:lang w:val="en-US" w:eastAsia="zh-CN"/>
        </w:rPr>
      </w:pPr>
      <w:r>
        <w:rPr>
          <w:rFonts w:hint="eastAsia"/>
          <w:b/>
          <w:bCs/>
          <w:szCs w:val="21"/>
          <w:lang w:val="en-US" w:eastAsia="zh-CN"/>
        </w:rPr>
        <w:t>作者前作：</w:t>
      </w:r>
    </w:p>
    <w:p w14:paraId="358FB5DF">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default" w:eastAsia="宋体"/>
          <w:lang w:val="en-US" w:eastAsia="zh-CN"/>
        </w:rPr>
      </w:pP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360"/>
        <w:gridCol w:w="4360"/>
      </w:tblGrid>
      <w:tr w14:paraId="2FF69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60" w:type="dxa"/>
          </w:tcPr>
          <w:p w14:paraId="63519CC4">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eastAsia="宋体"/>
                <w:vertAlign w:val="baseline"/>
                <w:lang w:val="en-US" w:eastAsia="zh-CN"/>
              </w:rPr>
            </w:pPr>
            <w:r>
              <w:rPr>
                <w:rFonts w:hint="default" w:eastAsia="宋体"/>
                <w:vertAlign w:val="baseline"/>
                <w:lang w:val="en-US" w:eastAsia="zh-CN"/>
              </w:rPr>
              <w:drawing>
                <wp:inline distT="0" distB="0" distL="114300" distR="114300">
                  <wp:extent cx="1031875" cy="1551940"/>
                  <wp:effectExtent l="0" t="0" r="9525" b="10160"/>
                  <wp:docPr id="6" name="图片 6" descr="816R5ogatvL._SY52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816R5ogatvL._SY522_"/>
                          <pic:cNvPicPr>
                            <a:picLocks noChangeAspect="1"/>
                          </pic:cNvPicPr>
                        </pic:nvPicPr>
                        <pic:blipFill>
                          <a:blip r:embed="rId9"/>
                          <a:stretch>
                            <a:fillRect/>
                          </a:stretch>
                        </pic:blipFill>
                        <pic:spPr>
                          <a:xfrm>
                            <a:off x="0" y="0"/>
                            <a:ext cx="1031875" cy="1551940"/>
                          </a:xfrm>
                          <a:prstGeom prst="rect">
                            <a:avLst/>
                          </a:prstGeom>
                        </pic:spPr>
                      </pic:pic>
                    </a:graphicData>
                  </a:graphic>
                </wp:inline>
              </w:drawing>
            </w:r>
          </w:p>
        </w:tc>
        <w:tc>
          <w:tcPr>
            <w:tcW w:w="4360" w:type="dxa"/>
          </w:tcPr>
          <w:p w14:paraId="01F7F302">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eastAsia="宋体"/>
                <w:vertAlign w:val="baseline"/>
                <w:lang w:val="en-US" w:eastAsia="zh-CN"/>
              </w:rPr>
            </w:pPr>
            <w:r>
              <w:rPr>
                <w:rFonts w:hint="default" w:eastAsia="宋体"/>
                <w:vertAlign w:val="baseline"/>
                <w:lang w:val="en-US" w:eastAsia="zh-CN"/>
              </w:rPr>
              <w:drawing>
                <wp:inline distT="0" distB="0" distL="114300" distR="114300">
                  <wp:extent cx="1031875" cy="1551940"/>
                  <wp:effectExtent l="0" t="0" r="9525" b="10160"/>
                  <wp:docPr id="7" name="图片 7" descr="D:/安德鲁/书讯/240105/s33589330.jpgs33589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D:/安德鲁/书讯/240105/s33589330.jpgs33589330"/>
                          <pic:cNvPicPr>
                            <a:picLocks noChangeAspect="1"/>
                          </pic:cNvPicPr>
                        </pic:nvPicPr>
                        <pic:blipFill>
                          <a:blip r:embed="rId10"/>
                          <a:srcRect l="6178" r="6178"/>
                          <a:stretch>
                            <a:fillRect/>
                          </a:stretch>
                        </pic:blipFill>
                        <pic:spPr>
                          <a:xfrm>
                            <a:off x="0" y="0"/>
                            <a:ext cx="1031875" cy="1551940"/>
                          </a:xfrm>
                          <a:prstGeom prst="rect">
                            <a:avLst/>
                          </a:prstGeom>
                        </pic:spPr>
                      </pic:pic>
                    </a:graphicData>
                  </a:graphic>
                </wp:inline>
              </w:drawing>
            </w:r>
          </w:p>
        </w:tc>
      </w:tr>
      <w:tr w14:paraId="0312D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60" w:type="dxa"/>
          </w:tcPr>
          <w:p w14:paraId="5251BC60">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eastAsia="宋体"/>
                <w:vertAlign w:val="baseline"/>
                <w:lang w:val="en-US" w:eastAsia="zh-CN"/>
              </w:rPr>
            </w:pPr>
            <w:r>
              <w:rPr>
                <w:rFonts w:hint="default" w:eastAsia="宋体"/>
                <w:vertAlign w:val="baseline"/>
                <w:lang w:val="en-US" w:eastAsia="zh-CN"/>
              </w:rPr>
              <w:fldChar w:fldCharType="begin"/>
            </w:r>
            <w:r>
              <w:rPr>
                <w:rFonts w:hint="default" w:eastAsia="宋体"/>
                <w:vertAlign w:val="baseline"/>
                <w:lang w:val="en-US" w:eastAsia="zh-CN"/>
              </w:rPr>
              <w:instrText xml:space="preserve"> HYPERLINK "https://www.amazon.com/-/zh/dp/B01N3BUE70/ref=tmm_kin_swatch_0?_encoding=UTF8&amp;qid=&amp;sr=" </w:instrText>
            </w:r>
            <w:r>
              <w:rPr>
                <w:rFonts w:hint="default" w:eastAsia="宋体"/>
                <w:vertAlign w:val="baseline"/>
                <w:lang w:val="en-US" w:eastAsia="zh-CN"/>
              </w:rPr>
              <w:fldChar w:fldCharType="separate"/>
            </w:r>
            <w:r>
              <w:rPr>
                <w:rStyle w:val="15"/>
                <w:rFonts w:hint="default" w:eastAsia="宋体"/>
                <w:vertAlign w:val="baseline"/>
                <w:lang w:val="en-US" w:eastAsia="zh-CN"/>
              </w:rPr>
              <w:t>Altered Traits</w:t>
            </w:r>
            <w:r>
              <w:rPr>
                <w:rFonts w:hint="default" w:eastAsia="宋体"/>
                <w:vertAlign w:val="baseline"/>
                <w:lang w:val="en-US" w:eastAsia="zh-CN"/>
              </w:rPr>
              <w:fldChar w:fldCharType="end"/>
            </w:r>
          </w:p>
          <w:p w14:paraId="610ACB40">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eastAsia="宋体"/>
                <w:vertAlign w:val="baseline"/>
                <w:lang w:val="en-US" w:eastAsia="zh-CN"/>
              </w:rPr>
            </w:pPr>
            <w:r>
              <w:rPr>
                <w:rFonts w:hint="default" w:eastAsia="宋体"/>
                <w:vertAlign w:val="baseline"/>
                <w:lang w:val="en-US" w:eastAsia="zh-CN"/>
              </w:rPr>
              <w:fldChar w:fldCharType="begin"/>
            </w:r>
            <w:r>
              <w:rPr>
                <w:rFonts w:hint="default" w:eastAsia="宋体"/>
                <w:vertAlign w:val="baseline"/>
                <w:lang w:val="en-US" w:eastAsia="zh-CN"/>
              </w:rPr>
              <w:instrText xml:space="preserve"> HYPERLINK "https://www.amazon.com/-/zh/Daniel-Goleman/e/B000APZC9O/ref=dp_byline_cont_ebooks_1" </w:instrText>
            </w:r>
            <w:r>
              <w:rPr>
                <w:rFonts w:hint="default" w:eastAsia="宋体"/>
                <w:vertAlign w:val="baseline"/>
                <w:lang w:val="en-US" w:eastAsia="zh-CN"/>
              </w:rPr>
              <w:fldChar w:fldCharType="separate"/>
            </w:r>
            <w:r>
              <w:rPr>
                <w:rFonts w:hint="default" w:eastAsia="宋体"/>
                <w:vertAlign w:val="baseline"/>
                <w:lang w:val="en-US" w:eastAsia="zh-CN"/>
              </w:rPr>
              <w:t>Daniel Goleman</w:t>
            </w:r>
            <w:r>
              <w:rPr>
                <w:rFonts w:hint="default" w:eastAsia="宋体"/>
                <w:vertAlign w:val="baseline"/>
                <w:lang w:val="en-US" w:eastAsia="zh-CN"/>
              </w:rPr>
              <w:fldChar w:fldCharType="end"/>
            </w:r>
            <w:r>
              <w:rPr>
                <w:rFonts w:hint="default" w:eastAsia="宋体"/>
                <w:vertAlign w:val="baseline"/>
                <w:lang w:val="en-US" w:eastAsia="zh-CN"/>
              </w:rPr>
              <w:t>, </w:t>
            </w:r>
            <w:r>
              <w:rPr>
                <w:rFonts w:hint="default" w:eastAsia="宋体"/>
                <w:vertAlign w:val="baseline"/>
                <w:lang w:val="en-US" w:eastAsia="zh-CN"/>
              </w:rPr>
              <w:fldChar w:fldCharType="begin"/>
            </w:r>
            <w:r>
              <w:rPr>
                <w:rFonts w:hint="default" w:eastAsia="宋体"/>
                <w:vertAlign w:val="baseline"/>
                <w:lang w:val="en-US" w:eastAsia="zh-CN"/>
              </w:rPr>
              <w:instrText xml:space="preserve"> HYPERLINK "https://www.amazon.com/-/zh/Richard-J-Davidson/e/B000AQ2SX6/ref=dp_byline_cont_ebooks_2" </w:instrText>
            </w:r>
            <w:r>
              <w:rPr>
                <w:rFonts w:hint="default" w:eastAsia="宋体"/>
                <w:vertAlign w:val="baseline"/>
                <w:lang w:val="en-US" w:eastAsia="zh-CN"/>
              </w:rPr>
              <w:fldChar w:fldCharType="separate"/>
            </w:r>
            <w:r>
              <w:rPr>
                <w:rFonts w:hint="default" w:eastAsia="宋体"/>
                <w:vertAlign w:val="baseline"/>
                <w:lang w:val="en-US" w:eastAsia="zh-CN"/>
              </w:rPr>
              <w:t>Richard J. Davidson</w:t>
            </w:r>
            <w:r>
              <w:rPr>
                <w:rFonts w:hint="default" w:eastAsia="宋体"/>
                <w:vertAlign w:val="baseline"/>
                <w:lang w:val="en-US" w:eastAsia="zh-CN"/>
              </w:rPr>
              <w:fldChar w:fldCharType="end"/>
            </w:r>
            <w:r>
              <w:rPr>
                <w:rFonts w:hint="default" w:eastAsia="宋体"/>
                <w:vertAlign w:val="baseline"/>
                <w:lang w:val="en-US" w:eastAsia="zh-CN"/>
              </w:rPr>
              <w:t> </w:t>
            </w:r>
          </w:p>
          <w:p w14:paraId="479AB03D">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eastAsia="宋体"/>
                <w:vertAlign w:val="baseline"/>
                <w:lang w:val="en-US" w:eastAsia="zh-CN"/>
              </w:rPr>
            </w:pPr>
            <w:r>
              <w:rPr>
                <w:rFonts w:hint="default" w:eastAsia="宋体"/>
                <w:vertAlign w:val="baseline"/>
                <w:lang w:val="en-US" w:eastAsia="zh-CN"/>
              </w:rPr>
              <w:t>2017年 9月</w:t>
            </w:r>
          </w:p>
        </w:tc>
        <w:tc>
          <w:tcPr>
            <w:tcW w:w="4360" w:type="dxa"/>
          </w:tcPr>
          <w:p w14:paraId="2B189887">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eastAsia="宋体"/>
                <w:vertAlign w:val="baseline"/>
                <w:lang w:val="en-US" w:eastAsia="zh-CN"/>
              </w:rPr>
            </w:pPr>
            <w:r>
              <w:rPr>
                <w:rFonts w:hint="default" w:eastAsia="宋体"/>
                <w:vertAlign w:val="baseline"/>
                <w:lang w:val="en-US" w:eastAsia="zh-CN"/>
              </w:rPr>
              <w:fldChar w:fldCharType="begin"/>
            </w:r>
            <w:r>
              <w:rPr>
                <w:rFonts w:hint="default" w:eastAsia="宋体"/>
                <w:vertAlign w:val="baseline"/>
                <w:lang w:val="en-US" w:eastAsia="zh-CN"/>
              </w:rPr>
              <w:instrText xml:space="preserve"> HYPERLINK "https://book.douban.com/subject/33384855/" </w:instrText>
            </w:r>
            <w:r>
              <w:rPr>
                <w:rFonts w:hint="default" w:eastAsia="宋体"/>
                <w:vertAlign w:val="baseline"/>
                <w:lang w:val="en-US" w:eastAsia="zh-CN"/>
              </w:rPr>
              <w:fldChar w:fldCharType="separate"/>
            </w:r>
            <w:r>
              <w:rPr>
                <w:rStyle w:val="15"/>
                <w:rFonts w:hint="default" w:eastAsia="宋体"/>
                <w:vertAlign w:val="baseline"/>
                <w:lang w:val="en-US" w:eastAsia="zh-CN"/>
              </w:rPr>
              <w:t>新情商</w:t>
            </w:r>
            <w:r>
              <w:rPr>
                <w:rFonts w:hint="default" w:eastAsia="宋体"/>
                <w:vertAlign w:val="baseline"/>
                <w:lang w:val="en-US" w:eastAsia="zh-CN"/>
              </w:rPr>
              <w:fldChar w:fldCharType="end"/>
            </w:r>
          </w:p>
          <w:p w14:paraId="48E805CD">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eastAsia="宋体"/>
                <w:vertAlign w:val="baseline"/>
                <w:lang w:val="en-US" w:eastAsia="zh-CN"/>
              </w:rPr>
            </w:pPr>
            <w:r>
              <w:rPr>
                <w:rFonts w:hint="default" w:eastAsia="宋体"/>
                <w:vertAlign w:val="baseline"/>
                <w:lang w:val="en-US" w:eastAsia="zh-CN"/>
              </w:rPr>
              <w:t>中信出版集团</w:t>
            </w:r>
          </w:p>
          <w:p w14:paraId="68C5BB19">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eastAsia="宋体"/>
                <w:vertAlign w:val="baseline"/>
                <w:lang w:val="en-US" w:eastAsia="zh-CN"/>
              </w:rPr>
            </w:pPr>
            <w:r>
              <w:rPr>
                <w:rFonts w:hint="default" w:eastAsia="宋体"/>
                <w:vertAlign w:val="baseline"/>
                <w:lang w:val="en-US" w:eastAsia="zh-CN"/>
              </w:rPr>
              <w:t>2019-4</w:t>
            </w:r>
          </w:p>
        </w:tc>
      </w:tr>
      <w:tr w14:paraId="08F55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60" w:type="dxa"/>
          </w:tcPr>
          <w:p w14:paraId="092D6F76">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eastAsia="宋体"/>
                <w:vertAlign w:val="baseline"/>
                <w:lang w:val="en-US" w:eastAsia="zh-CN"/>
              </w:rPr>
            </w:pPr>
            <w:r>
              <w:rPr>
                <w:rFonts w:hint="default" w:eastAsia="宋体"/>
                <w:vertAlign w:val="baseline"/>
                <w:lang w:val="en-US" w:eastAsia="zh-CN"/>
              </w:rPr>
              <w:drawing>
                <wp:inline distT="0" distB="0" distL="114300" distR="114300">
                  <wp:extent cx="1031875" cy="1551940"/>
                  <wp:effectExtent l="0" t="0" r="9525" b="10160"/>
                  <wp:docPr id="8" name="图片 8" descr="D:/安德鲁/书讯/240105/51y2D1cTETL.jpg51y2D1cTET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D:/安德鲁/书讯/240105/51y2D1cTETL.jpg51y2D1cTETL"/>
                          <pic:cNvPicPr>
                            <a:picLocks noChangeAspect="1"/>
                          </pic:cNvPicPr>
                        </pic:nvPicPr>
                        <pic:blipFill>
                          <a:blip r:embed="rId11"/>
                          <a:srcRect t="246" b="246"/>
                          <a:stretch>
                            <a:fillRect/>
                          </a:stretch>
                        </pic:blipFill>
                        <pic:spPr>
                          <a:xfrm>
                            <a:off x="0" y="0"/>
                            <a:ext cx="1031875" cy="1551940"/>
                          </a:xfrm>
                          <a:prstGeom prst="rect">
                            <a:avLst/>
                          </a:prstGeom>
                        </pic:spPr>
                      </pic:pic>
                    </a:graphicData>
                  </a:graphic>
                </wp:inline>
              </w:drawing>
            </w:r>
          </w:p>
        </w:tc>
        <w:tc>
          <w:tcPr>
            <w:tcW w:w="4360" w:type="dxa"/>
          </w:tcPr>
          <w:p w14:paraId="13EDDFC0">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eastAsia="宋体"/>
                <w:vertAlign w:val="baseline"/>
                <w:lang w:val="en-US" w:eastAsia="zh-CN"/>
              </w:rPr>
            </w:pPr>
            <w:r>
              <w:rPr>
                <w:rFonts w:hint="default" w:eastAsia="宋体"/>
                <w:vertAlign w:val="baseline"/>
                <w:lang w:val="en-US" w:eastAsia="zh-CN"/>
              </w:rPr>
              <w:drawing>
                <wp:inline distT="0" distB="0" distL="114300" distR="114300">
                  <wp:extent cx="1031875" cy="1551940"/>
                  <wp:effectExtent l="0" t="0" r="9525" b="10160"/>
                  <wp:docPr id="9" name="图片 9" descr="D:/安德鲁/书讯/240105/s32345041.jpgs32345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安德鲁/书讯/240105/s32345041.jpgs32345041"/>
                          <pic:cNvPicPr>
                            <a:picLocks noChangeAspect="1"/>
                          </pic:cNvPicPr>
                        </pic:nvPicPr>
                        <pic:blipFill>
                          <a:blip r:embed="rId12"/>
                          <a:srcRect l="16755" r="16755"/>
                          <a:stretch>
                            <a:fillRect/>
                          </a:stretch>
                        </pic:blipFill>
                        <pic:spPr>
                          <a:xfrm>
                            <a:off x="0" y="0"/>
                            <a:ext cx="1031875" cy="1551940"/>
                          </a:xfrm>
                          <a:prstGeom prst="rect">
                            <a:avLst/>
                          </a:prstGeom>
                        </pic:spPr>
                      </pic:pic>
                    </a:graphicData>
                  </a:graphic>
                </wp:inline>
              </w:drawing>
            </w:r>
          </w:p>
        </w:tc>
      </w:tr>
      <w:tr w14:paraId="55719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60" w:type="dxa"/>
          </w:tcPr>
          <w:p w14:paraId="5F586AFF">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eastAsia="宋体"/>
                <w:vertAlign w:val="baseline"/>
                <w:lang w:val="en-US" w:eastAsia="zh-CN"/>
              </w:rPr>
            </w:pPr>
            <w:r>
              <w:rPr>
                <w:rFonts w:hint="default" w:eastAsia="宋体"/>
                <w:vertAlign w:val="baseline"/>
                <w:lang w:val="en-US" w:eastAsia="zh-CN"/>
              </w:rPr>
              <w:fldChar w:fldCharType="begin"/>
            </w:r>
            <w:r>
              <w:rPr>
                <w:rFonts w:hint="default" w:eastAsia="宋体"/>
                <w:vertAlign w:val="baseline"/>
                <w:lang w:val="en-US" w:eastAsia="zh-CN"/>
              </w:rPr>
              <w:instrText xml:space="preserve"> HYPERLINK "https://www.amazon.com/-/zh/dp/1594630895/ref=tmm_hrd_swatch_0?_encoding=UTF8&amp;qid=&amp;sr=" </w:instrText>
            </w:r>
            <w:r>
              <w:rPr>
                <w:rFonts w:hint="default" w:eastAsia="宋体"/>
                <w:vertAlign w:val="baseline"/>
                <w:lang w:val="en-US" w:eastAsia="zh-CN"/>
              </w:rPr>
              <w:fldChar w:fldCharType="separate"/>
            </w:r>
            <w:r>
              <w:rPr>
                <w:rStyle w:val="15"/>
                <w:rFonts w:hint="default" w:eastAsia="宋体"/>
                <w:vertAlign w:val="baseline"/>
                <w:lang w:val="en-US" w:eastAsia="zh-CN"/>
              </w:rPr>
              <w:t>The Emotional Life of Your Brain</w:t>
            </w:r>
            <w:r>
              <w:rPr>
                <w:rFonts w:hint="default" w:eastAsia="宋体"/>
                <w:vertAlign w:val="baseline"/>
                <w:lang w:val="en-US" w:eastAsia="zh-CN"/>
              </w:rPr>
              <w:fldChar w:fldCharType="end"/>
            </w:r>
          </w:p>
          <w:p w14:paraId="2BA31B6F">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eastAsia="宋体"/>
                <w:vertAlign w:val="baseline"/>
                <w:lang w:val="en-US" w:eastAsia="zh-CN"/>
              </w:rPr>
            </w:pPr>
            <w:r>
              <w:rPr>
                <w:rFonts w:hint="default" w:eastAsia="宋体"/>
                <w:vertAlign w:val="baseline"/>
                <w:lang w:val="en-US" w:eastAsia="zh-CN"/>
              </w:rPr>
              <w:fldChar w:fldCharType="begin"/>
            </w:r>
            <w:r>
              <w:rPr>
                <w:rFonts w:hint="default" w:eastAsia="宋体"/>
                <w:vertAlign w:val="baseline"/>
                <w:lang w:val="en-US" w:eastAsia="zh-CN"/>
              </w:rPr>
              <w:instrText xml:space="preserve"> HYPERLINK "https://www.amazon.com/-/zh/Richard-J-Davidson/e/B000AQ2SX6/ref=dp_byline_cont_book_1" </w:instrText>
            </w:r>
            <w:r>
              <w:rPr>
                <w:rFonts w:hint="default" w:eastAsia="宋体"/>
                <w:vertAlign w:val="baseline"/>
                <w:lang w:val="en-US" w:eastAsia="zh-CN"/>
              </w:rPr>
              <w:fldChar w:fldCharType="separate"/>
            </w:r>
            <w:r>
              <w:rPr>
                <w:rFonts w:hint="default" w:eastAsia="宋体"/>
                <w:vertAlign w:val="baseline"/>
                <w:lang w:val="en-US" w:eastAsia="zh-CN"/>
              </w:rPr>
              <w:t>Richard J. Davidson</w:t>
            </w:r>
            <w:r>
              <w:rPr>
                <w:rFonts w:hint="default" w:eastAsia="宋体"/>
                <w:vertAlign w:val="baseline"/>
                <w:lang w:val="en-US" w:eastAsia="zh-CN"/>
              </w:rPr>
              <w:fldChar w:fldCharType="end"/>
            </w:r>
            <w:r>
              <w:rPr>
                <w:rFonts w:hint="default" w:eastAsia="宋体"/>
                <w:vertAlign w:val="baseline"/>
                <w:lang w:val="en-US" w:eastAsia="zh-CN"/>
              </w:rPr>
              <w:t>, </w:t>
            </w:r>
            <w:r>
              <w:rPr>
                <w:rFonts w:hint="default" w:eastAsia="宋体"/>
                <w:vertAlign w:val="baseline"/>
                <w:lang w:val="en-US" w:eastAsia="zh-CN"/>
              </w:rPr>
              <w:fldChar w:fldCharType="begin"/>
            </w:r>
            <w:r>
              <w:rPr>
                <w:rFonts w:hint="default" w:eastAsia="宋体"/>
                <w:vertAlign w:val="baseline"/>
                <w:lang w:val="en-US" w:eastAsia="zh-CN"/>
              </w:rPr>
              <w:instrText xml:space="preserve"> HYPERLINK "https://www.amazon.com/-/zh/s/ref=dp_byline_sr_book_2?ie=UTF8&amp;field-author=Sharon+Begley&amp;text=Sharon+Begley&amp;sort=relevancerank&amp;search-alias=books" </w:instrText>
            </w:r>
            <w:r>
              <w:rPr>
                <w:rFonts w:hint="default" w:eastAsia="宋体"/>
                <w:vertAlign w:val="baseline"/>
                <w:lang w:val="en-US" w:eastAsia="zh-CN"/>
              </w:rPr>
              <w:fldChar w:fldCharType="separate"/>
            </w:r>
            <w:r>
              <w:rPr>
                <w:rFonts w:hint="default" w:eastAsia="宋体"/>
                <w:vertAlign w:val="baseline"/>
                <w:lang w:val="en-US" w:eastAsia="zh-CN"/>
              </w:rPr>
              <w:t>Sharon Begley</w:t>
            </w:r>
            <w:r>
              <w:rPr>
                <w:rFonts w:hint="default" w:eastAsia="宋体"/>
                <w:vertAlign w:val="baseline"/>
                <w:lang w:val="en-US" w:eastAsia="zh-CN"/>
              </w:rPr>
              <w:fldChar w:fldCharType="end"/>
            </w:r>
            <w:r>
              <w:rPr>
                <w:rFonts w:hint="default" w:eastAsia="宋体"/>
                <w:vertAlign w:val="baseline"/>
                <w:lang w:val="en-US" w:eastAsia="zh-CN"/>
              </w:rPr>
              <w:t> </w:t>
            </w:r>
          </w:p>
          <w:p w14:paraId="10E688BF">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eastAsia="宋体"/>
                <w:vertAlign w:val="baseline"/>
                <w:lang w:val="en-US" w:eastAsia="zh-CN"/>
              </w:rPr>
            </w:pPr>
            <w:r>
              <w:rPr>
                <w:rFonts w:hint="default" w:eastAsia="宋体"/>
                <w:vertAlign w:val="baseline"/>
                <w:lang w:val="en-US" w:eastAsia="zh-CN"/>
              </w:rPr>
              <w:t>2012年 3月</w:t>
            </w:r>
          </w:p>
        </w:tc>
        <w:tc>
          <w:tcPr>
            <w:tcW w:w="4360" w:type="dxa"/>
          </w:tcPr>
          <w:p w14:paraId="17A7604D">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eastAsia="宋体"/>
                <w:vertAlign w:val="baseline"/>
                <w:lang w:val="en-US" w:eastAsia="zh-CN"/>
              </w:rPr>
            </w:pPr>
            <w:r>
              <w:rPr>
                <w:rFonts w:hint="default" w:eastAsia="宋体"/>
                <w:vertAlign w:val="baseline"/>
                <w:lang w:val="en-US" w:eastAsia="zh-CN"/>
              </w:rPr>
              <w:fldChar w:fldCharType="begin"/>
            </w:r>
            <w:r>
              <w:rPr>
                <w:rFonts w:hint="default" w:eastAsia="宋体"/>
                <w:vertAlign w:val="baseline"/>
                <w:lang w:val="en-US" w:eastAsia="zh-CN"/>
              </w:rPr>
              <w:instrText xml:space="preserve"> HYPERLINK "https://book.douban.com/subject/33478216/" </w:instrText>
            </w:r>
            <w:r>
              <w:rPr>
                <w:rFonts w:hint="default" w:eastAsia="宋体"/>
                <w:vertAlign w:val="baseline"/>
                <w:lang w:val="en-US" w:eastAsia="zh-CN"/>
              </w:rPr>
              <w:fldChar w:fldCharType="separate"/>
            </w:r>
            <w:r>
              <w:rPr>
                <w:rStyle w:val="15"/>
                <w:rFonts w:hint="default" w:eastAsia="宋体"/>
                <w:vertAlign w:val="baseline"/>
                <w:lang w:val="en-US" w:eastAsia="zh-CN"/>
              </w:rPr>
              <w:t>大脑的情绪生活</w:t>
            </w:r>
            <w:r>
              <w:rPr>
                <w:rFonts w:hint="default" w:eastAsia="宋体"/>
                <w:vertAlign w:val="baseline"/>
                <w:lang w:val="en-US" w:eastAsia="zh-CN"/>
              </w:rPr>
              <w:fldChar w:fldCharType="end"/>
            </w:r>
          </w:p>
          <w:p w14:paraId="6C6DD198">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eastAsia="宋体"/>
                <w:vertAlign w:val="baseline"/>
                <w:lang w:val="en-US" w:eastAsia="zh-CN"/>
              </w:rPr>
            </w:pPr>
            <w:r>
              <w:rPr>
                <w:rFonts w:hint="default" w:eastAsia="宋体"/>
                <w:vertAlign w:val="baseline"/>
                <w:lang w:val="en-US" w:eastAsia="zh-CN"/>
              </w:rPr>
              <w:fldChar w:fldCharType="begin"/>
            </w:r>
            <w:r>
              <w:rPr>
                <w:rFonts w:hint="default" w:eastAsia="宋体"/>
                <w:vertAlign w:val="baseline"/>
                <w:lang w:val="en-US" w:eastAsia="zh-CN"/>
              </w:rPr>
              <w:instrText xml:space="preserve"> HYPERLINK "https://book.douban.com/press/2366" </w:instrText>
            </w:r>
            <w:r>
              <w:rPr>
                <w:rFonts w:hint="default" w:eastAsia="宋体"/>
                <w:vertAlign w:val="baseline"/>
                <w:lang w:val="en-US" w:eastAsia="zh-CN"/>
              </w:rPr>
              <w:fldChar w:fldCharType="separate"/>
            </w:r>
            <w:r>
              <w:rPr>
                <w:rFonts w:hint="default" w:eastAsia="宋体"/>
                <w:vertAlign w:val="baseline"/>
                <w:lang w:val="en-US" w:eastAsia="zh-CN"/>
              </w:rPr>
              <w:t>格致出版社</w:t>
            </w:r>
            <w:r>
              <w:rPr>
                <w:rFonts w:hint="default" w:eastAsia="宋体"/>
                <w:vertAlign w:val="baseline"/>
                <w:lang w:val="en-US" w:eastAsia="zh-CN"/>
              </w:rPr>
              <w:fldChar w:fldCharType="end"/>
            </w:r>
            <w:r>
              <w:rPr>
                <w:rFonts w:hint="default" w:eastAsia="宋体"/>
                <w:vertAlign w:val="baseline"/>
                <w:lang w:val="en-US" w:eastAsia="zh-CN"/>
              </w:rPr>
              <w:t> </w:t>
            </w:r>
          </w:p>
          <w:p w14:paraId="37A292AB">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eastAsia="宋体"/>
                <w:vertAlign w:val="baseline"/>
                <w:lang w:val="en-US" w:eastAsia="zh-CN"/>
              </w:rPr>
            </w:pPr>
            <w:r>
              <w:rPr>
                <w:rFonts w:hint="default" w:eastAsia="宋体"/>
                <w:vertAlign w:val="baseline"/>
                <w:lang w:val="en-US" w:eastAsia="zh-CN"/>
              </w:rPr>
              <w:t>2019-6</w:t>
            </w:r>
          </w:p>
        </w:tc>
      </w:tr>
    </w:tbl>
    <w:p w14:paraId="426B9741">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default" w:eastAsia="宋体"/>
          <w:lang w:val="en-US" w:eastAsia="zh-CN"/>
        </w:rPr>
      </w:pPr>
    </w:p>
    <w:p w14:paraId="196A2F73">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default" w:eastAsia="宋体"/>
          <w:lang w:val="en-US" w:eastAsia="zh-CN"/>
        </w:rPr>
      </w:pPr>
    </w:p>
    <w:p w14:paraId="1666C643">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default" w:eastAsia="宋体"/>
          <w:lang w:val="en-US" w:eastAsia="zh-CN"/>
        </w:rPr>
      </w:pPr>
    </w:p>
    <w:p w14:paraId="34A549F5">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default" w:eastAsia="宋体"/>
          <w:lang w:val="en-US" w:eastAsia="zh-CN"/>
        </w:rPr>
      </w:pPr>
    </w:p>
    <w:p w14:paraId="6A16E2E0">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default" w:eastAsia="宋体"/>
          <w:lang w:val="en-US" w:eastAsia="zh-CN"/>
        </w:rPr>
      </w:pPr>
    </w:p>
    <w:p w14:paraId="36369037">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default" w:eastAsia="宋体"/>
          <w:lang w:val="en-US" w:eastAsia="zh-CN"/>
        </w:rPr>
      </w:pPr>
    </w:p>
    <w:p w14:paraId="713CB74D">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default" w:eastAsia="宋体"/>
          <w:lang w:val="en-US" w:eastAsia="zh-CN"/>
        </w:rPr>
      </w:pPr>
    </w:p>
    <w:p w14:paraId="223656CC">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default" w:eastAsia="宋体"/>
          <w:lang w:val="en-US" w:eastAsia="zh-CN"/>
        </w:rPr>
      </w:pPr>
    </w:p>
    <w:p w14:paraId="26F10C44">
      <w:pPr>
        <w:rPr>
          <w:rFonts w:hint="eastAsia"/>
          <w:b/>
          <w:bCs/>
          <w:szCs w:val="21"/>
          <w:lang w:val="en-US" w:eastAsia="zh-CN"/>
        </w:rPr>
      </w:pPr>
      <w:r>
        <w:rPr>
          <w:rFonts w:hint="eastAsia"/>
          <w:b/>
          <w:bCs/>
          <w:szCs w:val="21"/>
          <w:lang w:val="en-US" w:eastAsia="zh-CN"/>
        </w:rPr>
        <w:t>同类书单：</w:t>
      </w:r>
    </w:p>
    <w:p w14:paraId="69DDEFB7">
      <w:pPr>
        <w:rPr>
          <w:rFonts w:hint="eastAsia"/>
          <w:szCs w:val="21"/>
          <w:lang w:val="en-US" w:eastAsia="zh-CN"/>
        </w:rPr>
      </w:pP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906"/>
        <w:gridCol w:w="2907"/>
        <w:gridCol w:w="2907"/>
      </w:tblGrid>
      <w:tr w14:paraId="092A1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06" w:type="dxa"/>
          </w:tcPr>
          <w:p w14:paraId="18D4BABD">
            <w:pPr>
              <w:jc w:val="center"/>
              <w:rPr>
                <w:rFonts w:hint="eastAsia"/>
                <w:szCs w:val="21"/>
                <w:vertAlign w:val="baseline"/>
                <w:lang w:val="en-US" w:eastAsia="zh-CN"/>
              </w:rPr>
            </w:pPr>
            <w:r>
              <w:rPr>
                <w:rFonts w:hint="default" w:eastAsia="宋体"/>
                <w:vertAlign w:val="baseline"/>
                <w:lang w:val="en-US" w:eastAsia="zh-CN"/>
              </w:rPr>
              <w:drawing>
                <wp:inline distT="0" distB="0" distL="114300" distR="114300">
                  <wp:extent cx="1031875" cy="1551940"/>
                  <wp:effectExtent l="0" t="0" r="9525" b="10160"/>
                  <wp:docPr id="10" name="图片 10" descr="D:/安德鲁/书讯/240105/81PiURlJt0L._SY522_.jpg81PiURlJt0L._SY52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D:/安德鲁/书讯/240105/81PiURlJt0L._SY522_.jpg81PiURlJt0L._SY522_"/>
                          <pic:cNvPicPr>
                            <a:picLocks noChangeAspect="1"/>
                          </pic:cNvPicPr>
                        </pic:nvPicPr>
                        <pic:blipFill>
                          <a:blip r:embed="rId13"/>
                          <a:srcRect l="143" r="143"/>
                          <a:stretch>
                            <a:fillRect/>
                          </a:stretch>
                        </pic:blipFill>
                        <pic:spPr>
                          <a:xfrm>
                            <a:off x="0" y="0"/>
                            <a:ext cx="1031875" cy="1551940"/>
                          </a:xfrm>
                          <a:prstGeom prst="rect">
                            <a:avLst/>
                          </a:prstGeom>
                        </pic:spPr>
                      </pic:pic>
                    </a:graphicData>
                  </a:graphic>
                </wp:inline>
              </w:drawing>
            </w:r>
          </w:p>
        </w:tc>
        <w:tc>
          <w:tcPr>
            <w:tcW w:w="2907" w:type="dxa"/>
          </w:tcPr>
          <w:p w14:paraId="2D5ABF26">
            <w:pPr>
              <w:jc w:val="center"/>
              <w:rPr>
                <w:rFonts w:hint="eastAsia"/>
                <w:szCs w:val="21"/>
                <w:vertAlign w:val="baseline"/>
                <w:lang w:val="en-US" w:eastAsia="zh-CN"/>
              </w:rPr>
            </w:pPr>
            <w:r>
              <w:rPr>
                <w:rFonts w:hint="default" w:eastAsia="宋体"/>
                <w:vertAlign w:val="baseline"/>
                <w:lang w:val="en-US" w:eastAsia="zh-CN"/>
              </w:rPr>
              <w:drawing>
                <wp:inline distT="0" distB="0" distL="114300" distR="114300">
                  <wp:extent cx="1031875" cy="1551940"/>
                  <wp:effectExtent l="0" t="0" r="9525" b="10160"/>
                  <wp:docPr id="11" name="图片 11" descr="D:/安德鲁/书讯/240105/81YkqyaFVEL._SY522_.jpg81YkqyaFVEL._SY52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D:/安德鲁/书讯/240105/81YkqyaFVEL._SY522_.jpg81YkqyaFVEL._SY522_"/>
                          <pic:cNvPicPr>
                            <a:picLocks noChangeAspect="1"/>
                          </pic:cNvPicPr>
                        </pic:nvPicPr>
                        <pic:blipFill>
                          <a:blip r:embed="rId14"/>
                          <a:srcRect t="185" b="185"/>
                          <a:stretch>
                            <a:fillRect/>
                          </a:stretch>
                        </pic:blipFill>
                        <pic:spPr>
                          <a:xfrm>
                            <a:off x="0" y="0"/>
                            <a:ext cx="1031875" cy="1551940"/>
                          </a:xfrm>
                          <a:prstGeom prst="rect">
                            <a:avLst/>
                          </a:prstGeom>
                        </pic:spPr>
                      </pic:pic>
                    </a:graphicData>
                  </a:graphic>
                </wp:inline>
              </w:drawing>
            </w:r>
          </w:p>
        </w:tc>
        <w:tc>
          <w:tcPr>
            <w:tcW w:w="2907" w:type="dxa"/>
          </w:tcPr>
          <w:p w14:paraId="15A1508E">
            <w:pPr>
              <w:jc w:val="center"/>
              <w:rPr>
                <w:rFonts w:hint="eastAsia"/>
                <w:szCs w:val="21"/>
                <w:vertAlign w:val="baseline"/>
                <w:lang w:val="en-US" w:eastAsia="zh-CN"/>
              </w:rPr>
            </w:pPr>
            <w:r>
              <w:rPr>
                <w:rFonts w:hint="default" w:eastAsia="宋体"/>
                <w:vertAlign w:val="baseline"/>
                <w:lang w:val="en-US" w:eastAsia="zh-CN"/>
              </w:rPr>
              <w:drawing>
                <wp:inline distT="0" distB="0" distL="114300" distR="114300">
                  <wp:extent cx="1031875" cy="1551940"/>
                  <wp:effectExtent l="0" t="0" r="9525" b="10160"/>
                  <wp:docPr id="12" name="图片 12" descr="D:/安德鲁/书讯/240105/71uZIWQx+tL._SY522_.jpg71uZIWQx+tL._SY52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D:/安德鲁/书讯/240105/71uZIWQx+tL._SY522_.jpg71uZIWQx+tL._SY522_"/>
                          <pic:cNvPicPr>
                            <a:picLocks noChangeAspect="1"/>
                          </pic:cNvPicPr>
                        </pic:nvPicPr>
                        <pic:blipFill>
                          <a:blip r:embed="rId15"/>
                          <a:srcRect t="615" b="615"/>
                          <a:stretch>
                            <a:fillRect/>
                          </a:stretch>
                        </pic:blipFill>
                        <pic:spPr>
                          <a:xfrm>
                            <a:off x="0" y="0"/>
                            <a:ext cx="1031875" cy="1551940"/>
                          </a:xfrm>
                          <a:prstGeom prst="rect">
                            <a:avLst/>
                          </a:prstGeom>
                        </pic:spPr>
                      </pic:pic>
                    </a:graphicData>
                  </a:graphic>
                </wp:inline>
              </w:drawing>
            </w:r>
          </w:p>
        </w:tc>
      </w:tr>
      <w:tr w14:paraId="1A46C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06" w:type="dxa"/>
          </w:tcPr>
          <w:p w14:paraId="67F216D4">
            <w:pPr>
              <w:jc w:val="center"/>
              <w:rPr>
                <w:rFonts w:hint="eastAsia"/>
                <w:szCs w:val="21"/>
                <w:vertAlign w:val="baseline"/>
                <w:lang w:val="en-US" w:eastAsia="zh-CN"/>
              </w:rPr>
            </w:pPr>
            <w:r>
              <w:rPr>
                <w:rFonts w:hint="eastAsia"/>
                <w:color w:val="auto"/>
                <w:szCs w:val="21"/>
                <w:u w:val="none"/>
                <w:vertAlign w:val="baseline"/>
                <w:lang w:val="en-US" w:eastAsia="zh-CN"/>
              </w:rPr>
              <w:fldChar w:fldCharType="begin"/>
            </w:r>
            <w:r>
              <w:rPr>
                <w:rFonts w:hint="eastAsia"/>
                <w:color w:val="auto"/>
                <w:szCs w:val="21"/>
                <w:u w:val="none"/>
                <w:vertAlign w:val="baseline"/>
                <w:lang w:val="en-US" w:eastAsia="zh-CN"/>
              </w:rPr>
              <w:instrText xml:space="preserve"> HYPERLINK "https://book.douban.com/subject/35369433/" </w:instrText>
            </w:r>
            <w:r>
              <w:rPr>
                <w:rFonts w:hint="eastAsia"/>
                <w:color w:val="auto"/>
                <w:szCs w:val="21"/>
                <w:u w:val="none"/>
                <w:vertAlign w:val="baseline"/>
                <w:lang w:val="en-US" w:eastAsia="zh-CN"/>
              </w:rPr>
              <w:fldChar w:fldCharType="separate"/>
            </w:r>
            <w:r>
              <w:rPr>
                <w:rStyle w:val="15"/>
                <w:rFonts w:hint="eastAsia"/>
                <w:szCs w:val="21"/>
                <w:vertAlign w:val="baseline"/>
                <w:lang w:val="en-US" w:eastAsia="zh-CN"/>
              </w:rPr>
              <w:t>Unwinding Anxiety</w:t>
            </w:r>
            <w:r>
              <w:rPr>
                <w:rFonts w:hint="eastAsia"/>
                <w:color w:val="auto"/>
                <w:szCs w:val="21"/>
                <w:u w:val="none"/>
                <w:vertAlign w:val="baseline"/>
                <w:lang w:val="en-US" w:eastAsia="zh-CN"/>
              </w:rPr>
              <w:fldChar w:fldCharType="end"/>
            </w:r>
          </w:p>
          <w:p w14:paraId="136D4B60">
            <w:pPr>
              <w:jc w:val="center"/>
              <w:rPr>
                <w:rFonts w:hint="eastAsia"/>
                <w:szCs w:val="21"/>
                <w:vertAlign w:val="baseline"/>
                <w:lang w:val="en-US" w:eastAsia="zh-CN"/>
              </w:rPr>
            </w:pPr>
            <w:r>
              <w:rPr>
                <w:rFonts w:hint="eastAsia"/>
                <w:szCs w:val="21"/>
                <w:vertAlign w:val="baseline"/>
                <w:lang w:val="en-US" w:eastAsia="zh-CN"/>
              </w:rPr>
              <w:t>Ju</w:t>
            </w:r>
            <w:r>
              <w:rPr>
                <w:rFonts w:hint="eastAsia"/>
                <w:szCs w:val="21"/>
                <w:vertAlign w:val="baseline"/>
                <w:lang w:val="en-US" w:eastAsia="zh-CN"/>
              </w:rPr>
              <w:fldChar w:fldCharType="begin"/>
            </w:r>
            <w:r>
              <w:rPr>
                <w:rFonts w:hint="eastAsia"/>
                <w:szCs w:val="21"/>
                <w:vertAlign w:val="baseline"/>
                <w:lang w:val="en-US" w:eastAsia="zh-CN"/>
              </w:rPr>
              <w:instrText xml:space="preserve"> HYPERLINK "https://book.douban.com/search/Judson Brewer" </w:instrText>
            </w:r>
            <w:r>
              <w:rPr>
                <w:rFonts w:hint="eastAsia"/>
                <w:szCs w:val="21"/>
                <w:vertAlign w:val="baseline"/>
                <w:lang w:val="en-US" w:eastAsia="zh-CN"/>
              </w:rPr>
              <w:fldChar w:fldCharType="separate"/>
            </w:r>
            <w:r>
              <w:rPr>
                <w:rFonts w:hint="eastAsia"/>
                <w:szCs w:val="21"/>
                <w:vertAlign w:val="baseline"/>
                <w:lang w:val="en-US" w:eastAsia="zh-CN"/>
              </w:rPr>
              <w:t>dson Brewer</w:t>
            </w:r>
            <w:r>
              <w:rPr>
                <w:rFonts w:hint="eastAsia"/>
                <w:szCs w:val="21"/>
                <w:vertAlign w:val="baseline"/>
                <w:lang w:val="en-US" w:eastAsia="zh-CN"/>
              </w:rPr>
              <w:fldChar w:fldCharType="end"/>
            </w:r>
            <w:r>
              <w:rPr>
                <w:rFonts w:hint="eastAsia"/>
                <w:szCs w:val="21"/>
                <w:vertAlign w:val="baseline"/>
                <w:lang w:val="en-US" w:eastAsia="zh-CN"/>
              </w:rPr>
              <w:t> </w:t>
            </w:r>
          </w:p>
        </w:tc>
        <w:tc>
          <w:tcPr>
            <w:tcW w:w="2907" w:type="dxa"/>
          </w:tcPr>
          <w:p w14:paraId="5C2EFF6A">
            <w:pPr>
              <w:jc w:val="center"/>
              <w:rPr>
                <w:rFonts w:hint="eastAsia"/>
                <w:szCs w:val="21"/>
                <w:vertAlign w:val="baseline"/>
                <w:lang w:val="en-US" w:eastAsia="zh-CN"/>
              </w:rPr>
            </w:pPr>
            <w:r>
              <w:rPr>
                <w:rFonts w:hint="eastAsia"/>
                <w:szCs w:val="21"/>
                <w:vertAlign w:val="baseline"/>
                <w:lang w:val="en-US" w:eastAsia="zh-CN"/>
              </w:rPr>
              <w:fldChar w:fldCharType="begin"/>
            </w:r>
            <w:r>
              <w:rPr>
                <w:rFonts w:hint="eastAsia"/>
                <w:szCs w:val="21"/>
                <w:vertAlign w:val="baseline"/>
                <w:lang w:val="en-US" w:eastAsia="zh-CN"/>
              </w:rPr>
              <w:instrText xml:space="preserve"> HYPERLINK "James Clear " </w:instrText>
            </w:r>
            <w:r>
              <w:rPr>
                <w:rFonts w:hint="eastAsia"/>
                <w:szCs w:val="21"/>
                <w:vertAlign w:val="baseline"/>
                <w:lang w:val="en-US" w:eastAsia="zh-CN"/>
              </w:rPr>
              <w:fldChar w:fldCharType="separate"/>
            </w:r>
            <w:r>
              <w:rPr>
                <w:rStyle w:val="15"/>
                <w:rFonts w:hint="eastAsia"/>
                <w:szCs w:val="21"/>
                <w:vertAlign w:val="baseline"/>
                <w:lang w:val="en-US" w:eastAsia="zh-CN"/>
              </w:rPr>
              <w:t>Atomic Habits</w:t>
            </w:r>
            <w:r>
              <w:rPr>
                <w:rFonts w:hint="eastAsia"/>
                <w:szCs w:val="21"/>
                <w:vertAlign w:val="baseline"/>
                <w:lang w:val="en-US" w:eastAsia="zh-CN"/>
              </w:rPr>
              <w:fldChar w:fldCharType="end"/>
            </w:r>
          </w:p>
          <w:p w14:paraId="78FE6500">
            <w:pPr>
              <w:jc w:val="center"/>
              <w:rPr>
                <w:rFonts w:hint="eastAsia"/>
                <w:szCs w:val="21"/>
                <w:vertAlign w:val="baseline"/>
                <w:lang w:val="en-US" w:eastAsia="zh-CN"/>
              </w:rPr>
            </w:pPr>
            <w:r>
              <w:rPr>
                <w:rFonts w:hint="eastAsia"/>
                <w:szCs w:val="21"/>
                <w:vertAlign w:val="baseline"/>
                <w:lang w:val="en-US" w:eastAsia="zh-CN"/>
              </w:rPr>
              <w:fldChar w:fldCharType="begin"/>
            </w:r>
            <w:r>
              <w:rPr>
                <w:rFonts w:hint="eastAsia"/>
                <w:szCs w:val="21"/>
                <w:vertAlign w:val="baseline"/>
                <w:lang w:val="en-US" w:eastAsia="zh-CN"/>
              </w:rPr>
              <w:instrText xml:space="preserve"> HYPERLINK "https://www.amazon.com/-/zh/James-Clear/e/B07DJTJC3X/ref=dp_byline_cont_book_1" </w:instrText>
            </w:r>
            <w:r>
              <w:rPr>
                <w:rFonts w:hint="eastAsia"/>
                <w:szCs w:val="21"/>
                <w:vertAlign w:val="baseline"/>
                <w:lang w:val="en-US" w:eastAsia="zh-CN"/>
              </w:rPr>
              <w:fldChar w:fldCharType="separate"/>
            </w:r>
            <w:r>
              <w:rPr>
                <w:rFonts w:hint="eastAsia"/>
                <w:szCs w:val="21"/>
                <w:vertAlign w:val="baseline"/>
                <w:lang w:val="en-US" w:eastAsia="zh-CN"/>
              </w:rPr>
              <w:t>James Clear</w:t>
            </w:r>
            <w:r>
              <w:rPr>
                <w:rFonts w:hint="eastAsia"/>
                <w:szCs w:val="21"/>
                <w:vertAlign w:val="baseline"/>
                <w:lang w:val="en-US" w:eastAsia="zh-CN"/>
              </w:rPr>
              <w:fldChar w:fldCharType="end"/>
            </w:r>
            <w:r>
              <w:rPr>
                <w:rFonts w:hint="eastAsia"/>
                <w:szCs w:val="21"/>
                <w:vertAlign w:val="baseline"/>
                <w:lang w:val="en-US" w:eastAsia="zh-CN"/>
              </w:rPr>
              <w:t> </w:t>
            </w:r>
          </w:p>
        </w:tc>
        <w:tc>
          <w:tcPr>
            <w:tcW w:w="2907" w:type="dxa"/>
          </w:tcPr>
          <w:p w14:paraId="0A74B3E8">
            <w:pPr>
              <w:jc w:val="center"/>
              <w:rPr>
                <w:rFonts w:hint="eastAsia"/>
                <w:szCs w:val="21"/>
                <w:vertAlign w:val="baseline"/>
                <w:lang w:val="en-US" w:eastAsia="zh-CN"/>
              </w:rPr>
            </w:pPr>
            <w:r>
              <w:rPr>
                <w:rFonts w:hint="eastAsia"/>
                <w:szCs w:val="21"/>
                <w:vertAlign w:val="baseline"/>
                <w:lang w:val="en-US" w:eastAsia="zh-CN"/>
              </w:rPr>
              <w:fldChar w:fldCharType="begin"/>
            </w:r>
            <w:r>
              <w:rPr>
                <w:rFonts w:hint="eastAsia"/>
                <w:szCs w:val="21"/>
                <w:vertAlign w:val="baseline"/>
                <w:lang w:val="en-US" w:eastAsia="zh-CN"/>
              </w:rPr>
              <w:instrText xml:space="preserve"> HYPERLINK "https://book.douban.com/subject/27062574/" </w:instrText>
            </w:r>
            <w:r>
              <w:rPr>
                <w:rFonts w:hint="eastAsia"/>
                <w:szCs w:val="21"/>
                <w:vertAlign w:val="baseline"/>
                <w:lang w:val="en-US" w:eastAsia="zh-CN"/>
              </w:rPr>
              <w:fldChar w:fldCharType="separate"/>
            </w:r>
            <w:r>
              <w:rPr>
                <w:rStyle w:val="15"/>
                <w:rFonts w:hint="eastAsia"/>
                <w:szCs w:val="21"/>
                <w:vertAlign w:val="baseline"/>
                <w:lang w:val="en-US" w:eastAsia="zh-CN"/>
              </w:rPr>
              <w:t>Grit</w:t>
            </w:r>
            <w:r>
              <w:rPr>
                <w:rFonts w:hint="eastAsia"/>
                <w:szCs w:val="21"/>
                <w:vertAlign w:val="baseline"/>
                <w:lang w:val="en-US" w:eastAsia="zh-CN"/>
              </w:rPr>
              <w:fldChar w:fldCharType="end"/>
            </w:r>
          </w:p>
          <w:p w14:paraId="176EA0AA">
            <w:pPr>
              <w:jc w:val="center"/>
              <w:rPr>
                <w:rFonts w:hint="eastAsia"/>
                <w:szCs w:val="21"/>
                <w:vertAlign w:val="baseline"/>
                <w:lang w:val="en-US" w:eastAsia="zh-CN"/>
              </w:rPr>
            </w:pPr>
            <w:r>
              <w:rPr>
                <w:rFonts w:hint="eastAsia"/>
                <w:szCs w:val="21"/>
                <w:vertAlign w:val="baseline"/>
                <w:lang w:val="en-US" w:eastAsia="zh-CN"/>
              </w:rPr>
              <w:fldChar w:fldCharType="begin"/>
            </w:r>
            <w:r>
              <w:rPr>
                <w:rFonts w:hint="eastAsia"/>
                <w:szCs w:val="21"/>
                <w:vertAlign w:val="baseline"/>
                <w:lang w:val="en-US" w:eastAsia="zh-CN"/>
              </w:rPr>
              <w:instrText xml:space="preserve"> HYPERLINK "https://www.amazon.com/-/zh/Angela-Duckworth/e/B019S711S0/ref=dp_byline_cont_book_1" </w:instrText>
            </w:r>
            <w:r>
              <w:rPr>
                <w:rFonts w:hint="eastAsia"/>
                <w:szCs w:val="21"/>
                <w:vertAlign w:val="baseline"/>
                <w:lang w:val="en-US" w:eastAsia="zh-CN"/>
              </w:rPr>
              <w:fldChar w:fldCharType="separate"/>
            </w:r>
            <w:r>
              <w:rPr>
                <w:rFonts w:hint="eastAsia"/>
                <w:szCs w:val="21"/>
                <w:vertAlign w:val="baseline"/>
                <w:lang w:val="en-US" w:eastAsia="zh-CN"/>
              </w:rPr>
              <w:t>Angela Duckworth</w:t>
            </w:r>
            <w:r>
              <w:rPr>
                <w:rFonts w:hint="eastAsia"/>
                <w:szCs w:val="21"/>
                <w:vertAlign w:val="baseline"/>
                <w:lang w:val="en-US" w:eastAsia="zh-CN"/>
              </w:rPr>
              <w:fldChar w:fldCharType="end"/>
            </w:r>
            <w:r>
              <w:rPr>
                <w:rFonts w:hint="eastAsia"/>
                <w:szCs w:val="21"/>
                <w:vertAlign w:val="baseline"/>
                <w:lang w:val="en-US" w:eastAsia="zh-CN"/>
              </w:rPr>
              <w:t> </w:t>
            </w:r>
          </w:p>
        </w:tc>
      </w:tr>
      <w:tr w14:paraId="37C89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06" w:type="dxa"/>
          </w:tcPr>
          <w:p w14:paraId="226A25C7">
            <w:pPr>
              <w:jc w:val="center"/>
              <w:rPr>
                <w:rFonts w:hint="eastAsia"/>
                <w:szCs w:val="21"/>
                <w:vertAlign w:val="baseline"/>
                <w:lang w:val="en-US" w:eastAsia="zh-CN"/>
              </w:rPr>
            </w:pPr>
            <w:r>
              <w:rPr>
                <w:rFonts w:hint="default" w:eastAsia="宋体"/>
                <w:vertAlign w:val="baseline"/>
                <w:lang w:val="en-US" w:eastAsia="zh-CN"/>
              </w:rPr>
              <w:drawing>
                <wp:inline distT="0" distB="0" distL="114300" distR="114300">
                  <wp:extent cx="1031875" cy="1551940"/>
                  <wp:effectExtent l="0" t="0" r="9525" b="10160"/>
                  <wp:docPr id="13" name="图片 13" descr="D:/安德鲁/书讯/240105/611+Ld9KT3L._SY522_.jpg611+Ld9KT3L._SY52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安德鲁/书讯/240105/611+Ld9KT3L._SY522_.jpg611+Ld9KT3L._SY522_"/>
                          <pic:cNvPicPr>
                            <a:picLocks noChangeAspect="1"/>
                          </pic:cNvPicPr>
                        </pic:nvPicPr>
                        <pic:blipFill>
                          <a:blip r:embed="rId16"/>
                          <a:srcRect t="2769" b="2769"/>
                          <a:stretch>
                            <a:fillRect/>
                          </a:stretch>
                        </pic:blipFill>
                        <pic:spPr>
                          <a:xfrm>
                            <a:off x="0" y="0"/>
                            <a:ext cx="1031875" cy="1551940"/>
                          </a:xfrm>
                          <a:prstGeom prst="rect">
                            <a:avLst/>
                          </a:prstGeom>
                        </pic:spPr>
                      </pic:pic>
                    </a:graphicData>
                  </a:graphic>
                </wp:inline>
              </w:drawing>
            </w:r>
          </w:p>
        </w:tc>
        <w:tc>
          <w:tcPr>
            <w:tcW w:w="2907" w:type="dxa"/>
          </w:tcPr>
          <w:p w14:paraId="63A78D4B">
            <w:pPr>
              <w:jc w:val="center"/>
              <w:rPr>
                <w:rFonts w:hint="eastAsia"/>
                <w:szCs w:val="21"/>
                <w:vertAlign w:val="baseline"/>
                <w:lang w:val="en-US" w:eastAsia="zh-CN"/>
              </w:rPr>
            </w:pPr>
            <w:r>
              <w:rPr>
                <w:rFonts w:hint="default" w:eastAsia="宋体"/>
                <w:vertAlign w:val="baseline"/>
                <w:lang w:val="en-US" w:eastAsia="zh-CN"/>
              </w:rPr>
              <w:drawing>
                <wp:inline distT="0" distB="0" distL="114300" distR="114300">
                  <wp:extent cx="1031875" cy="1551940"/>
                  <wp:effectExtent l="0" t="0" r="9525" b="10160"/>
                  <wp:docPr id="14" name="图片 14" descr="D:/安德鲁/书讯/240105/71NREGxbytL._SY522_.jpg71NREGxbytL._SY52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D:/安德鲁/书讯/240105/71NREGxbytL._SY522_.jpg71NREGxbytL._SY522_"/>
                          <pic:cNvPicPr>
                            <a:picLocks noChangeAspect="1"/>
                          </pic:cNvPicPr>
                        </pic:nvPicPr>
                        <pic:blipFill>
                          <a:blip r:embed="rId17"/>
                          <a:srcRect t="185" b="185"/>
                          <a:stretch>
                            <a:fillRect/>
                          </a:stretch>
                        </pic:blipFill>
                        <pic:spPr>
                          <a:xfrm>
                            <a:off x="0" y="0"/>
                            <a:ext cx="1031875" cy="1551940"/>
                          </a:xfrm>
                          <a:prstGeom prst="rect">
                            <a:avLst/>
                          </a:prstGeom>
                        </pic:spPr>
                      </pic:pic>
                    </a:graphicData>
                  </a:graphic>
                </wp:inline>
              </w:drawing>
            </w:r>
          </w:p>
        </w:tc>
        <w:tc>
          <w:tcPr>
            <w:tcW w:w="2907" w:type="dxa"/>
          </w:tcPr>
          <w:p w14:paraId="3BBB9907">
            <w:pPr>
              <w:jc w:val="center"/>
              <w:rPr>
                <w:rFonts w:hint="eastAsia"/>
                <w:szCs w:val="21"/>
                <w:vertAlign w:val="baseline"/>
                <w:lang w:val="en-US" w:eastAsia="zh-CN"/>
              </w:rPr>
            </w:pPr>
            <w:r>
              <w:rPr>
                <w:rFonts w:hint="default" w:eastAsia="宋体"/>
                <w:vertAlign w:val="baseline"/>
                <w:lang w:val="en-US" w:eastAsia="zh-CN"/>
              </w:rPr>
              <w:drawing>
                <wp:inline distT="0" distB="0" distL="114300" distR="114300">
                  <wp:extent cx="1031875" cy="1551940"/>
                  <wp:effectExtent l="0" t="0" r="9525" b="10160"/>
                  <wp:docPr id="15" name="图片 15" descr="D:/安德鲁/书讯/240105/61XuVyyT4-L._SY522_.jpg61XuVyyT4-L._SY52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D:/安德鲁/书讯/240105/61XuVyyT4-L._SY522_.jpg61XuVyyT4-L._SY522_"/>
                          <pic:cNvPicPr>
                            <a:picLocks noChangeAspect="1"/>
                          </pic:cNvPicPr>
                        </pic:nvPicPr>
                        <pic:blipFill>
                          <a:blip r:embed="rId18"/>
                          <a:srcRect t="185" b="185"/>
                          <a:stretch>
                            <a:fillRect/>
                          </a:stretch>
                        </pic:blipFill>
                        <pic:spPr>
                          <a:xfrm>
                            <a:off x="0" y="0"/>
                            <a:ext cx="1031875" cy="1551940"/>
                          </a:xfrm>
                          <a:prstGeom prst="rect">
                            <a:avLst/>
                          </a:prstGeom>
                        </pic:spPr>
                      </pic:pic>
                    </a:graphicData>
                  </a:graphic>
                </wp:inline>
              </w:drawing>
            </w:r>
          </w:p>
        </w:tc>
      </w:tr>
      <w:tr w14:paraId="31C53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06" w:type="dxa"/>
          </w:tcPr>
          <w:p w14:paraId="7FAE7A1D">
            <w:pPr>
              <w:jc w:val="center"/>
              <w:rPr>
                <w:rFonts w:hint="eastAsia"/>
                <w:szCs w:val="21"/>
                <w:vertAlign w:val="baseline"/>
                <w:lang w:val="en-US" w:eastAsia="zh-CN"/>
              </w:rPr>
            </w:pPr>
            <w:r>
              <w:rPr>
                <w:rFonts w:hint="eastAsia"/>
                <w:szCs w:val="21"/>
                <w:vertAlign w:val="baseline"/>
                <w:lang w:val="en-US" w:eastAsia="zh-CN"/>
              </w:rPr>
              <w:fldChar w:fldCharType="begin"/>
            </w:r>
            <w:r>
              <w:rPr>
                <w:rFonts w:hint="eastAsia"/>
                <w:szCs w:val="21"/>
                <w:vertAlign w:val="baseline"/>
                <w:lang w:val="en-US" w:eastAsia="zh-CN"/>
              </w:rPr>
              <w:instrText xml:space="preserve"> HYPERLINK "https://book.douban.com/subject/36096297/" </w:instrText>
            </w:r>
            <w:r>
              <w:rPr>
                <w:rFonts w:hint="eastAsia"/>
                <w:szCs w:val="21"/>
                <w:vertAlign w:val="baseline"/>
                <w:lang w:val="en-US" w:eastAsia="zh-CN"/>
              </w:rPr>
              <w:fldChar w:fldCharType="separate"/>
            </w:r>
            <w:r>
              <w:rPr>
                <w:rStyle w:val="15"/>
                <w:rFonts w:hint="eastAsia"/>
                <w:szCs w:val="21"/>
                <w:vertAlign w:val="baseline"/>
                <w:lang w:val="en-US" w:eastAsia="zh-CN"/>
              </w:rPr>
              <w:t>Rewire Your Anxious Brain</w:t>
            </w:r>
            <w:r>
              <w:rPr>
                <w:rFonts w:hint="eastAsia"/>
                <w:szCs w:val="21"/>
                <w:vertAlign w:val="baseline"/>
                <w:lang w:val="en-US" w:eastAsia="zh-CN"/>
              </w:rPr>
              <w:fldChar w:fldCharType="end"/>
            </w:r>
          </w:p>
          <w:p w14:paraId="473B16DA">
            <w:pPr>
              <w:jc w:val="center"/>
              <w:rPr>
                <w:rFonts w:hint="eastAsia"/>
                <w:szCs w:val="21"/>
                <w:vertAlign w:val="baseline"/>
                <w:lang w:val="en-US" w:eastAsia="zh-CN"/>
              </w:rPr>
            </w:pPr>
            <w:r>
              <w:rPr>
                <w:rFonts w:hint="eastAsia"/>
                <w:szCs w:val="21"/>
                <w:vertAlign w:val="baseline"/>
                <w:lang w:val="en-US" w:eastAsia="zh-CN"/>
              </w:rPr>
              <w:fldChar w:fldCharType="begin"/>
            </w:r>
            <w:r>
              <w:rPr>
                <w:rFonts w:hint="eastAsia"/>
                <w:szCs w:val="21"/>
                <w:vertAlign w:val="baseline"/>
                <w:lang w:val="en-US" w:eastAsia="zh-CN"/>
              </w:rPr>
              <w:instrText xml:space="preserve"> HYPERLINK "https://www.amazon.com/-/zh/s/ref=dp_byline_sr_book_1?ie=UTF8&amp;field-author=Catherine+M.+Pittman&amp;text=Catherine+M.+Pittman&amp;sort=relevancerank&amp;search-alias=books" </w:instrText>
            </w:r>
            <w:r>
              <w:rPr>
                <w:rFonts w:hint="eastAsia"/>
                <w:szCs w:val="21"/>
                <w:vertAlign w:val="baseline"/>
                <w:lang w:val="en-US" w:eastAsia="zh-CN"/>
              </w:rPr>
              <w:fldChar w:fldCharType="separate"/>
            </w:r>
            <w:r>
              <w:rPr>
                <w:rFonts w:hint="eastAsia"/>
                <w:szCs w:val="21"/>
                <w:vertAlign w:val="baseline"/>
                <w:lang w:val="en-US" w:eastAsia="zh-CN"/>
              </w:rPr>
              <w:t>Catherine M.Pittman</w:t>
            </w:r>
            <w:r>
              <w:rPr>
                <w:rFonts w:hint="eastAsia"/>
                <w:szCs w:val="21"/>
                <w:vertAlign w:val="baseline"/>
                <w:lang w:val="en-US" w:eastAsia="zh-CN"/>
              </w:rPr>
              <w:fldChar w:fldCharType="end"/>
            </w:r>
            <w:r>
              <w:rPr>
                <w:rFonts w:hint="eastAsia"/>
                <w:szCs w:val="21"/>
                <w:vertAlign w:val="baseline"/>
                <w:lang w:val="en-US" w:eastAsia="zh-CN"/>
              </w:rPr>
              <w:t> ,</w:t>
            </w:r>
          </w:p>
          <w:p w14:paraId="375F28D0">
            <w:pPr>
              <w:jc w:val="center"/>
              <w:rPr>
                <w:rFonts w:hint="eastAsia"/>
                <w:szCs w:val="21"/>
                <w:vertAlign w:val="baseline"/>
                <w:lang w:val="en-US" w:eastAsia="zh-CN"/>
              </w:rPr>
            </w:pPr>
            <w:r>
              <w:rPr>
                <w:rFonts w:hint="eastAsia"/>
                <w:szCs w:val="21"/>
                <w:vertAlign w:val="baseline"/>
                <w:lang w:val="en-US" w:eastAsia="zh-CN"/>
              </w:rPr>
              <w:fldChar w:fldCharType="begin"/>
            </w:r>
            <w:r>
              <w:rPr>
                <w:rFonts w:hint="eastAsia"/>
                <w:szCs w:val="21"/>
                <w:vertAlign w:val="baseline"/>
                <w:lang w:val="en-US" w:eastAsia="zh-CN"/>
              </w:rPr>
              <w:instrText xml:space="preserve"> HYPERLINK "https://www.amazon.com/-/zh/Elizabeth-M-Karle/e/B002M95TJE/ref=dp_byline_cont_book_2" </w:instrText>
            </w:r>
            <w:r>
              <w:rPr>
                <w:rFonts w:hint="eastAsia"/>
                <w:szCs w:val="21"/>
                <w:vertAlign w:val="baseline"/>
                <w:lang w:val="en-US" w:eastAsia="zh-CN"/>
              </w:rPr>
              <w:fldChar w:fldCharType="separate"/>
            </w:r>
            <w:r>
              <w:rPr>
                <w:rFonts w:hint="eastAsia"/>
                <w:szCs w:val="21"/>
                <w:vertAlign w:val="baseline"/>
                <w:lang w:val="en-US" w:eastAsia="zh-CN"/>
              </w:rPr>
              <w:t>Elizabeth M. Karle</w:t>
            </w:r>
            <w:r>
              <w:rPr>
                <w:rFonts w:hint="eastAsia"/>
                <w:szCs w:val="21"/>
                <w:vertAlign w:val="baseline"/>
                <w:lang w:val="en-US" w:eastAsia="zh-CN"/>
              </w:rPr>
              <w:fldChar w:fldCharType="end"/>
            </w:r>
          </w:p>
        </w:tc>
        <w:tc>
          <w:tcPr>
            <w:tcW w:w="2907" w:type="dxa"/>
          </w:tcPr>
          <w:p w14:paraId="5E406A4D">
            <w:pPr>
              <w:jc w:val="center"/>
              <w:rPr>
                <w:rFonts w:hint="eastAsia"/>
                <w:szCs w:val="21"/>
                <w:vertAlign w:val="baseline"/>
                <w:lang w:val="en-US" w:eastAsia="zh-CN"/>
              </w:rPr>
            </w:pPr>
            <w:r>
              <w:rPr>
                <w:rFonts w:hint="eastAsia"/>
                <w:szCs w:val="21"/>
                <w:vertAlign w:val="baseline"/>
                <w:lang w:val="en-US" w:eastAsia="zh-CN"/>
              </w:rPr>
              <w:fldChar w:fldCharType="begin"/>
            </w:r>
            <w:r>
              <w:rPr>
                <w:rFonts w:hint="eastAsia"/>
                <w:szCs w:val="21"/>
                <w:vertAlign w:val="baseline"/>
                <w:lang w:val="en-US" w:eastAsia="zh-CN"/>
              </w:rPr>
              <w:instrText xml:space="preserve"> HYPERLINK "https://book.douban.com/subject/35265875/" </w:instrText>
            </w:r>
            <w:r>
              <w:rPr>
                <w:rFonts w:hint="eastAsia"/>
                <w:szCs w:val="21"/>
                <w:vertAlign w:val="baseline"/>
                <w:lang w:val="en-US" w:eastAsia="zh-CN"/>
              </w:rPr>
              <w:fldChar w:fldCharType="separate"/>
            </w:r>
            <w:r>
              <w:rPr>
                <w:rStyle w:val="15"/>
                <w:rFonts w:hint="eastAsia"/>
                <w:szCs w:val="21"/>
                <w:vertAlign w:val="baseline"/>
                <w:lang w:val="en-US" w:eastAsia="zh-CN"/>
              </w:rPr>
              <w:t>Emotional Agility</w:t>
            </w:r>
            <w:r>
              <w:rPr>
                <w:rFonts w:hint="eastAsia"/>
                <w:szCs w:val="21"/>
                <w:vertAlign w:val="baseline"/>
                <w:lang w:val="en-US" w:eastAsia="zh-CN"/>
              </w:rPr>
              <w:fldChar w:fldCharType="end"/>
            </w:r>
          </w:p>
          <w:p w14:paraId="2CA1E5D8">
            <w:pPr>
              <w:jc w:val="center"/>
              <w:rPr>
                <w:rFonts w:hint="eastAsia"/>
                <w:szCs w:val="21"/>
                <w:vertAlign w:val="baseline"/>
                <w:lang w:val="en-US" w:eastAsia="zh-CN"/>
              </w:rPr>
            </w:pPr>
            <w:r>
              <w:rPr>
                <w:rFonts w:hint="eastAsia"/>
                <w:szCs w:val="21"/>
                <w:vertAlign w:val="baseline"/>
                <w:lang w:val="en-US" w:eastAsia="zh-CN"/>
              </w:rPr>
              <w:fldChar w:fldCharType="begin"/>
            </w:r>
            <w:r>
              <w:rPr>
                <w:rFonts w:hint="eastAsia"/>
                <w:szCs w:val="21"/>
                <w:vertAlign w:val="baseline"/>
                <w:lang w:val="en-US" w:eastAsia="zh-CN"/>
              </w:rPr>
              <w:instrText xml:space="preserve"> HYPERLINK "https://www.amazon.com/-/zh/Susan-David/e/B00ASOOXMO/ref=dp_byline_cont_book_1" </w:instrText>
            </w:r>
            <w:r>
              <w:rPr>
                <w:rFonts w:hint="eastAsia"/>
                <w:szCs w:val="21"/>
                <w:vertAlign w:val="baseline"/>
                <w:lang w:val="en-US" w:eastAsia="zh-CN"/>
              </w:rPr>
              <w:fldChar w:fldCharType="separate"/>
            </w:r>
            <w:r>
              <w:rPr>
                <w:rFonts w:hint="eastAsia"/>
                <w:szCs w:val="21"/>
                <w:vertAlign w:val="baseline"/>
                <w:lang w:val="en-US" w:eastAsia="zh-CN"/>
              </w:rPr>
              <w:t>Susan David</w:t>
            </w:r>
            <w:r>
              <w:rPr>
                <w:rFonts w:hint="eastAsia"/>
                <w:szCs w:val="21"/>
                <w:vertAlign w:val="baseline"/>
                <w:lang w:val="en-US" w:eastAsia="zh-CN"/>
              </w:rPr>
              <w:fldChar w:fldCharType="end"/>
            </w:r>
            <w:r>
              <w:rPr>
                <w:rFonts w:hint="eastAsia"/>
                <w:szCs w:val="21"/>
                <w:vertAlign w:val="baseline"/>
                <w:lang w:val="en-US" w:eastAsia="zh-CN"/>
              </w:rPr>
              <w:t> </w:t>
            </w:r>
          </w:p>
        </w:tc>
        <w:tc>
          <w:tcPr>
            <w:tcW w:w="2907" w:type="dxa"/>
          </w:tcPr>
          <w:p w14:paraId="6569C3E9">
            <w:pPr>
              <w:jc w:val="center"/>
              <w:rPr>
                <w:rFonts w:hint="eastAsia"/>
                <w:szCs w:val="21"/>
                <w:vertAlign w:val="baseline"/>
                <w:lang w:val="en-US" w:eastAsia="zh-CN"/>
              </w:rPr>
            </w:pPr>
            <w:r>
              <w:rPr>
                <w:rFonts w:hint="eastAsia"/>
                <w:szCs w:val="21"/>
                <w:vertAlign w:val="baseline"/>
                <w:lang w:val="en-US" w:eastAsia="zh-CN"/>
              </w:rPr>
              <w:fldChar w:fldCharType="begin"/>
            </w:r>
            <w:r>
              <w:rPr>
                <w:rFonts w:hint="eastAsia"/>
                <w:szCs w:val="21"/>
                <w:vertAlign w:val="baseline"/>
                <w:lang w:val="en-US" w:eastAsia="zh-CN"/>
              </w:rPr>
              <w:instrText xml:space="preserve"> HYPERLINK "https://www.amazon.com/-/zh/dp/198216669X/ref=sr_1_1?__mk_zh_CN=%E4%BA%9A%E9%A9%AC%E9%80%8A%E7%BD%91%E7%AB%99&amp;crid=80SSASTHRGS6&amp;keywords=The+Good+Life%3A+Lessons+from+the+World%E2%80%99s+Longest+Scientific+Study+of+Happiness&amp;qid=1704668738&amp;s=books&amp;sprefix=" </w:instrText>
            </w:r>
            <w:r>
              <w:rPr>
                <w:rFonts w:hint="eastAsia"/>
                <w:szCs w:val="21"/>
                <w:vertAlign w:val="baseline"/>
                <w:lang w:val="en-US" w:eastAsia="zh-CN"/>
              </w:rPr>
              <w:fldChar w:fldCharType="separate"/>
            </w:r>
            <w:r>
              <w:rPr>
                <w:rStyle w:val="15"/>
                <w:rFonts w:hint="eastAsia"/>
                <w:szCs w:val="21"/>
                <w:vertAlign w:val="baseline"/>
                <w:lang w:val="en-US" w:eastAsia="zh-CN"/>
              </w:rPr>
              <w:t>The Good Life</w:t>
            </w:r>
            <w:r>
              <w:rPr>
                <w:rFonts w:hint="eastAsia"/>
                <w:szCs w:val="21"/>
                <w:vertAlign w:val="baseline"/>
                <w:lang w:val="en-US" w:eastAsia="zh-CN"/>
              </w:rPr>
              <w:fldChar w:fldCharType="end"/>
            </w:r>
          </w:p>
          <w:p w14:paraId="04FF0098">
            <w:pPr>
              <w:jc w:val="center"/>
              <w:rPr>
                <w:rFonts w:hint="eastAsia"/>
                <w:szCs w:val="21"/>
                <w:vertAlign w:val="baseline"/>
                <w:lang w:val="en-US" w:eastAsia="zh-CN"/>
              </w:rPr>
            </w:pPr>
            <w:r>
              <w:rPr>
                <w:rFonts w:hint="eastAsia"/>
                <w:szCs w:val="21"/>
                <w:vertAlign w:val="baseline"/>
                <w:lang w:val="en-US" w:eastAsia="zh-CN"/>
              </w:rPr>
              <w:fldChar w:fldCharType="begin"/>
            </w:r>
            <w:r>
              <w:rPr>
                <w:rFonts w:hint="eastAsia"/>
                <w:szCs w:val="21"/>
                <w:vertAlign w:val="baseline"/>
                <w:lang w:val="en-US" w:eastAsia="zh-CN"/>
              </w:rPr>
              <w:instrText xml:space="preserve"> HYPERLINK "https://www.amazon.com/-/zh/s/ref=dp_byline_sr_book_1?ie=UTF8&amp;field-author=Robert+Waldinger+M.D.&amp;text=Robert+Waldinger+M.D.&amp;sort=relevancerank&amp;search-alias=books" </w:instrText>
            </w:r>
            <w:r>
              <w:rPr>
                <w:rFonts w:hint="eastAsia"/>
                <w:szCs w:val="21"/>
                <w:vertAlign w:val="baseline"/>
                <w:lang w:val="en-US" w:eastAsia="zh-CN"/>
              </w:rPr>
              <w:fldChar w:fldCharType="separate"/>
            </w:r>
            <w:r>
              <w:rPr>
                <w:rFonts w:hint="eastAsia"/>
                <w:szCs w:val="21"/>
                <w:vertAlign w:val="baseline"/>
                <w:lang w:val="en-US" w:eastAsia="zh-CN"/>
              </w:rPr>
              <w:t>Robert Waldinger M.D.</w:t>
            </w:r>
            <w:r>
              <w:rPr>
                <w:rFonts w:hint="eastAsia"/>
                <w:szCs w:val="21"/>
                <w:vertAlign w:val="baseline"/>
                <w:lang w:val="en-US" w:eastAsia="zh-CN"/>
              </w:rPr>
              <w:fldChar w:fldCharType="end"/>
            </w:r>
          </w:p>
          <w:p w14:paraId="76D3C52B">
            <w:pPr>
              <w:jc w:val="center"/>
              <w:rPr>
                <w:rFonts w:hint="eastAsia"/>
                <w:szCs w:val="21"/>
                <w:vertAlign w:val="baseline"/>
                <w:lang w:val="en-US" w:eastAsia="zh-CN"/>
              </w:rPr>
            </w:pPr>
            <w:r>
              <w:rPr>
                <w:rFonts w:hint="eastAsia"/>
                <w:szCs w:val="21"/>
                <w:vertAlign w:val="baseline"/>
                <w:lang w:val="en-US" w:eastAsia="zh-CN"/>
              </w:rPr>
              <w:fldChar w:fldCharType="begin"/>
            </w:r>
            <w:r>
              <w:rPr>
                <w:rFonts w:hint="eastAsia"/>
                <w:szCs w:val="21"/>
                <w:vertAlign w:val="baseline"/>
                <w:lang w:val="en-US" w:eastAsia="zh-CN"/>
              </w:rPr>
              <w:instrText xml:space="preserve"> HYPERLINK "https://www.amazon.com/-/zh/Marc-Schulz-Ph-D/e/B0BKNG6DT9/ref=dp_byline_cont_book_2" </w:instrText>
            </w:r>
            <w:r>
              <w:rPr>
                <w:rFonts w:hint="eastAsia"/>
                <w:szCs w:val="21"/>
                <w:vertAlign w:val="baseline"/>
                <w:lang w:val="en-US" w:eastAsia="zh-CN"/>
              </w:rPr>
              <w:fldChar w:fldCharType="separate"/>
            </w:r>
            <w:r>
              <w:rPr>
                <w:rFonts w:hint="eastAsia"/>
                <w:szCs w:val="21"/>
                <w:vertAlign w:val="baseline"/>
                <w:lang w:val="en-US" w:eastAsia="zh-CN"/>
              </w:rPr>
              <w:t>Marc Schulz Ph.D</w:t>
            </w:r>
            <w:r>
              <w:rPr>
                <w:rFonts w:hint="eastAsia"/>
                <w:szCs w:val="21"/>
                <w:vertAlign w:val="baseline"/>
                <w:lang w:val="en-US" w:eastAsia="zh-CN"/>
              </w:rPr>
              <w:fldChar w:fldCharType="end"/>
            </w:r>
            <w:r>
              <w:rPr>
                <w:rFonts w:hint="eastAsia"/>
                <w:szCs w:val="21"/>
                <w:vertAlign w:val="baseline"/>
                <w:lang w:val="en-US" w:eastAsia="zh-CN"/>
              </w:rPr>
              <w:t> </w:t>
            </w:r>
          </w:p>
        </w:tc>
      </w:tr>
    </w:tbl>
    <w:p w14:paraId="0D14FD29">
      <w:pPr>
        <w:ind w:right="420"/>
        <w:rPr>
          <w:rFonts w:hint="eastAsia" w:eastAsiaTheme="minorEastAsia"/>
          <w:color w:val="0F1111"/>
          <w:szCs w:val="21"/>
          <w:shd w:val="clear" w:color="auto" w:fill="FFFFFF"/>
          <w:lang w:val="en-US" w:eastAsia="zh-CN"/>
        </w:rPr>
      </w:pPr>
    </w:p>
    <w:p w14:paraId="240D4159">
      <w:pPr>
        <w:shd w:val="clear" w:color="auto" w:fill="FFFFFF"/>
        <w:rPr>
          <w:rFonts w:hint="eastAsia"/>
          <w:b/>
          <w:bCs/>
          <w:color w:val="000000"/>
          <w:szCs w:val="21"/>
        </w:rPr>
      </w:pPr>
    </w:p>
    <w:p w14:paraId="66654678">
      <w:pPr>
        <w:shd w:val="clear" w:color="auto" w:fill="FFFFFF"/>
        <w:rPr>
          <w:rFonts w:hint="eastAsia"/>
          <w:b/>
          <w:bCs/>
          <w:color w:val="000000"/>
          <w:szCs w:val="21"/>
        </w:rPr>
      </w:pPr>
    </w:p>
    <w:p w14:paraId="780F89C6">
      <w:pPr>
        <w:shd w:val="clear" w:color="auto" w:fill="FFFFFF"/>
        <w:rPr>
          <w:rFonts w:hint="eastAsia"/>
          <w:b/>
          <w:bCs/>
          <w:color w:val="000000"/>
          <w:szCs w:val="21"/>
        </w:rPr>
      </w:pPr>
    </w:p>
    <w:p w14:paraId="154D0952">
      <w:pPr>
        <w:shd w:val="clear" w:color="auto" w:fill="FFFFFF"/>
        <w:rPr>
          <w:color w:val="000000"/>
          <w:szCs w:val="21"/>
        </w:rPr>
      </w:pPr>
      <w:r>
        <w:rPr>
          <w:rFonts w:hint="eastAsia"/>
          <w:b/>
          <w:bCs/>
          <w:color w:val="000000"/>
          <w:szCs w:val="21"/>
        </w:rPr>
        <w:t>感</w:t>
      </w:r>
      <w:r>
        <w:rPr>
          <w:b/>
          <w:bCs/>
          <w:color w:val="000000"/>
          <w:szCs w:val="21"/>
        </w:rPr>
        <w:t>谢您的阅读！</w:t>
      </w:r>
    </w:p>
    <w:p w14:paraId="0B3F23BE">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14:paraId="6BF7DB09">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5"/>
          <w:rFonts w:hint="eastAsia"/>
          <w:b/>
          <w:szCs w:val="21"/>
        </w:rPr>
        <w:t>Righ</w:t>
      </w:r>
      <w:r>
        <w:rPr>
          <w:rStyle w:val="15"/>
          <w:b/>
          <w:szCs w:val="21"/>
        </w:rPr>
        <w:t>ts@nurnberg.com.cn</w:t>
      </w:r>
      <w:r>
        <w:rPr>
          <w:rStyle w:val="15"/>
          <w:b/>
          <w:szCs w:val="21"/>
        </w:rPr>
        <w:fldChar w:fldCharType="end"/>
      </w:r>
    </w:p>
    <w:p w14:paraId="370A52F5">
      <w:pPr>
        <w:rPr>
          <w:b/>
          <w:color w:val="000000"/>
          <w:szCs w:val="21"/>
        </w:rPr>
      </w:pPr>
      <w:r>
        <w:rPr>
          <w:color w:val="000000"/>
          <w:szCs w:val="21"/>
        </w:rPr>
        <w:t>安德鲁·纳伯格联合国际有限公司北京代表处</w:t>
      </w:r>
    </w:p>
    <w:p w14:paraId="14BABEB9">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14:paraId="51801BF9">
      <w:pPr>
        <w:rPr>
          <w:b/>
          <w:color w:val="000000"/>
          <w:szCs w:val="21"/>
        </w:rPr>
      </w:pPr>
      <w:r>
        <w:rPr>
          <w:color w:val="000000"/>
          <w:szCs w:val="21"/>
        </w:rPr>
        <w:t>电话：010-82504106, 传真：010-82504200</w:t>
      </w:r>
    </w:p>
    <w:p w14:paraId="4D57E716">
      <w:pPr>
        <w:rPr>
          <w:rStyle w:val="15"/>
          <w:szCs w:val="21"/>
        </w:rPr>
      </w:pPr>
      <w:r>
        <w:rPr>
          <w:color w:val="000000"/>
          <w:szCs w:val="21"/>
        </w:rPr>
        <w:t>公司网址：</w:t>
      </w:r>
      <w:r>
        <w:fldChar w:fldCharType="begin"/>
      </w:r>
      <w:r>
        <w:instrText xml:space="preserve"> HYPERLINK "http://www.nurnberg.com.cn/" </w:instrText>
      </w:r>
      <w:r>
        <w:fldChar w:fldCharType="separate"/>
      </w:r>
      <w:r>
        <w:rPr>
          <w:rStyle w:val="15"/>
          <w:szCs w:val="21"/>
        </w:rPr>
        <w:t>http://www.nurnberg.com.cn</w:t>
      </w:r>
      <w:r>
        <w:rPr>
          <w:rStyle w:val="15"/>
          <w:szCs w:val="21"/>
        </w:rPr>
        <w:fldChar w:fldCharType="end"/>
      </w:r>
    </w:p>
    <w:p w14:paraId="69966317">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5"/>
          <w:szCs w:val="21"/>
        </w:rPr>
        <w:t>http://www.nurnberg.com.cn/booklist_zh/list.aspx</w:t>
      </w:r>
      <w:r>
        <w:rPr>
          <w:rStyle w:val="15"/>
          <w:szCs w:val="21"/>
        </w:rPr>
        <w:fldChar w:fldCharType="end"/>
      </w:r>
    </w:p>
    <w:p w14:paraId="6F65CBCE">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5"/>
          <w:szCs w:val="21"/>
        </w:rPr>
        <w:t>http://www.nurnberg.com.cn/book/book.aspx</w:t>
      </w:r>
      <w:r>
        <w:rPr>
          <w:rStyle w:val="15"/>
          <w:szCs w:val="21"/>
        </w:rPr>
        <w:fldChar w:fldCharType="end"/>
      </w:r>
    </w:p>
    <w:p w14:paraId="18B0D35D">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5"/>
          <w:szCs w:val="21"/>
        </w:rPr>
        <w:t>http://www.nurnberg.com.cn/video/video.aspx</w:t>
      </w:r>
      <w:r>
        <w:rPr>
          <w:rStyle w:val="15"/>
          <w:szCs w:val="21"/>
        </w:rPr>
        <w:fldChar w:fldCharType="end"/>
      </w:r>
    </w:p>
    <w:p w14:paraId="6E0C8F74">
      <w:pPr>
        <w:rPr>
          <w:rStyle w:val="15"/>
          <w:szCs w:val="21"/>
        </w:rPr>
      </w:pPr>
      <w:r>
        <w:rPr>
          <w:color w:val="000000"/>
          <w:szCs w:val="21"/>
        </w:rPr>
        <w:t>豆瓣小站：</w:t>
      </w:r>
      <w:r>
        <w:fldChar w:fldCharType="begin"/>
      </w:r>
      <w:r>
        <w:instrText xml:space="preserve"> HYPERLINK "http://site.douban.com/110577/" </w:instrText>
      </w:r>
      <w:r>
        <w:fldChar w:fldCharType="separate"/>
      </w:r>
      <w:r>
        <w:rPr>
          <w:rStyle w:val="15"/>
          <w:szCs w:val="21"/>
        </w:rPr>
        <w:t>http://site.douban.com/110577/</w:t>
      </w:r>
      <w:r>
        <w:rPr>
          <w:rStyle w:val="15"/>
          <w:szCs w:val="21"/>
        </w:rPr>
        <w:fldChar w:fldCharType="end"/>
      </w:r>
    </w:p>
    <w:p w14:paraId="4F62917C">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14:paraId="523C79E8">
      <w:pPr>
        <w:shd w:val="clear" w:color="auto" w:fill="FFFFFF"/>
        <w:rPr>
          <w:color w:val="000000"/>
        </w:rPr>
      </w:pPr>
      <w:r>
        <w:rPr>
          <w:color w:val="000000"/>
          <w:szCs w:val="21"/>
        </w:rPr>
        <w:drawing>
          <wp:anchor distT="0" distB="0" distL="114300" distR="114300" simplePos="0" relativeHeight="251661312" behindDoc="0" locked="0" layoutInCell="1" allowOverlap="1">
            <wp:simplePos x="0" y="0"/>
            <wp:positionH relativeFrom="column">
              <wp:posOffset>-37465</wp:posOffset>
            </wp:positionH>
            <wp:positionV relativeFrom="paragraph">
              <wp:posOffset>284480</wp:posOffset>
            </wp:positionV>
            <wp:extent cx="661670" cy="718185"/>
            <wp:effectExtent l="0" t="0" r="5080" b="5715"/>
            <wp:wrapSquare wrapText="bothSides"/>
            <wp:docPr id="5" name="图片 5"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安德鲁微信号二维码"/>
                    <pic:cNvPicPr>
                      <a:picLocks noChangeAspect="1"/>
                    </pic:cNvPicPr>
                  </pic:nvPicPr>
                  <pic:blipFill>
                    <a:blip r:embed="rId19"/>
                    <a:stretch>
                      <a:fillRect/>
                    </a:stretch>
                  </pic:blipFill>
                  <pic:spPr>
                    <a:xfrm>
                      <a:off x="0" y="0"/>
                      <a:ext cx="661670" cy="718185"/>
                    </a:xfrm>
                    <a:prstGeom prst="rect">
                      <a:avLst/>
                    </a:prstGeom>
                    <a:noFill/>
                    <a:ln>
                      <a:noFill/>
                    </a:ln>
                  </pic:spPr>
                </pic:pic>
              </a:graphicData>
            </a:graphic>
          </wp:anchor>
        </w:drawing>
      </w:r>
      <w:r>
        <w:rPr>
          <w:color w:val="000000"/>
          <w:szCs w:val="21"/>
        </w:rPr>
        <w:t>微信订阅号：ANABJ2002</w:t>
      </w:r>
    </w:p>
    <w:p w14:paraId="1529496B"/>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楷体">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CA33E">
    <w:pPr>
      <w:pBdr>
        <w:bottom w:val="single" w:color="auto" w:sz="6" w:space="1"/>
      </w:pBdr>
      <w:jc w:val="center"/>
      <w:rPr>
        <w:rFonts w:ascii="方正姚体" w:eastAsia="方正姚体"/>
        <w:sz w:val="18"/>
      </w:rPr>
    </w:pPr>
  </w:p>
  <w:p w14:paraId="77E10402">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14:paraId="19005B8E">
    <w:pPr>
      <w:jc w:val="center"/>
      <w:rPr>
        <w:rFonts w:ascii="方正姚体" w:eastAsia="方正姚体"/>
        <w:sz w:val="18"/>
        <w:szCs w:val="18"/>
      </w:rPr>
    </w:pPr>
    <w:r>
      <w:rPr>
        <w:rFonts w:hint="eastAsia" w:ascii="方正姚体" w:eastAsia="方正姚体"/>
        <w:sz w:val="18"/>
        <w:szCs w:val="18"/>
      </w:rPr>
      <w:t>电话：010-82504106，88810959，传真：010-82504200</w:t>
    </w:r>
  </w:p>
  <w:p w14:paraId="5E5B0AFB">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5"/>
        <w:rFonts w:hint="eastAsia" w:ascii="方正姚体" w:eastAsia="方正姚体"/>
        <w:sz w:val="18"/>
        <w:szCs w:val="18"/>
      </w:rPr>
      <w:t>www.nurnberg.com.cn</w:t>
    </w:r>
    <w:r>
      <w:rPr>
        <w:rStyle w:val="15"/>
        <w:rFonts w:hint="eastAsia" w:ascii="方正姚体" w:eastAsia="方正姚体"/>
        <w:sz w:val="18"/>
        <w:szCs w:val="18"/>
      </w:rPr>
      <w:fldChar w:fldCharType="end"/>
    </w:r>
  </w:p>
  <w:p w14:paraId="65E1348E">
    <w:pPr>
      <w:pStyle w:val="5"/>
      <w:jc w:val="center"/>
      <w:rPr>
        <w:rFonts w:eastAsia="方正姚体"/>
      </w:rPr>
    </w:pPr>
  </w:p>
  <w:p w14:paraId="39B687D0">
    <w:pPr>
      <w:pStyle w:val="5"/>
      <w:jc w:val="center"/>
      <w:rPr>
        <w:rFonts w:eastAsia="方正姚体"/>
      </w:rPr>
    </w:pPr>
  </w:p>
  <w:p w14:paraId="29CB52B4">
    <w:pPr>
      <w:pStyle w:val="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A7E5C">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14:paraId="52D513EA">
    <w:pPr>
      <w:pStyle w:val="6"/>
      <w:jc w:val="right"/>
      <w:rPr>
        <w:rFonts w:eastAsia="方正姚体"/>
        <w:b/>
        <w:bCs/>
      </w:rPr>
    </w:pPr>
    <w:r>
      <w:rPr>
        <w:rFonts w:hint="eastAsia" w:eastAsia="方正姚体"/>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97F93B"/>
    <w:multiLevelType w:val="singleLevel"/>
    <w:tmpl w:val="C497F93B"/>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3ZmE5Yzc2ZTU1NGI3NTlmNGJmYjAyNWQ2YzMzY2YifQ=="/>
  </w:docVars>
  <w:rsids>
    <w:rsidRoot w:val="00A71D38"/>
    <w:rsid w:val="00010866"/>
    <w:rsid w:val="00016A67"/>
    <w:rsid w:val="000471BE"/>
    <w:rsid w:val="0006074F"/>
    <w:rsid w:val="000649FF"/>
    <w:rsid w:val="00067E08"/>
    <w:rsid w:val="000721D3"/>
    <w:rsid w:val="0007792C"/>
    <w:rsid w:val="00080A1A"/>
    <w:rsid w:val="000828F5"/>
    <w:rsid w:val="000A2E1D"/>
    <w:rsid w:val="000B22DE"/>
    <w:rsid w:val="000C1EE1"/>
    <w:rsid w:val="000C6B43"/>
    <w:rsid w:val="000C780B"/>
    <w:rsid w:val="000D447B"/>
    <w:rsid w:val="000E219B"/>
    <w:rsid w:val="0010039B"/>
    <w:rsid w:val="00157258"/>
    <w:rsid w:val="00182905"/>
    <w:rsid w:val="001835F4"/>
    <w:rsid w:val="001859C2"/>
    <w:rsid w:val="00197385"/>
    <w:rsid w:val="001A170B"/>
    <w:rsid w:val="001A7625"/>
    <w:rsid w:val="001C3065"/>
    <w:rsid w:val="001C47E4"/>
    <w:rsid w:val="001C76A0"/>
    <w:rsid w:val="001D3466"/>
    <w:rsid w:val="001E141F"/>
    <w:rsid w:val="001E696D"/>
    <w:rsid w:val="001F0856"/>
    <w:rsid w:val="00202EB5"/>
    <w:rsid w:val="002037EA"/>
    <w:rsid w:val="00212EA1"/>
    <w:rsid w:val="00215937"/>
    <w:rsid w:val="002529AC"/>
    <w:rsid w:val="0025531D"/>
    <w:rsid w:val="002670DA"/>
    <w:rsid w:val="00274BF1"/>
    <w:rsid w:val="00275182"/>
    <w:rsid w:val="002904B8"/>
    <w:rsid w:val="00295DF5"/>
    <w:rsid w:val="002A598F"/>
    <w:rsid w:val="002B1B16"/>
    <w:rsid w:val="002B51C1"/>
    <w:rsid w:val="002E37FF"/>
    <w:rsid w:val="002E5DC5"/>
    <w:rsid w:val="002E5F2A"/>
    <w:rsid w:val="002F28B7"/>
    <w:rsid w:val="002F49FB"/>
    <w:rsid w:val="0030073F"/>
    <w:rsid w:val="00303220"/>
    <w:rsid w:val="00307760"/>
    <w:rsid w:val="003222F0"/>
    <w:rsid w:val="00326C8D"/>
    <w:rsid w:val="00337304"/>
    <w:rsid w:val="00344C37"/>
    <w:rsid w:val="0035593A"/>
    <w:rsid w:val="0037085F"/>
    <w:rsid w:val="00383FD0"/>
    <w:rsid w:val="00390940"/>
    <w:rsid w:val="003972FB"/>
    <w:rsid w:val="003A5EE9"/>
    <w:rsid w:val="003A6586"/>
    <w:rsid w:val="003B5916"/>
    <w:rsid w:val="003C11BB"/>
    <w:rsid w:val="003C2782"/>
    <w:rsid w:val="003C2DA6"/>
    <w:rsid w:val="003D4957"/>
    <w:rsid w:val="003E754D"/>
    <w:rsid w:val="003F0CD0"/>
    <w:rsid w:val="004148D5"/>
    <w:rsid w:val="00414A9C"/>
    <w:rsid w:val="00431D1E"/>
    <w:rsid w:val="00452828"/>
    <w:rsid w:val="004611D6"/>
    <w:rsid w:val="00462FAD"/>
    <w:rsid w:val="00463285"/>
    <w:rsid w:val="00484EAC"/>
    <w:rsid w:val="00491229"/>
    <w:rsid w:val="004A18EB"/>
    <w:rsid w:val="004B4C85"/>
    <w:rsid w:val="004B5257"/>
    <w:rsid w:val="004C7A29"/>
    <w:rsid w:val="004E52F4"/>
    <w:rsid w:val="004E7135"/>
    <w:rsid w:val="004F47CD"/>
    <w:rsid w:val="005116BE"/>
    <w:rsid w:val="00512D20"/>
    <w:rsid w:val="00527886"/>
    <w:rsid w:val="005664AD"/>
    <w:rsid w:val="005737DB"/>
    <w:rsid w:val="00577751"/>
    <w:rsid w:val="00582EAD"/>
    <w:rsid w:val="00583966"/>
    <w:rsid w:val="005A40A1"/>
    <w:rsid w:val="005B6FB0"/>
    <w:rsid w:val="005B7CEB"/>
    <w:rsid w:val="005C6904"/>
    <w:rsid w:val="00602E6C"/>
    <w:rsid w:val="00610C62"/>
    <w:rsid w:val="0063701F"/>
    <w:rsid w:val="00641C06"/>
    <w:rsid w:val="006453B2"/>
    <w:rsid w:val="00653EE1"/>
    <w:rsid w:val="006628D4"/>
    <w:rsid w:val="00697196"/>
    <w:rsid w:val="006A0FFB"/>
    <w:rsid w:val="006A4D58"/>
    <w:rsid w:val="006A4FA2"/>
    <w:rsid w:val="006A5ACA"/>
    <w:rsid w:val="006B2FAD"/>
    <w:rsid w:val="006C005B"/>
    <w:rsid w:val="006D198E"/>
    <w:rsid w:val="006D206A"/>
    <w:rsid w:val="006D297D"/>
    <w:rsid w:val="006F043F"/>
    <w:rsid w:val="0070392F"/>
    <w:rsid w:val="00704D99"/>
    <w:rsid w:val="00710D20"/>
    <w:rsid w:val="00711B64"/>
    <w:rsid w:val="00723F55"/>
    <w:rsid w:val="00727197"/>
    <w:rsid w:val="00730B71"/>
    <w:rsid w:val="00732FAC"/>
    <w:rsid w:val="007340DB"/>
    <w:rsid w:val="00750C55"/>
    <w:rsid w:val="0075278B"/>
    <w:rsid w:val="007535B6"/>
    <w:rsid w:val="0075707B"/>
    <w:rsid w:val="00757A53"/>
    <w:rsid w:val="00757D84"/>
    <w:rsid w:val="00774443"/>
    <w:rsid w:val="007766E3"/>
    <w:rsid w:val="00797837"/>
    <w:rsid w:val="007A4BED"/>
    <w:rsid w:val="007B0D11"/>
    <w:rsid w:val="007B543B"/>
    <w:rsid w:val="007D22D2"/>
    <w:rsid w:val="00805764"/>
    <w:rsid w:val="00833658"/>
    <w:rsid w:val="00843714"/>
    <w:rsid w:val="00856401"/>
    <w:rsid w:val="00862531"/>
    <w:rsid w:val="00862DBE"/>
    <w:rsid w:val="008648D3"/>
    <w:rsid w:val="0088708F"/>
    <w:rsid w:val="008900DE"/>
    <w:rsid w:val="0089462C"/>
    <w:rsid w:val="008955F8"/>
    <w:rsid w:val="0089589B"/>
    <w:rsid w:val="008B0A5A"/>
    <w:rsid w:val="008B3081"/>
    <w:rsid w:val="008B4DCA"/>
    <w:rsid w:val="008B541B"/>
    <w:rsid w:val="008D4D33"/>
    <w:rsid w:val="008F5575"/>
    <w:rsid w:val="008F5E49"/>
    <w:rsid w:val="0091777E"/>
    <w:rsid w:val="00927BD3"/>
    <w:rsid w:val="00940B93"/>
    <w:rsid w:val="0096089F"/>
    <w:rsid w:val="00961AEF"/>
    <w:rsid w:val="009C2F45"/>
    <w:rsid w:val="009C31DF"/>
    <w:rsid w:val="009C50AB"/>
    <w:rsid w:val="009F1E68"/>
    <w:rsid w:val="00A005AB"/>
    <w:rsid w:val="00A054DA"/>
    <w:rsid w:val="00A13AC1"/>
    <w:rsid w:val="00A174E5"/>
    <w:rsid w:val="00A44B8C"/>
    <w:rsid w:val="00A71D38"/>
    <w:rsid w:val="00AA1AA9"/>
    <w:rsid w:val="00AA4414"/>
    <w:rsid w:val="00AB5463"/>
    <w:rsid w:val="00AC075C"/>
    <w:rsid w:val="00AD250E"/>
    <w:rsid w:val="00AF374C"/>
    <w:rsid w:val="00B01D5B"/>
    <w:rsid w:val="00B05F67"/>
    <w:rsid w:val="00B11565"/>
    <w:rsid w:val="00B1495D"/>
    <w:rsid w:val="00B26A7A"/>
    <w:rsid w:val="00B43536"/>
    <w:rsid w:val="00B44504"/>
    <w:rsid w:val="00B45349"/>
    <w:rsid w:val="00B46A0A"/>
    <w:rsid w:val="00B61C6E"/>
    <w:rsid w:val="00B6583B"/>
    <w:rsid w:val="00B65F1C"/>
    <w:rsid w:val="00B66C72"/>
    <w:rsid w:val="00B677EF"/>
    <w:rsid w:val="00B81C0B"/>
    <w:rsid w:val="00B85002"/>
    <w:rsid w:val="00B96AC2"/>
    <w:rsid w:val="00BB3810"/>
    <w:rsid w:val="00BB43BF"/>
    <w:rsid w:val="00BD5420"/>
    <w:rsid w:val="00BF067C"/>
    <w:rsid w:val="00BF4E7A"/>
    <w:rsid w:val="00BF5E63"/>
    <w:rsid w:val="00C06640"/>
    <w:rsid w:val="00C12C57"/>
    <w:rsid w:val="00C2014E"/>
    <w:rsid w:val="00C2257A"/>
    <w:rsid w:val="00C238EF"/>
    <w:rsid w:val="00C32C47"/>
    <w:rsid w:val="00C612DF"/>
    <w:rsid w:val="00C6321D"/>
    <w:rsid w:val="00C7230A"/>
    <w:rsid w:val="00C77355"/>
    <w:rsid w:val="00C817C6"/>
    <w:rsid w:val="00C83A86"/>
    <w:rsid w:val="00C903F7"/>
    <w:rsid w:val="00C93394"/>
    <w:rsid w:val="00CB1C0E"/>
    <w:rsid w:val="00CB6825"/>
    <w:rsid w:val="00CD2007"/>
    <w:rsid w:val="00CE1D5B"/>
    <w:rsid w:val="00CE468D"/>
    <w:rsid w:val="00CE67B4"/>
    <w:rsid w:val="00CF1D82"/>
    <w:rsid w:val="00CF5AFB"/>
    <w:rsid w:val="00CF6406"/>
    <w:rsid w:val="00D24097"/>
    <w:rsid w:val="00D34454"/>
    <w:rsid w:val="00D36174"/>
    <w:rsid w:val="00D430C2"/>
    <w:rsid w:val="00D43A3B"/>
    <w:rsid w:val="00D43A4A"/>
    <w:rsid w:val="00D46BB5"/>
    <w:rsid w:val="00D46E79"/>
    <w:rsid w:val="00D55458"/>
    <w:rsid w:val="00D60EB2"/>
    <w:rsid w:val="00D64CC7"/>
    <w:rsid w:val="00D70677"/>
    <w:rsid w:val="00D70B4B"/>
    <w:rsid w:val="00D81549"/>
    <w:rsid w:val="00D87CCE"/>
    <w:rsid w:val="00D924FC"/>
    <w:rsid w:val="00D95810"/>
    <w:rsid w:val="00DD2D61"/>
    <w:rsid w:val="00DD3D54"/>
    <w:rsid w:val="00DE1211"/>
    <w:rsid w:val="00DF0621"/>
    <w:rsid w:val="00E17EE6"/>
    <w:rsid w:val="00E2561F"/>
    <w:rsid w:val="00E346E8"/>
    <w:rsid w:val="00E367D0"/>
    <w:rsid w:val="00E44F09"/>
    <w:rsid w:val="00E5688B"/>
    <w:rsid w:val="00E5753A"/>
    <w:rsid w:val="00E744E4"/>
    <w:rsid w:val="00E76E41"/>
    <w:rsid w:val="00E82CB2"/>
    <w:rsid w:val="00E84329"/>
    <w:rsid w:val="00EB1F90"/>
    <w:rsid w:val="00EB2DAE"/>
    <w:rsid w:val="00EB5E3B"/>
    <w:rsid w:val="00EB6513"/>
    <w:rsid w:val="00EB6580"/>
    <w:rsid w:val="00EC7589"/>
    <w:rsid w:val="00F0790F"/>
    <w:rsid w:val="00F26153"/>
    <w:rsid w:val="00F27267"/>
    <w:rsid w:val="00F30CA5"/>
    <w:rsid w:val="00F318E4"/>
    <w:rsid w:val="00F3449F"/>
    <w:rsid w:val="00F34B54"/>
    <w:rsid w:val="00F352AE"/>
    <w:rsid w:val="00F41228"/>
    <w:rsid w:val="00F43108"/>
    <w:rsid w:val="00F70C16"/>
    <w:rsid w:val="00F74D56"/>
    <w:rsid w:val="00F835EE"/>
    <w:rsid w:val="00F8540D"/>
    <w:rsid w:val="00F937AD"/>
    <w:rsid w:val="00F96AEF"/>
    <w:rsid w:val="00F978A8"/>
    <w:rsid w:val="00FA4A2B"/>
    <w:rsid w:val="00FA7F29"/>
    <w:rsid w:val="00FC3402"/>
    <w:rsid w:val="00FE4FD6"/>
    <w:rsid w:val="00FF63CA"/>
    <w:rsid w:val="0E6454BE"/>
    <w:rsid w:val="169C77DB"/>
    <w:rsid w:val="1D1D7CBE"/>
    <w:rsid w:val="205B158A"/>
    <w:rsid w:val="21F77FBB"/>
    <w:rsid w:val="26686E14"/>
    <w:rsid w:val="26CA7492"/>
    <w:rsid w:val="2E0777D8"/>
    <w:rsid w:val="2E20089A"/>
    <w:rsid w:val="357339A5"/>
    <w:rsid w:val="3D461BAA"/>
    <w:rsid w:val="43A507D5"/>
    <w:rsid w:val="48382F58"/>
    <w:rsid w:val="4F0376C1"/>
    <w:rsid w:val="4F166C04"/>
    <w:rsid w:val="537E1FBF"/>
    <w:rsid w:val="54BD5016"/>
    <w:rsid w:val="5509073A"/>
    <w:rsid w:val="57911D3D"/>
    <w:rsid w:val="5A8B6F17"/>
    <w:rsid w:val="617D4CFF"/>
    <w:rsid w:val="651915C4"/>
    <w:rsid w:val="6CFA5A36"/>
    <w:rsid w:val="6F963F3C"/>
    <w:rsid w:val="73031224"/>
    <w:rsid w:val="74AD4A78"/>
    <w:rsid w:val="76A258BD"/>
    <w:rsid w:val="7899684C"/>
    <w:rsid w:val="7C330D65"/>
    <w:rsid w:val="7CA200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outlineLvl w:val="0"/>
    </w:pPr>
    <w:rPr>
      <w:b/>
      <w:szCs w:val="36"/>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0"/>
    <w:pPr>
      <w:jc w:val="left"/>
    </w:pPr>
  </w:style>
  <w:style w:type="paragraph" w:styleId="4">
    <w:name w:val="Balloon Text"/>
    <w:basedOn w:val="1"/>
    <w:link w:val="40"/>
    <w:autoRedefine/>
    <w:qFormat/>
    <w:uiPriority w:val="0"/>
    <w:rPr>
      <w:sz w:val="18"/>
      <w:szCs w:val="18"/>
    </w:rPr>
  </w:style>
  <w:style w:type="paragraph" w:styleId="5">
    <w:name w:val="footer"/>
    <w:basedOn w:val="1"/>
    <w:autoRedefine/>
    <w:qFormat/>
    <w:uiPriority w:val="0"/>
    <w:pPr>
      <w:tabs>
        <w:tab w:val="center" w:pos="4153"/>
        <w:tab w:val="right" w:pos="8306"/>
      </w:tabs>
      <w:snapToGrid w:val="0"/>
      <w:jc w:val="left"/>
    </w:pPr>
    <w:rPr>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
    <w:name w:val="Normal (Web)"/>
    <w:basedOn w:val="1"/>
    <w:autoRedefine/>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autoRedefine/>
    <w:qFormat/>
    <w:uiPriority w:val="0"/>
    <w:rPr>
      <w:b/>
      <w:bCs/>
    </w:rPr>
  </w:style>
  <w:style w:type="character" w:styleId="13">
    <w:name w:val="FollowedHyperlink"/>
    <w:autoRedefine/>
    <w:qFormat/>
    <w:uiPriority w:val="0"/>
    <w:rPr>
      <w:color w:val="800080"/>
      <w:u w:val="single"/>
    </w:rPr>
  </w:style>
  <w:style w:type="character" w:styleId="14">
    <w:name w:val="Emphasis"/>
    <w:autoRedefine/>
    <w:qFormat/>
    <w:uiPriority w:val="0"/>
    <w:rPr>
      <w:i/>
      <w:iCs/>
    </w:rPr>
  </w:style>
  <w:style w:type="character" w:styleId="15">
    <w:name w:val="Hyperlink"/>
    <w:autoRedefine/>
    <w:qFormat/>
    <w:uiPriority w:val="0"/>
    <w:rPr>
      <w:color w:val="0000FF"/>
      <w:u w:val="single"/>
    </w:rPr>
  </w:style>
  <w:style w:type="character" w:styleId="16">
    <w:name w:val="HTML Cite"/>
    <w:autoRedefine/>
    <w:qFormat/>
    <w:uiPriority w:val="0"/>
    <w:rPr>
      <w:i/>
      <w:iCs/>
    </w:rPr>
  </w:style>
  <w:style w:type="character" w:customStyle="1" w:styleId="17">
    <w:name w:val="serif1"/>
    <w:autoRedefine/>
    <w:qFormat/>
    <w:uiPriority w:val="0"/>
    <w:rPr>
      <w:rFonts w:hint="default" w:ascii="Times New Roman" w:hAnsi="Times New Roman" w:cs="Times New Roman"/>
      <w:sz w:val="24"/>
      <w:szCs w:val="24"/>
    </w:rPr>
  </w:style>
  <w:style w:type="paragraph" w:customStyle="1" w:styleId="18">
    <w:name w:val="award"/>
    <w:basedOn w:val="1"/>
    <w:autoRedefine/>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9">
    <w:name w:val="bookcopy1"/>
    <w:autoRedefine/>
    <w:qFormat/>
    <w:uiPriority w:val="0"/>
    <w:rPr>
      <w:rFonts w:hint="default" w:ascii="Verdana" w:hAnsi="Verdana"/>
      <w:color w:val="000000"/>
      <w:spacing w:val="195"/>
      <w:sz w:val="17"/>
      <w:szCs w:val="17"/>
      <w:u w:val="none"/>
    </w:rPr>
  </w:style>
  <w:style w:type="character" w:customStyle="1" w:styleId="20">
    <w:name w:val="tiny1"/>
    <w:autoRedefine/>
    <w:qFormat/>
    <w:uiPriority w:val="0"/>
    <w:rPr>
      <w:rFonts w:hint="default" w:ascii="Verdana" w:hAnsi="Verdana"/>
      <w:sz w:val="15"/>
      <w:szCs w:val="15"/>
    </w:rPr>
  </w:style>
  <w:style w:type="character" w:customStyle="1" w:styleId="21">
    <w:name w:val="smalltext1"/>
    <w:autoRedefine/>
    <w:qFormat/>
    <w:uiPriority w:val="0"/>
    <w:rPr>
      <w:rFonts w:hint="default" w:ascii="Arial" w:hAnsi="Arial" w:cs="Arial"/>
      <w:color w:val="000000"/>
      <w:sz w:val="17"/>
      <w:szCs w:val="17"/>
    </w:rPr>
  </w:style>
  <w:style w:type="character" w:customStyle="1" w:styleId="22">
    <w:name w:val="regbold1"/>
    <w:autoRedefine/>
    <w:qFormat/>
    <w:uiPriority w:val="0"/>
    <w:rPr>
      <w:rFonts w:hint="default" w:ascii="Arial" w:hAnsi="Arial" w:cs="Arial"/>
      <w:b/>
      <w:bCs/>
      <w:color w:val="000000"/>
      <w:sz w:val="18"/>
      <w:szCs w:val="18"/>
    </w:rPr>
  </w:style>
  <w:style w:type="character" w:customStyle="1" w:styleId="23">
    <w:name w:val="bookauthor1"/>
    <w:autoRedefine/>
    <w:qFormat/>
    <w:uiPriority w:val="0"/>
    <w:rPr>
      <w:rFonts w:hint="default" w:ascii="Arial" w:hAnsi="Arial" w:cs="Arial"/>
      <w:color w:val="6699CC"/>
      <w:sz w:val="18"/>
      <w:szCs w:val="18"/>
      <w:u w:val="single"/>
    </w:rPr>
  </w:style>
  <w:style w:type="character" w:customStyle="1" w:styleId="24">
    <w:name w:val="title111"/>
    <w:autoRedefine/>
    <w:qFormat/>
    <w:uiPriority w:val="0"/>
    <w:rPr>
      <w:rFonts w:hint="default" w:ascii="Tahoma" w:hAnsi="Tahoma" w:cs="Tahoma"/>
      <w:b/>
      <w:bCs/>
      <w:color w:val="000066"/>
      <w:sz w:val="22"/>
      <w:szCs w:val="22"/>
    </w:rPr>
  </w:style>
  <w:style w:type="character" w:customStyle="1" w:styleId="25">
    <w:name w:val="bstitle1"/>
    <w:autoRedefine/>
    <w:qFormat/>
    <w:uiPriority w:val="0"/>
    <w:rPr>
      <w:b/>
      <w:bCs/>
      <w:color w:val="000000"/>
      <w:sz w:val="24"/>
      <w:szCs w:val="24"/>
    </w:rPr>
  </w:style>
  <w:style w:type="character" w:customStyle="1" w:styleId="26">
    <w:name w:val="bssubtitle1"/>
    <w:autoRedefine/>
    <w:qFormat/>
    <w:uiPriority w:val="0"/>
    <w:rPr>
      <w:rFonts w:hint="default" w:ascii="Arial" w:hAnsi="Arial" w:cs="Arial"/>
      <w:b/>
      <w:bCs/>
      <w:color w:val="000000"/>
      <w:sz w:val="18"/>
      <w:szCs w:val="18"/>
    </w:rPr>
  </w:style>
  <w:style w:type="character" w:customStyle="1" w:styleId="27">
    <w:name w:val="bsauthor1"/>
    <w:autoRedefine/>
    <w:qFormat/>
    <w:uiPriority w:val="0"/>
    <w:rPr>
      <w:b/>
      <w:bCs/>
      <w:color w:val="000000"/>
      <w:sz w:val="18"/>
      <w:szCs w:val="18"/>
    </w:rPr>
  </w:style>
  <w:style w:type="character" w:customStyle="1" w:styleId="28">
    <w:name w:val="bsauthorlink1"/>
    <w:autoRedefine/>
    <w:qFormat/>
    <w:uiPriority w:val="0"/>
    <w:rPr>
      <w:color w:val="000000"/>
      <w:u w:val="single"/>
    </w:rPr>
  </w:style>
  <w:style w:type="character" w:customStyle="1" w:styleId="29">
    <w:name w:val="redsubtitle1"/>
    <w:autoRedefine/>
    <w:qFormat/>
    <w:uiPriority w:val="0"/>
    <w:rPr>
      <w:rFonts w:hint="default" w:ascii="Trebuchet MS" w:hAnsi="Trebuchet MS"/>
      <w:b/>
      <w:bCs/>
      <w:caps/>
      <w:color w:val="CC0000"/>
      <w:sz w:val="18"/>
      <w:szCs w:val="18"/>
    </w:rPr>
  </w:style>
  <w:style w:type="paragraph" w:customStyle="1" w:styleId="30">
    <w:name w:val="ar12-16red"/>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31">
    <w:name w:val="bold1"/>
    <w:autoRedefine/>
    <w:qFormat/>
    <w:uiPriority w:val="0"/>
    <w:rPr>
      <w:rFonts w:hint="default" w:ascii="Verdana" w:hAnsi="Verdana"/>
      <w:b/>
      <w:bCs/>
      <w:color w:val="000000"/>
      <w:spacing w:val="30"/>
      <w:sz w:val="15"/>
      <w:szCs w:val="15"/>
    </w:rPr>
  </w:style>
  <w:style w:type="paragraph" w:customStyle="1" w:styleId="32">
    <w:name w:val="bookstrapline"/>
    <w:basedOn w:val="1"/>
    <w:autoRedefine/>
    <w:qFormat/>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33">
    <w:name w:val="book_copy1"/>
    <w:autoRedefine/>
    <w:qFormat/>
    <w:uiPriority w:val="0"/>
    <w:rPr>
      <w:color w:val="000000"/>
      <w:sz w:val="18"/>
      <w:szCs w:val="18"/>
    </w:rPr>
  </w:style>
  <w:style w:type="paragraph" w:customStyle="1" w:styleId="34">
    <w:name w:val="text"/>
    <w:basedOn w:val="1"/>
    <w:autoRedefine/>
    <w:qFormat/>
    <w:uiPriority w:val="0"/>
    <w:pPr>
      <w:widowControl/>
    </w:pPr>
    <w:rPr>
      <w:rFonts w:ascii="Tahoma" w:hAnsi="Tahoma" w:cs="Tahoma"/>
      <w:color w:val="000000"/>
      <w:kern w:val="0"/>
      <w:sz w:val="16"/>
      <w:szCs w:val="16"/>
    </w:rPr>
  </w:style>
  <w:style w:type="character" w:customStyle="1" w:styleId="35">
    <w:name w:val="author"/>
    <w:basedOn w:val="11"/>
    <w:autoRedefine/>
    <w:qFormat/>
    <w:uiPriority w:val="0"/>
  </w:style>
  <w:style w:type="paragraph" w:customStyle="1" w:styleId="36">
    <w:name w:val="book-text"/>
    <w:basedOn w:val="1"/>
    <w:autoRedefine/>
    <w:qFormat/>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37">
    <w:name w:val="book-title1"/>
    <w:autoRedefine/>
    <w:qFormat/>
    <w:uiPriority w:val="0"/>
    <w:rPr>
      <w:rFonts w:hint="default" w:ascii="Arial" w:hAnsi="Arial" w:cs="Arial"/>
      <w:b/>
      <w:bCs/>
      <w:color w:val="FF6600"/>
      <w:sz w:val="28"/>
      <w:szCs w:val="28"/>
    </w:rPr>
  </w:style>
  <w:style w:type="character" w:customStyle="1" w:styleId="38">
    <w:name w:val="apple-style-span"/>
    <w:basedOn w:val="11"/>
    <w:autoRedefine/>
    <w:qFormat/>
    <w:uiPriority w:val="0"/>
  </w:style>
  <w:style w:type="character" w:customStyle="1" w:styleId="39">
    <w:name w:val="apple-converted-space"/>
    <w:basedOn w:val="11"/>
    <w:autoRedefine/>
    <w:qFormat/>
    <w:uiPriority w:val="0"/>
  </w:style>
  <w:style w:type="character" w:customStyle="1" w:styleId="40">
    <w:name w:val="批注框文本 Char"/>
    <w:basedOn w:val="11"/>
    <w:link w:val="4"/>
    <w:autoRedefine/>
    <w:qFormat/>
    <w:uiPriority w:val="0"/>
    <w:rPr>
      <w:kern w:val="2"/>
      <w:sz w:val="18"/>
      <w:szCs w:val="18"/>
    </w:rPr>
  </w:style>
  <w:style w:type="character" w:customStyle="1" w:styleId="41">
    <w:name w:val="xapple-converted-space"/>
    <w:basedOn w:val="11"/>
    <w:autoRedefine/>
    <w:qFormat/>
    <w:uiPriority w:val="0"/>
  </w:style>
  <w:style w:type="paragraph" w:customStyle="1" w:styleId="42">
    <w:name w:val="xmsonormal"/>
    <w:basedOn w:val="1"/>
    <w:autoRedefine/>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image" Target="media/image15.jpeg"/><Relationship Id="rId18" Type="http://schemas.openxmlformats.org/officeDocument/2006/relationships/image" Target="media/image14.jpeg"/><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6</Pages>
  <Words>3602</Words>
  <Characters>6032</Characters>
  <Lines>9</Lines>
  <Paragraphs>2</Paragraphs>
  <TotalTime>0</TotalTime>
  <ScaleCrop>false</ScaleCrop>
  <LinksUpToDate>false</LinksUpToDate>
  <CharactersWithSpaces>6377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2019-05-09T07:34:00Z</dcterms:created>
  <dc:creator>Image</dc:creator>
  <cp:lastModifiedBy>E.Song</cp:lastModifiedBy>
  <cp:lastPrinted>2004-04-23T07:06:00Z</cp:lastPrinted>
  <dcterms:modified xsi:type="dcterms:W3CDTF">2025-04-17T03:28:06Z</dcterms:modified>
  <dc:title>新 书 推 荐</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D2BF417B52E94F0A9C82112D020480C3_13</vt:lpwstr>
  </property>
  <property fmtid="{D5CDD505-2E9C-101B-9397-08002B2CF9AE}" pid="4" name="KSOTemplateDocerSaveRecord">
    <vt:lpwstr>eyJoZGlkIjoiYWQ0N2FjMDhlYmY2MWVlODk2ZTk5OGU5MDRjYjQyYmEiLCJ1c2VySWQiOiI5Nzc5ODEzNjkifQ==</vt:lpwstr>
  </property>
</Properties>
</file>