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CCEEE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620852F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4455795</wp:posOffset>
            </wp:positionH>
            <wp:positionV relativeFrom="paragraph">
              <wp:posOffset>142875</wp:posOffset>
            </wp:positionV>
            <wp:extent cx="1019175" cy="1466850"/>
            <wp:effectExtent l="0" t="0" r="9525" b="0"/>
            <wp:wrapSquare wrapText="bothSides"/>
            <wp:docPr id="5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46348B6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：《玛丽·安托瓦内特：启蒙时代的王后》</w:t>
      </w:r>
    </w:p>
    <w:p w14:paraId="45796309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Marie Antoinette: Enlightenment Queen</w:t>
      </w:r>
      <w:r>
        <w:rPr>
          <w:rFonts w:hint="eastAsia"/>
          <w:b/>
          <w:bCs/>
          <w:szCs w:val="21"/>
        </w:rPr>
        <w:tab/>
      </w:r>
    </w:p>
    <w:p w14:paraId="53CB276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Carolyn Harris</w:t>
      </w:r>
    </w:p>
    <w:p w14:paraId="6DF5F69D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</w:rPr>
        <w:t>Pegasus</w:t>
      </w:r>
    </w:p>
    <w:p w14:paraId="67D340F7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PFD/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  <w:lang w:val="en-US" w:eastAsia="zh-CN"/>
        </w:rPr>
        <w:t>Jessica</w:t>
      </w:r>
    </w:p>
    <w:p w14:paraId="0ED7231B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2027年</w:t>
      </w:r>
    </w:p>
    <w:p w14:paraId="07A9E29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27FC323D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待定（约100k字）</w:t>
      </w:r>
    </w:p>
    <w:p w14:paraId="5D49D840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大纲及样章（约26年6月有全稿）</w:t>
      </w:r>
    </w:p>
    <w:p w14:paraId="63266761">
      <w:pPr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历史</w:t>
      </w:r>
    </w:p>
    <w:p w14:paraId="52417648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562D72FC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67815AB2">
      <w:pPr>
        <w:autoSpaceDE w:val="0"/>
        <w:autoSpaceDN w:val="0"/>
        <w:adjustRightInd w:val="0"/>
        <w:rPr>
          <w:rFonts w:hint="default"/>
          <w:b/>
          <w:bCs/>
          <w:kern w:val="0"/>
          <w:szCs w:val="21"/>
        </w:rPr>
      </w:pPr>
    </w:p>
    <w:p w14:paraId="269DD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  <w:t>玛丽·安托瓦内特</w:t>
      </w:r>
      <w:r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  <w:t>（Marie Antoinette）</w:t>
      </w:r>
      <w:r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  <w:t>：被误解的多面女王</w:t>
      </w:r>
    </w:p>
    <w:p w14:paraId="6D8A6C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2" w:firstLineChars="200"/>
        <w:textAlignment w:val="auto"/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kern w:val="0"/>
          <w:sz w:val="21"/>
          <w:szCs w:val="21"/>
        </w:rPr>
        <w:t>——230年后，重新审视法国大革命中最著名的争议性人物</w:t>
      </w:r>
    </w:p>
    <w:p w14:paraId="5E3E0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</w:rPr>
      </w:pPr>
    </w:p>
    <w:p w14:paraId="08DAB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kern w:val="0"/>
          <w:sz w:val="21"/>
          <w:szCs w:val="21"/>
        </w:rPr>
        <w:t>在法国大革命恐怖统治时期被送上断头台230余年后，玛丽·安托瓦内特王后（Queen Marie Antoinette）仍被视为历史上最著名且最具争议的人物之一。她被贴上过诸多标签：</w:t>
      </w:r>
    </w:p>
    <w:p w14:paraId="6674A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</w:rPr>
      </w:pPr>
    </w:p>
    <w:p w14:paraId="331313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kern w:val="0"/>
          <w:sz w:val="21"/>
          <w:szCs w:val="21"/>
        </w:rPr>
        <w:t>🎭 轻浮的挥霍者——"让他们吃蛋糕"的谣言至今流传</w:t>
      </w:r>
    </w:p>
    <w:p w14:paraId="25B02A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kern w:val="0"/>
          <w:sz w:val="21"/>
          <w:szCs w:val="21"/>
        </w:rPr>
        <w:t>💔 浪漫悲剧女主角——茨威格笔下"命运如玫瑰凋零"的象征</w:t>
      </w:r>
    </w:p>
    <w:p w14:paraId="06FB6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kern w:val="0"/>
          <w:sz w:val="21"/>
          <w:szCs w:val="21"/>
        </w:rPr>
        <w:t>⚔️ 政治阴谋家——被指控勾结奥地利出卖法国利益</w:t>
      </w:r>
    </w:p>
    <w:p w14:paraId="19D7A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</w:rPr>
      </w:pPr>
    </w:p>
    <w:p w14:paraId="6629E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kern w:val="0"/>
          <w:sz w:val="21"/>
          <w:szCs w:val="21"/>
        </w:rPr>
        <w:t>但这些片面评价掩盖了更复杂的真相。</w:t>
      </w:r>
    </w:p>
    <w:p w14:paraId="1067D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</w:rPr>
      </w:pPr>
    </w:p>
    <w:p w14:paraId="701D87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kern w:val="0"/>
          <w:sz w:val="21"/>
          <w:szCs w:val="21"/>
        </w:rPr>
        <w:t>最新研究揭示，这位末代王后实则是启蒙时代罕见的进步女性：</w:t>
      </w:r>
    </w:p>
    <w:p w14:paraId="38B16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kern w:val="0"/>
          <w:sz w:val="21"/>
          <w:szCs w:val="21"/>
        </w:rPr>
        <w:t>🔬 科学倡导者</w:t>
      </w:r>
      <w:r>
        <w:rPr>
          <w:rFonts w:hint="eastAsia" w:cs="Times New Roman"/>
          <w:kern w:val="0"/>
          <w:sz w:val="21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kern w:val="0"/>
          <w:sz w:val="21"/>
          <w:szCs w:val="21"/>
        </w:rPr>
        <w:t>在法国王室率先推广天花疫苗接种（尽管当时民间视之为"危险巫术"）</w:t>
      </w:r>
    </w:p>
    <w:p w14:paraId="592DA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kern w:val="0"/>
          <w:sz w:val="21"/>
          <w:szCs w:val="21"/>
        </w:rPr>
        <w:t>🎨 艺术赞助人</w:t>
      </w:r>
      <w:r>
        <w:rPr>
          <w:rFonts w:hint="eastAsia" w:cs="Times New Roman"/>
          <w:kern w:val="0"/>
          <w:sz w:val="21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kern w:val="0"/>
          <w:sz w:val="21"/>
          <w:szCs w:val="21"/>
        </w:rPr>
        <w:t>资助女性艺术家如伊丽莎白·维吉·勒布伦（Élisabeth Vigée Le Brun），打破皇家画院男性垄断</w:t>
      </w:r>
    </w:p>
    <w:p w14:paraId="271953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kern w:val="0"/>
          <w:sz w:val="21"/>
          <w:szCs w:val="21"/>
        </w:rPr>
        <w:t>✍️ 文学庇护者</w:t>
      </w:r>
      <w:r>
        <w:rPr>
          <w:rFonts w:hint="eastAsia" w:cs="Times New Roman"/>
          <w:kern w:val="0"/>
          <w:sz w:val="21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kern w:val="0"/>
          <w:sz w:val="21"/>
          <w:szCs w:val="21"/>
        </w:rPr>
        <w:t>为女性作家争取出版机会，其私人图书馆藏有卢梭等启蒙思想家禁书</w:t>
      </w:r>
    </w:p>
    <w:p w14:paraId="4BA09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</w:rPr>
      </w:pPr>
    </w:p>
    <w:p w14:paraId="4C5B20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kern w:val="0"/>
          <w:sz w:val="21"/>
          <w:szCs w:val="21"/>
        </w:rPr>
        <w:t>在这部权威传记中，历史学家卡罗琳·哈里斯博士（Dr Carolyn Harris）通过三大身份透镜，还原真实的玛丽：</w:t>
      </w:r>
    </w:p>
    <w:p w14:paraId="4FFF1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</w:rPr>
      </w:pPr>
    </w:p>
    <w:p w14:paraId="620DA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kern w:val="0"/>
          <w:sz w:val="21"/>
          <w:szCs w:val="21"/>
        </w:rPr>
        <w:t>奥地利女大公</w:t>
      </w:r>
      <w:r>
        <w:rPr>
          <w:rFonts w:hint="eastAsia" w:cs="Times New Roman"/>
          <w:kern w:val="0"/>
          <w:sz w:val="21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kern w:val="0"/>
          <w:sz w:val="21"/>
          <w:szCs w:val="21"/>
        </w:rPr>
        <w:t>14岁政治联姻背后的哈布斯堡家族博弈</w:t>
      </w:r>
    </w:p>
    <w:p w14:paraId="617B38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kern w:val="0"/>
          <w:sz w:val="21"/>
          <w:szCs w:val="21"/>
        </w:rPr>
        <w:t>法兰西王后</w:t>
      </w:r>
      <w:r>
        <w:rPr>
          <w:rFonts w:hint="eastAsia" w:cs="Times New Roman"/>
          <w:kern w:val="0"/>
          <w:sz w:val="21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kern w:val="0"/>
          <w:sz w:val="21"/>
          <w:szCs w:val="21"/>
        </w:rPr>
        <w:t>凡尔赛宫浮华表象下的文化改革尝试</w:t>
      </w:r>
      <w:bookmarkStart w:id="8" w:name="_GoBack"/>
      <w:bookmarkEnd w:id="8"/>
    </w:p>
    <w:p w14:paraId="20817F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kern w:val="0"/>
          <w:sz w:val="21"/>
          <w:szCs w:val="21"/>
        </w:rPr>
        <w:t>死刑犯</w:t>
      </w:r>
      <w:r>
        <w:rPr>
          <w:rFonts w:hint="eastAsia" w:cs="Times New Roman"/>
          <w:kern w:val="0"/>
          <w:sz w:val="21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kern w:val="0"/>
          <w:sz w:val="21"/>
          <w:szCs w:val="21"/>
        </w:rPr>
        <w:t>从杜伊勒里宫囚室到断头台的最后76天心理轨迹</w:t>
      </w:r>
    </w:p>
    <w:p w14:paraId="27C9D7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</w:rPr>
      </w:pPr>
    </w:p>
    <w:p w14:paraId="69381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kern w:val="0"/>
          <w:sz w:val="21"/>
          <w:szCs w:val="21"/>
        </w:rPr>
        <w:t>为什么现在需要重读她？</w:t>
      </w:r>
    </w:p>
    <w:p w14:paraId="54ECE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kern w:val="0"/>
          <w:sz w:val="21"/>
          <w:szCs w:val="21"/>
        </w:rPr>
        <w:t>▸ 当#MeToo运动反思历史女性污名化</w:t>
      </w:r>
    </w:p>
    <w:p w14:paraId="3F59C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kern w:val="0"/>
          <w:sz w:val="21"/>
          <w:szCs w:val="21"/>
        </w:rPr>
        <w:t>▸ 当疫苗争论重现18世纪科学蒙昧</w:t>
      </w:r>
    </w:p>
    <w:p w14:paraId="78155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20" w:firstLineChars="200"/>
        <w:textAlignment w:val="auto"/>
        <w:rPr>
          <w:rFonts w:hint="default" w:ascii="Times New Roman" w:hAnsi="Times New Roman" w:cs="Times New Roman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kern w:val="0"/>
          <w:sz w:val="21"/>
          <w:szCs w:val="21"/>
        </w:rPr>
        <w:t>▸ 当艺术界重审女性创作者被系统性忽视</w:t>
      </w:r>
    </w:p>
    <w:p w14:paraId="1151ED4B">
      <w:pPr>
        <w:autoSpaceDE w:val="0"/>
        <w:autoSpaceDN w:val="0"/>
        <w:adjustRightInd w:val="0"/>
        <w:rPr>
          <w:rFonts w:hint="default" w:ascii="Times New Roman" w:hAnsi="Times New Roman" w:cs="Times New Roman"/>
          <w:kern w:val="0"/>
          <w:szCs w:val="21"/>
        </w:rPr>
      </w:pPr>
    </w:p>
    <w:p w14:paraId="61665028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  <w:bookmarkEnd w:id="0"/>
      <w:bookmarkEnd w:id="1"/>
    </w:p>
    <w:bookmarkEnd w:id="2"/>
    <w:bookmarkEnd w:id="3"/>
    <w:p w14:paraId="1F2E8FBD">
      <w:pPr>
        <w:shd w:val="clear" w:color="auto" w:fill="FFFFFF"/>
        <w:rPr>
          <w:b/>
          <w:bCs/>
          <w:color w:val="000000"/>
          <w:szCs w:val="21"/>
        </w:rPr>
      </w:pPr>
      <w:bookmarkStart w:id="4" w:name="OLE_LINK44"/>
      <w:bookmarkStart w:id="5" w:name="OLE_LINK38"/>
      <w:bookmarkStart w:id="6" w:name="OLE_LINK45"/>
      <w:bookmarkStart w:id="7" w:name="OLE_LINK43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175895</wp:posOffset>
            </wp:positionV>
            <wp:extent cx="863600" cy="1289050"/>
            <wp:effectExtent l="0" t="0" r="12700" b="6350"/>
            <wp:wrapSquare wrapText="bothSides"/>
            <wp:docPr id="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385504">
      <w:pPr>
        <w:shd w:val="clear" w:color="auto" w:fill="FFFFFF"/>
        <w:ind w:firstLine="422" w:firstLineChars="200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卡罗琳・哈里斯博士</w:t>
      </w:r>
      <w:r>
        <w:rPr>
          <w:rFonts w:hint="eastAsia"/>
          <w:b/>
          <w:bCs/>
          <w:color w:val="000000"/>
          <w:szCs w:val="21"/>
          <w:lang w:val="en-US" w:eastAsia="zh-CN"/>
        </w:rPr>
        <w:t>（Carolyn Harris）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是研究玛丽・安托瓦内特王后生平与时代的世界顶尖专家之一。她在金斯顿的女王大学获得欧洲历史博士学位，是多伦多大学继续教育学院的历史讲师。她有关欧洲君主制历史的著作发表在《政治季刊》、《BBC 历史杂志》、《史密森尼杂志》、《加拿大历史杂志》和《读者文摘》上，并且经常为媒体提供历史和王室方面的评论。她住在加拿大多伦多，《玛丽・安托瓦内特》将是她的第一部面向大众的重要著作。</w:t>
      </w:r>
    </w:p>
    <w:p w14:paraId="3C32BDFE">
      <w:pPr>
        <w:shd w:val="clear" w:color="auto" w:fill="FFFFFF"/>
        <w:jc w:val="left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112FEF8B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lang w:val="en-US" w:eastAsia="zh-CN"/>
        </w:rPr>
      </w:pPr>
    </w:p>
    <w:p w14:paraId="253B9DEF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73F2C01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6325563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 w14:paraId="2E928D1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C9E372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7D94E2C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5A76B4F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1A31562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08EC962E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11FF523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35EA2B30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4583128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F7EFE81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4DC6B379"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 w14:paraId="3598E4B5"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73C32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A51AEE5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B3AC7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7D0E66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0F1F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C7F5B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1986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A636E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4943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14F64CE"/>
    <w:rsid w:val="026B4187"/>
    <w:rsid w:val="03053997"/>
    <w:rsid w:val="097E11FF"/>
    <w:rsid w:val="0D347E94"/>
    <w:rsid w:val="14C835B1"/>
    <w:rsid w:val="180A0D7A"/>
    <w:rsid w:val="24A74628"/>
    <w:rsid w:val="27D55B83"/>
    <w:rsid w:val="2CCB4E88"/>
    <w:rsid w:val="2D1D179A"/>
    <w:rsid w:val="32DD0992"/>
    <w:rsid w:val="3D0743DC"/>
    <w:rsid w:val="3F7B0026"/>
    <w:rsid w:val="40374367"/>
    <w:rsid w:val="41787651"/>
    <w:rsid w:val="489D136C"/>
    <w:rsid w:val="48ED0BEA"/>
    <w:rsid w:val="50A75B54"/>
    <w:rsid w:val="55A25378"/>
    <w:rsid w:val="584B2C69"/>
    <w:rsid w:val="647153D0"/>
    <w:rsid w:val="6AF326FD"/>
    <w:rsid w:val="7879089F"/>
    <w:rsid w:val="7D25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autoRedefine/>
    <w:qFormat/>
    <w:uiPriority w:val="0"/>
    <w:pPr>
      <w:spacing w:after="120" w:line="480" w:lineRule="auto"/>
    </w:p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autoRedefine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脚 Char"/>
    <w:link w:val="8"/>
    <w:qFormat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qFormat/>
    <w:uiPriority w:val="0"/>
  </w:style>
  <w:style w:type="paragraph" w:customStyle="1" w:styleId="23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autoRedefine/>
    <w:qFormat/>
    <w:uiPriority w:val="0"/>
  </w:style>
  <w:style w:type="paragraph" w:styleId="3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1119</Words>
  <Characters>1565</Characters>
  <Lines>25</Lines>
  <Paragraphs>7</Paragraphs>
  <TotalTime>3</TotalTime>
  <ScaleCrop>false</ScaleCrop>
  <LinksUpToDate>false</LinksUpToDate>
  <CharactersWithSpaces>1641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2023-07-07T03:02:00Z</dcterms:created>
  <dc:creator>Image</dc:creator>
  <cp:lastModifiedBy>Lynn</cp:lastModifiedBy>
  <cp:lastPrinted>2005-06-10T06:33:00Z</cp:lastPrinted>
  <dcterms:modified xsi:type="dcterms:W3CDTF">2025-04-18T02:26:55Z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67568E7537574CE28F3F0FCD5ECC8AC9_13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