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CEE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620852F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0B60D57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154305</wp:posOffset>
            </wp:positionV>
            <wp:extent cx="1135380" cy="1633855"/>
            <wp:effectExtent l="0" t="0" r="7620" b="444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6348B6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：《她菌时代：解密阴道微生物组，重塑女性健康》</w:t>
      </w:r>
    </w:p>
    <w:p w14:paraId="45796309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 w:val="0"/>
          <w:iCs w:val="0"/>
          <w:szCs w:val="21"/>
        </w:rPr>
        <w:t>THE VAGINA REVOLUTION</w:t>
      </w:r>
      <w:r>
        <w:rPr>
          <w:rFonts w:hint="eastAsia"/>
          <w:b/>
          <w:bCs/>
          <w:i w:val="0"/>
          <w:iCs w:val="0"/>
          <w:szCs w:val="21"/>
          <w:lang w:val="en-US" w:eastAsia="zh-CN"/>
        </w:rPr>
        <w:t xml:space="preserve">: </w:t>
      </w:r>
      <w:r>
        <w:rPr>
          <w:rFonts w:hint="eastAsia"/>
          <w:b/>
          <w:bCs/>
          <w:i w:val="0"/>
          <w:iCs w:val="0"/>
          <w:szCs w:val="21"/>
        </w:rPr>
        <w:t>How Understanding Your Vaginal Microbiome Can Change Your Life</w:t>
      </w:r>
      <w:r>
        <w:rPr>
          <w:rFonts w:hint="eastAsia"/>
          <w:b/>
          <w:bCs/>
          <w:szCs w:val="21"/>
        </w:rPr>
        <w:tab/>
      </w:r>
    </w:p>
    <w:p w14:paraId="53CB276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Ara Katz</w:t>
      </w:r>
    </w:p>
    <w:p w14:paraId="6DF5F69D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Simon Schuster</w:t>
      </w:r>
    </w:p>
    <w:p w14:paraId="67D340F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0ED7231B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2026年7月</w:t>
      </w:r>
      <w:bookmarkStart w:id="8" w:name="_GoBack"/>
      <w:bookmarkEnd w:id="8"/>
    </w:p>
    <w:p w14:paraId="07A9E2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7FC323D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约320页</w:t>
      </w:r>
    </w:p>
    <w:p w14:paraId="5D49D840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大纲及样章</w:t>
      </w:r>
    </w:p>
    <w:p w14:paraId="63266761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保健</w:t>
      </w:r>
    </w:p>
    <w:p w14:paraId="5D362DE8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562D72F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67815AB2">
      <w:pPr>
        <w:autoSpaceDE w:val="0"/>
        <w:autoSpaceDN w:val="0"/>
        <w:adjustRightInd w:val="0"/>
        <w:rPr>
          <w:rFonts w:hint="default"/>
          <w:b/>
          <w:bCs/>
          <w:color w:val="auto"/>
          <w:kern w:val="0"/>
          <w:szCs w:val="21"/>
        </w:rPr>
      </w:pPr>
    </w:p>
    <w:p w14:paraId="07432F7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textAlignment w:val="auto"/>
        <w:rPr>
          <w:rStyle w:val="14"/>
          <w:rFonts w:hint="default" w:ascii="Times New Roman" w:hAnsi="Times New Roman" w:eastAsia="宋体" w:cs="Segoe UI"/>
          <w:b/>
          <w:bCs/>
          <w:i w:val="0"/>
          <w:iCs w:val="0"/>
          <w:caps w:val="0"/>
          <w:color w:val="auto"/>
          <w:spacing w:val="0"/>
          <w:sz w:val="21"/>
          <w:szCs w:val="27"/>
          <w:shd w:val="clear" w:fill="FFFFFF"/>
        </w:rPr>
      </w:pPr>
      <w:r>
        <w:rPr>
          <w:rStyle w:val="14"/>
          <w:rFonts w:hint="default" w:ascii="Times New Roman" w:hAnsi="Times New Roman" w:eastAsia="宋体" w:cs="Segoe UI"/>
          <w:b/>
          <w:bCs/>
          <w:i w:val="0"/>
          <w:iCs w:val="0"/>
          <w:caps w:val="0"/>
          <w:color w:val="auto"/>
          <w:spacing w:val="0"/>
          <w:sz w:val="21"/>
          <w:szCs w:val="27"/>
          <w:shd w:val="clear" w:fill="FFFFFF"/>
        </w:rPr>
        <w:t>继《我们的身体，我们自己》和《新更年期》之后，又一部颠覆性女性健康著作。</w:t>
      </w:r>
    </w:p>
    <w:p w14:paraId="375CC3CE">
      <w:pPr>
        <w:ind w:firstLine="422" w:firstLineChars="200"/>
        <w:rPr>
          <w:rFonts w:hint="default"/>
          <w:b/>
          <w:bCs/>
        </w:rPr>
      </w:pPr>
      <w:r>
        <w:rPr>
          <w:rFonts w:hint="default"/>
          <w:b/>
          <w:bCs/>
        </w:rPr>
        <w:t>——颠覆认知的阴道微生态指南</w:t>
      </w:r>
    </w:p>
    <w:p w14:paraId="5BBC5093">
      <w:pPr>
        <w:ind w:firstLine="422" w:firstLineChars="200"/>
        <w:rPr>
          <w:rFonts w:hint="default"/>
          <w:b/>
          <w:bCs/>
        </w:rPr>
      </w:pPr>
    </w:p>
    <w:p w14:paraId="587CDEDF">
      <w:pPr>
        <w:ind w:firstLine="422" w:firstLineChars="20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"如果说肠道微生物组是过去十年的健康革命，那么阴道微生物组将是未来十年的关键突破。"</w:t>
      </w:r>
    </w:p>
    <w:p w14:paraId="4D7B37AE">
      <w:pPr>
        <w:rPr>
          <w:color w:val="auto"/>
        </w:rPr>
      </w:pPr>
    </w:p>
    <w:p w14:paraId="3732C730">
      <w:pPr>
        <w:autoSpaceDE w:val="0"/>
        <w:autoSpaceDN w:val="0"/>
        <w:adjustRightInd w:val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u w:val="single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u w:val="single"/>
          <w:shd w:val="clear" w:fill="FFFFFF"/>
        </w:rPr>
        <w:t>科学事实：</w:t>
      </w:r>
    </w:p>
    <w:p w14:paraId="7996BB7E">
      <w:pPr>
        <w:autoSpaceDE w:val="0"/>
        <w:autoSpaceDN w:val="0"/>
        <w:adjustRightInd w:val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1CE4E25E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阴道微生物组由约100亿微生物构成，其平衡直接影响：</w:t>
      </w:r>
    </w:p>
    <w:p w14:paraId="36EC0CC2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✓ 生殖健康（受孕能力、妊娠并发症预防）</w:t>
      </w:r>
    </w:p>
    <w:p w14:paraId="05C668DE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✓ 激素调控（雌激素代谢与PCOS关联）</w:t>
      </w:r>
    </w:p>
    <w:p w14:paraId="39617B13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✓ 免疫防御（UTI/STIs易感性降低75%）</w:t>
      </w:r>
    </w:p>
    <w:p w14:paraId="27A6D904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✓ 甚至情绪稳定（通过肠-脑-阴道轴）</w:t>
      </w:r>
    </w:p>
    <w:p w14:paraId="32FCD730">
      <w:pPr>
        <w:autoSpaceDE w:val="0"/>
        <w:autoSpaceDN w:val="0"/>
        <w:adjustRightInd w:val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1151ED4B"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90%的阴道问题（反复感染、异常分泌物等）源于微生态失衡</w:t>
      </w:r>
    </w:p>
    <w:p w14:paraId="7B8B0335">
      <w:pPr>
        <w:autoSpaceDE w:val="0"/>
        <w:autoSpaceDN w:val="0"/>
        <w:adjustRightInd w:val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5B4B7D6A">
      <w:pPr>
        <w:autoSpaceDE w:val="0"/>
        <w:autoSpaceDN w:val="0"/>
        <w:adjustRightInd w:val="0"/>
        <w:rPr>
          <w:rFonts w:hint="eastAsia" w:cs="Segoe UI"/>
          <w:i w:val="0"/>
          <w:iCs w:val="0"/>
          <w:caps w:val="0"/>
          <w:color w:val="auto"/>
          <w:spacing w:val="0"/>
          <w:sz w:val="21"/>
          <w:szCs w:val="24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u w:val="single"/>
          <w:shd w:val="clear" w:fill="FFFFFF"/>
        </w:rPr>
        <w:t>本书</w:t>
      </w:r>
      <w:r>
        <w:rPr>
          <w:rFonts w:hint="eastAsia" w:cs="Segoe UI"/>
          <w:i w:val="0"/>
          <w:iCs w:val="0"/>
          <w:caps w:val="0"/>
          <w:color w:val="auto"/>
          <w:spacing w:val="0"/>
          <w:sz w:val="21"/>
          <w:szCs w:val="24"/>
          <w:u w:val="single"/>
          <w:shd w:val="clear" w:fill="FFFFFF"/>
          <w:lang w:val="en-US" w:eastAsia="zh-CN"/>
        </w:rPr>
        <w:t>将提供</w:t>
      </w:r>
    </w:p>
    <w:p w14:paraId="70AF4C2D">
      <w:pPr>
        <w:autoSpaceDE w:val="0"/>
        <w:autoSpaceDN w:val="0"/>
        <w:adjustRightInd w:val="0"/>
        <w:rPr>
          <w:rFonts w:hint="default" w:cs="Segoe UI"/>
          <w:i w:val="0"/>
          <w:iCs w:val="0"/>
          <w:caps w:val="0"/>
          <w:color w:val="auto"/>
          <w:spacing w:val="0"/>
          <w:sz w:val="21"/>
          <w:szCs w:val="24"/>
          <w:u w:val="single"/>
          <w:shd w:val="clear" w:fill="FFFFFF"/>
          <w:lang w:val="en-US" w:eastAsia="zh-CN"/>
        </w:rPr>
      </w:pPr>
    </w:p>
    <w:p w14:paraId="1E29E768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1. 认知革命</w:t>
      </w:r>
    </w:p>
    <w:p w14:paraId="7020E6B5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▸ 健康阴道微生物组的黄金标准（乳酸杆菌占比＞70%）</w:t>
      </w:r>
    </w:p>
    <w:p w14:paraId="56F415F6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▸ 抗生素/避孕药/压力如何破坏微生态平衡</w:t>
      </w:r>
    </w:p>
    <w:p w14:paraId="7811A59C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512AFDC5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2. 问题解决手册</w:t>
      </w:r>
    </w:p>
    <w:p w14:paraId="0826E69E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✔️ 感染管理：BV/酵母菌感染/HPV/UTI的微生物组疗法</w:t>
      </w:r>
    </w:p>
    <w:p w14:paraId="6EE4BDC9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✔️ 慢性病干预：用微生态调节改善子宫内膜异位症/PCOS症状</w:t>
      </w:r>
    </w:p>
    <w:p w14:paraId="40FB4D76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✔️ 跨代健康：母亲阴道菌群对新生儿免疫系统的奠基作用</w:t>
      </w:r>
    </w:p>
    <w:p w14:paraId="388C82B8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3584A2EE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3. 生活方式处方</w:t>
      </w:r>
    </w:p>
    <w:p w14:paraId="2C678E00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2CCDF20E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营养方案：</w:t>
      </w:r>
    </w:p>
    <w:p w14:paraId="1C42D55E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→ 必须补充：鼠李糖乳杆菌GR-1®等临床菌株</w:t>
      </w:r>
    </w:p>
    <w:p w14:paraId="131795A2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→ 严格避免：高糖饮食（使念珠菌增殖300%）</w:t>
      </w:r>
    </w:p>
    <w:p w14:paraId="15A441AD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6BE4DFBC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日常禁忌：</w:t>
      </w:r>
    </w:p>
    <w:p w14:paraId="7E0E55BB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→ 阴道冲洗的灾难性后果（破坏pH值稳定性）</w:t>
      </w:r>
    </w:p>
    <w:p w14:paraId="2A2716B4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→ 合成内裤面料对需氧菌的促进作用</w:t>
      </w:r>
    </w:p>
    <w:p w14:paraId="13E421C3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44B6123D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4. 前沿工具</w:t>
      </w:r>
    </w:p>
    <w:p w14:paraId="3228A5D9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488B75B5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居家检测技术（pH试纸/微生物组基因检测）</w:t>
      </w:r>
    </w:p>
    <w:p w14:paraId="6A9A6A7C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178193E3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精准益生菌选择指南（含Seed Health临床配方解析）</w:t>
      </w:r>
    </w:p>
    <w:p w14:paraId="310D15FE">
      <w:pPr>
        <w:autoSpaceDE w:val="0"/>
        <w:autoSpaceDN w:val="0"/>
        <w:adjustRightInd w:val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12FE60BC">
      <w:pPr>
        <w:autoSpaceDE w:val="0"/>
        <w:autoSpaceDN w:val="0"/>
        <w:adjustRightInd w:val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u w:val="single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u w:val="single"/>
          <w:shd w:val="clear" w:fill="FFFFFF"/>
        </w:rPr>
        <w:t>为什么现在需要这本书？</w:t>
      </w:r>
    </w:p>
    <w:p w14:paraId="3DBDC1FB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▸ 全球75%女性一生至少经历1次阴道感染（WHO数据）</w:t>
      </w:r>
    </w:p>
    <w:p w14:paraId="51ACBFCE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▸ 传统治疗失败率高达58%（《美国妇产科杂志》2023）</w:t>
      </w:r>
    </w:p>
    <w:p w14:paraId="1B341D70">
      <w:pPr>
        <w:autoSpaceDE w:val="0"/>
        <w:autoSpaceDN w:val="0"/>
        <w:adjustRightInd w:val="0"/>
        <w:ind w:left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▸ 微生物组疗法使复发率降低82%（Seed临床研究）</w:t>
      </w:r>
    </w:p>
    <w:p w14:paraId="0F8C26DA">
      <w:pPr>
        <w:autoSpaceDE w:val="0"/>
        <w:autoSpaceDN w:val="0"/>
        <w:adjustRightInd w:val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399B6E80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书籍目录：</w:t>
      </w:r>
    </w:p>
    <w:p w14:paraId="691D1423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6404190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第一部分：认识阴道微生物组</w:t>
      </w:r>
    </w:p>
    <w:p w14:paraId="64A6D082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00 引言</w:t>
      </w:r>
    </w:p>
    <w:p w14:paraId="57F56FC5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01 阴道微生物组的五种类型</w:t>
      </w:r>
    </w:p>
    <w:p w14:paraId="0FD8FC9E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02 阴道微生物组的来源</w:t>
      </w:r>
    </w:p>
    <w:p w14:paraId="5F6F0DC2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03 微生物组的发展过程</w:t>
      </w:r>
    </w:p>
    <w:p w14:paraId="74DAF1C1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07D6A03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第二部分：如何平衡阴道微生态</w:t>
      </w:r>
    </w:p>
    <w:p w14:paraId="28AD7127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04 菌群失调：当阴道失去平衡时</w:t>
      </w:r>
    </w:p>
    <w:p w14:paraId="535DB377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05 其他健康状况与阴道微生物组的关系</w:t>
      </w:r>
    </w:p>
    <w:p w14:paraId="7EDE9CF4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06 pH值、气味和分泌物</w:t>
      </w:r>
    </w:p>
    <w:p w14:paraId="2DE14762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07 卫生习惯与阴道微生物组</w:t>
      </w:r>
    </w:p>
    <w:p w14:paraId="4FC26944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08 现代医学与阴道微生物组</w:t>
      </w:r>
    </w:p>
    <w:p w14:paraId="552E21B1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09 饮食营养与阴道微生态健康</w:t>
      </w:r>
    </w:p>
    <w:p w14:paraId="3DDACCF5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67A5358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第三部分：性、生育与衰老</w:t>
      </w:r>
    </w:p>
    <w:p w14:paraId="1137328A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10 性行为与阴道微生物组</w:t>
      </w:r>
    </w:p>
    <w:p w14:paraId="15345447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11 孕期、分娩、产后与阴道微生物组</w:t>
      </w:r>
    </w:p>
    <w:p w14:paraId="2686677D">
      <w:pPr>
        <w:shd w:val="clear" w:color="auto" w:fill="FFFFFF"/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12 围绝经期、更年期与阴道微生物组</w:t>
      </w:r>
    </w:p>
    <w:p w14:paraId="30DF41D1">
      <w:pPr>
        <w:autoSpaceDE w:val="0"/>
        <w:autoSpaceDN w:val="0"/>
        <w:adjustRightInd w:val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053F89C0">
      <w:pPr>
        <w:autoSpaceDE w:val="0"/>
        <w:autoSpaceDN w:val="0"/>
        <w:adjustRightInd w:val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1FF5DB2D">
      <w:pPr>
        <w:autoSpaceDE w:val="0"/>
        <w:autoSpaceDN w:val="0"/>
        <w:adjustRightInd w:val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281D26B6">
      <w:pPr>
        <w:autoSpaceDE w:val="0"/>
        <w:autoSpaceDN w:val="0"/>
        <w:adjustRightInd w:val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6166502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14:paraId="1F2E8FBD">
      <w:pPr>
        <w:shd w:val="clear" w:color="auto" w:fill="FFFFFF"/>
        <w:jc w:val="center"/>
        <w:rPr>
          <w:rFonts w:hint="eastAsia" w:eastAsia="宋体"/>
          <w:b/>
          <w:bCs/>
          <w:color w:val="000000"/>
          <w:szCs w:val="21"/>
          <w:lang w:eastAsia="zh-CN"/>
        </w:rPr>
      </w:pPr>
      <w:bookmarkStart w:id="4" w:name="OLE_LINK45"/>
      <w:bookmarkStart w:id="5" w:name="OLE_LINK38"/>
      <w:bookmarkStart w:id="6" w:name="OLE_LINK44"/>
      <w:bookmarkStart w:id="7" w:name="OLE_LINK43"/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1699260" cy="1656080"/>
            <wp:effectExtent l="0" t="0" r="15240" b="1270"/>
            <wp:docPr id="2" name="图片 2" descr="174495442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49544225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D52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阿拉・卡茨（Ara Katz）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是微生物组科学公司 Seed Health 的联合创始人兼联合首席执行官。Seed Health 是一家在益生菌和活性药物领域开拓创新的公司，致力于改善人类健康和地球健康。阿拉不仅从个人层面亲身实践了阴道微生物组科学，而且处于独特的位置，能够将目前仅存在于专家专属、学术以及公众难以触及的小众领域中的关键科学知识整合起来。</w:t>
      </w:r>
    </w:p>
    <w:p w14:paraId="22FBD2A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809FE7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阿拉的工作涉及健康、消费科技、媒体和设计等领域。她曾以 Seed Health 品牌领导了在科学传播和故事讲述方面屡获殊荣的活动，她的努力赢得了诸多赞誉，如《公司》杂志（Inc.）的 “商业最佳奖”、《快公司》（Fast Company）在 2019 年、2020 年、2021 年、2022 年和 2023 年颁发的 “改变世界的创意奖”，以及《时代》杂志（TIME）的 “2018 年最佳发明奖”。阿拉还入选了美国全国广播公司财经频道（CNBC）的 “变革者：改变商业的女性”（2024 年）；《公司》杂志的 “100 位女性创始人：年度顶级女企业家”（2022 年）；《嘉人》杂志（Marie Claire）的 “新势力：美国最具影响力的 50 位女性”；《商业内幕》（Business Insider）评选的硅谷 “百强”（2015 年）以及 “纽约科技界 36 位明星女性”（2017 年）；Create + Cultivate 评选的 “STEM 领域 100 强榜单”；以及 “我们钦佩的女性”（Women We Admire）评选的 “2021 年最杰出的 100 位女性首席执行官”，此外还获得了其他一些营销、设计和科学传播方面的奖项。</w:t>
      </w:r>
    </w:p>
    <w:p w14:paraId="3E4CDAE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1E0533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阿拉共同创立了 Seed Health 的环境倡议项目 SeedLabs，以及 Seed Health 与雅克・拉维尔博士（Dr. Jacques Ravel）合作开展的女性健康项目 LUCA Biologics，该项目致力于开发活性药物，以满足泌尿生殖和生殖健康领域尚未被满足的医疗需求。</w:t>
      </w:r>
    </w:p>
    <w:p w14:paraId="6156791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C8711C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作为一名连续创业者，阿拉此前共同创立了移动商务初创公司 Spring，在那里她助力在 iPhone 上推出了 ApplePay 服务。她还对消费健康和科技领域的多家公司进行了投资并提供咨询，比如 RXDefine（远程医疗）、Umbra（卫星创新）、C16 Biosciences（可持续发展）、MindBodyGreen（健康养生）、Mahmee（产妇护理）、Stadium Goods（消费 / 市场平台）和 Unicycle（教育科技）。她还曾在生物圈 2 号（Biosphere 2）的董事会任职，这是一个模拟地球生态系统的封闭系统，旨在增进我们对维持地球系统和生活质量所面临的重大挑战的理解。</w:t>
      </w:r>
    </w:p>
    <w:p w14:paraId="2D8319C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5E7D67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阿拉曾是麻省理工学院媒体实验室（MIT Media Lab）的访问研究员，在那里她参与创建了未来故事讲述中心（Center for Future Storytelling）以及加州艺术学院（CCA）的设计思维工商管理硕士项目。她与丈夫以及两个儿子帕克斯（Pax）和赞恩（Zen）生活在加利福尼亚州的威尼斯。她还自豪地拥有几只水熊虫，这些水熊虫目前生活在哈佛大学的自然历史博物馆里。</w:t>
      </w:r>
    </w:p>
    <w:p w14:paraId="3EADDDC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5E91812">
      <w:pPr>
        <w:shd w:val="clear" w:color="auto" w:fill="FFFFFF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FE3E38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莎拉・托兰（Sarah Toland）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是一位长期的合作者与合著者，她撰写了十余本书籍，其中包括与妮可・勒佩拉博士（Dr. Nicole LePera）合著的《纽约时报》畅销书排行榜第一名的《如何成为你所追寻的爱》（How to Be the Love You Seek），与奥运金牌得主林赛・沃恩（Lindsey Vonn）合著的《纽约时报》畅销书《坚强是新的美丽》（Strong Is the New Beautiful），以及与《早安美国》联合主播珍・阿什顿博士（Dr. Jen Ashton）合著的两次荣登全国畅销书榜单的《自我关怀解决方案》（The Self-Care Solution）。</w:t>
      </w:r>
    </w:p>
    <w:p w14:paraId="252AEB0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CF35A9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莎拉曾担任《男性杂志》（Men’s Journal）、《预防》（Prevention）以及其他知名出版物的高级杂志编辑。她擅长将复杂的科学主题转化为引人入胜、贴近读者且通俗易懂的内容，此外，她还能在整本书中融入丰富、注重细节的叙事。莎拉现居纽约，目前正在创作两本知名名人的回忆录，预计于 2025 年出版。</w:t>
      </w:r>
    </w:p>
    <w:p w14:paraId="75C489C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32391B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</w:p>
    <w:p w14:paraId="253B9DE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73F2C0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32556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2E928D1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C9E372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D94E2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5A76B4F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1A31562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08EC962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11FF52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35EA2B30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58312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F7EFE8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4DC6B379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3598E4B5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73C32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A51AEE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3AC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D0E66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0F1F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C7F5B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1986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636E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4943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4F64CE"/>
    <w:rsid w:val="026B4187"/>
    <w:rsid w:val="03053997"/>
    <w:rsid w:val="06602585"/>
    <w:rsid w:val="097E11FF"/>
    <w:rsid w:val="0D347E94"/>
    <w:rsid w:val="14C835B1"/>
    <w:rsid w:val="180A0D7A"/>
    <w:rsid w:val="232E2DDB"/>
    <w:rsid w:val="24A74628"/>
    <w:rsid w:val="27D55B83"/>
    <w:rsid w:val="2CCB4E88"/>
    <w:rsid w:val="2D1D179A"/>
    <w:rsid w:val="2D4A109A"/>
    <w:rsid w:val="32DD0992"/>
    <w:rsid w:val="34612888"/>
    <w:rsid w:val="3D0743DC"/>
    <w:rsid w:val="3F7B0026"/>
    <w:rsid w:val="40374367"/>
    <w:rsid w:val="41787651"/>
    <w:rsid w:val="489D136C"/>
    <w:rsid w:val="48ED0BEA"/>
    <w:rsid w:val="50A75B54"/>
    <w:rsid w:val="55A25378"/>
    <w:rsid w:val="56E524FD"/>
    <w:rsid w:val="584B2C69"/>
    <w:rsid w:val="5FA0038D"/>
    <w:rsid w:val="647153D0"/>
    <w:rsid w:val="6AF326FD"/>
    <w:rsid w:val="6EF71FFF"/>
    <w:rsid w:val="75CA7C65"/>
    <w:rsid w:val="7879089F"/>
    <w:rsid w:val="7D2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autoRedefine/>
    <w:qFormat/>
    <w:uiPriority w:val="0"/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1703</Words>
  <Characters>2028</Characters>
  <Lines>25</Lines>
  <Paragraphs>7</Paragraphs>
  <TotalTime>125</TotalTime>
  <ScaleCrop>false</ScaleCrop>
  <LinksUpToDate>false</LinksUpToDate>
  <CharactersWithSpaces>2101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2023-07-07T03:02:00Z</dcterms:created>
  <dc:creator>Image</dc:creator>
  <cp:lastModifiedBy>Lynn</cp:lastModifiedBy>
  <cp:lastPrinted>2005-06-10T06:33:00Z</cp:lastPrinted>
  <dcterms:modified xsi:type="dcterms:W3CDTF">2025-04-18T05:39:39Z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67568E7537574CE28F3F0FCD5ECC8AC9_13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