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BD092">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bookmarkEnd w:id="0"/>
    <w:bookmarkEnd w:id="1"/>
    <w:p w14:paraId="3BE8302C">
      <w:pPr>
        <w:rPr>
          <w:b/>
          <w:bCs/>
          <w:sz w:val="36"/>
        </w:rPr>
      </w:pPr>
      <w:bookmarkStart w:id="2" w:name="OLE_LINK4"/>
      <w:bookmarkStart w:id="3" w:name="OLE_LINK1"/>
      <w:r>
        <w:drawing>
          <wp:anchor distT="0" distB="0" distL="114300" distR="114300" simplePos="0" relativeHeight="251659264" behindDoc="0" locked="0" layoutInCell="1" allowOverlap="1">
            <wp:simplePos x="0" y="0"/>
            <wp:positionH relativeFrom="column">
              <wp:posOffset>3852545</wp:posOffset>
            </wp:positionH>
            <wp:positionV relativeFrom="paragraph">
              <wp:posOffset>369570</wp:posOffset>
            </wp:positionV>
            <wp:extent cx="1575435" cy="2391410"/>
            <wp:effectExtent l="0" t="0" r="5715"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435" cy="2391410"/>
                    </a:xfrm>
                    <a:prstGeom prst="rect">
                      <a:avLst/>
                    </a:prstGeom>
                  </pic:spPr>
                </pic:pic>
              </a:graphicData>
            </a:graphic>
          </wp:anchor>
        </w:drawing>
      </w:r>
    </w:p>
    <w:p w14:paraId="14CBF3CA">
      <w:pPr>
        <w:rPr>
          <w:b/>
        </w:rPr>
      </w:pPr>
      <w:r>
        <w:rPr>
          <w:b/>
          <w:bCs/>
          <w:color w:val="000000"/>
          <w:szCs w:val="21"/>
        </w:rPr>
        <w:t>中文书名：</w:t>
      </w:r>
      <w:r>
        <w:rPr>
          <w:rFonts w:hint="eastAsia"/>
          <w:b/>
          <w:bCs/>
          <w:color w:val="000000"/>
          <w:szCs w:val="21"/>
        </w:rPr>
        <w:t>《</w:t>
      </w:r>
      <w:r>
        <w:rPr>
          <w:rFonts w:hint="eastAsia"/>
          <w:b/>
        </w:rPr>
        <w:t>权力心理学</w:t>
      </w:r>
      <w:r>
        <w:rPr>
          <w:b/>
        </w:rPr>
        <w:t>：</w:t>
      </w:r>
      <w:r>
        <w:rPr>
          <w:rFonts w:hint="eastAsia"/>
          <w:b/>
        </w:rPr>
        <w:t>如何塑造我们以及如何与权力共生</w:t>
      </w:r>
      <w:r>
        <w:rPr>
          <w:rFonts w:hint="eastAsia"/>
          <w:b/>
          <w:bCs/>
          <w:color w:val="000000"/>
          <w:szCs w:val="21"/>
        </w:rPr>
        <w:t>》</w:t>
      </w:r>
    </w:p>
    <w:p w14:paraId="504BC5E3">
      <w:pPr>
        <w:tabs>
          <w:tab w:val="left" w:pos="341"/>
          <w:tab w:val="left" w:pos="5235"/>
        </w:tabs>
        <w:rPr>
          <w:b/>
          <w:i/>
          <w:color w:val="000000"/>
          <w:szCs w:val="21"/>
        </w:rPr>
      </w:pPr>
      <w:r>
        <w:rPr>
          <w:b/>
          <w:bCs/>
          <w:color w:val="000000"/>
          <w:szCs w:val="21"/>
        </w:rPr>
        <w:t>英文书名：THE PSYCHOLOGY OF POWER：How It Shapes Us and How We Live Together</w:t>
      </w:r>
      <w:r>
        <w:rPr>
          <w:b/>
          <w:i/>
          <w:color w:val="000000"/>
          <w:szCs w:val="21"/>
        </w:rPr>
        <w:t xml:space="preserve"> </w:t>
      </w:r>
    </w:p>
    <w:p w14:paraId="4ABFF4BE">
      <w:pPr>
        <w:tabs>
          <w:tab w:val="left" w:pos="341"/>
          <w:tab w:val="left" w:pos="5235"/>
        </w:tabs>
      </w:pPr>
      <w:r>
        <w:rPr>
          <w:b/>
          <w:bCs/>
          <w:color w:val="000000"/>
          <w:szCs w:val="21"/>
        </w:rPr>
        <w:t>作    者：Carsten C. Schermuly</w:t>
      </w:r>
      <w:r>
        <w:fldChar w:fldCharType="begin"/>
      </w:r>
      <w:r>
        <w:instrText xml:space="preserve"> HYPERLINK "http://www.penguin.com.au/lookinside/spotlight.cfm?SBN=9780143009177&amp;AuthId=0000004220&amp;Page=Profile" </w:instrText>
      </w:r>
      <w:r>
        <w:fldChar w:fldCharType="separate"/>
      </w:r>
      <w:r>
        <w:fldChar w:fldCharType="end"/>
      </w:r>
    </w:p>
    <w:p w14:paraId="18171C69">
      <w:pPr>
        <w:tabs>
          <w:tab w:val="left" w:pos="341"/>
          <w:tab w:val="left" w:pos="5235"/>
        </w:tabs>
        <w:rPr>
          <w:b/>
          <w:bCs/>
          <w:color w:val="000000"/>
          <w:szCs w:val="21"/>
        </w:rPr>
      </w:pPr>
      <w:r>
        <w:rPr>
          <w:b/>
          <w:bCs/>
          <w:color w:val="000000"/>
          <w:szCs w:val="21"/>
        </w:rPr>
        <w:t>出 版 社：Haufe</w:t>
      </w:r>
    </w:p>
    <w:p w14:paraId="7AEB373F">
      <w:pPr>
        <w:tabs>
          <w:tab w:val="left" w:pos="341"/>
          <w:tab w:val="left" w:pos="5235"/>
        </w:tabs>
        <w:rPr>
          <w:b/>
          <w:bCs/>
          <w:color w:val="000000"/>
          <w:szCs w:val="21"/>
        </w:rPr>
      </w:pPr>
      <w:r>
        <w:rPr>
          <w:b/>
          <w:bCs/>
          <w:color w:val="000000"/>
          <w:szCs w:val="21"/>
        </w:rPr>
        <w:t>代理公司：</w:t>
      </w:r>
      <w:r>
        <w:rPr>
          <w:rFonts w:hint="eastAsia"/>
          <w:b/>
          <w:bCs/>
          <w:color w:val="000000"/>
          <w:szCs w:val="21"/>
        </w:rPr>
        <w:t>S</w:t>
      </w:r>
      <w:r>
        <w:rPr>
          <w:b/>
          <w:bCs/>
          <w:color w:val="000000"/>
          <w:szCs w:val="21"/>
        </w:rPr>
        <w:t>chaffer</w:t>
      </w:r>
      <w:r>
        <w:rPr>
          <w:rFonts w:hint="eastAsia"/>
          <w:b/>
          <w:bCs/>
          <w:color w:val="000000"/>
          <w:szCs w:val="21"/>
        </w:rPr>
        <w:t>/</w:t>
      </w:r>
      <w:r>
        <w:rPr>
          <w:b/>
          <w:bCs/>
          <w:color w:val="000000"/>
          <w:szCs w:val="21"/>
        </w:rPr>
        <w:t>ANA/</w:t>
      </w:r>
      <w:r>
        <w:rPr>
          <w:rFonts w:hint="eastAsia"/>
          <w:b/>
          <w:bCs/>
          <w:color w:val="000000"/>
          <w:szCs w:val="21"/>
        </w:rPr>
        <w:t>Winney</w:t>
      </w:r>
    </w:p>
    <w:p w14:paraId="499FCCE7">
      <w:pPr>
        <w:tabs>
          <w:tab w:val="left" w:pos="341"/>
          <w:tab w:val="left" w:pos="5235"/>
        </w:tabs>
        <w:rPr>
          <w:b/>
          <w:bCs/>
          <w:color w:val="000000"/>
          <w:szCs w:val="21"/>
        </w:rPr>
      </w:pPr>
      <w:r>
        <w:rPr>
          <w:b/>
          <w:bCs/>
          <w:color w:val="000000"/>
          <w:szCs w:val="21"/>
        </w:rPr>
        <w:t>页    数：</w:t>
      </w:r>
      <w:r>
        <w:rPr>
          <w:rFonts w:hint="eastAsia"/>
          <w:b/>
          <w:bCs/>
          <w:color w:val="000000"/>
          <w:szCs w:val="21"/>
        </w:rPr>
        <w:t>2</w:t>
      </w:r>
      <w:r>
        <w:rPr>
          <w:b/>
          <w:bCs/>
          <w:color w:val="000000"/>
          <w:szCs w:val="21"/>
        </w:rPr>
        <w:t>40</w:t>
      </w:r>
      <w:r>
        <w:rPr>
          <w:rFonts w:hint="eastAsia"/>
          <w:b/>
          <w:bCs/>
          <w:color w:val="000000"/>
          <w:szCs w:val="21"/>
        </w:rPr>
        <w:t>页</w:t>
      </w:r>
    </w:p>
    <w:p w14:paraId="1E82A171">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5年</w:t>
      </w:r>
      <w:r>
        <w:rPr>
          <w:b/>
          <w:bCs/>
          <w:color w:val="000000"/>
          <w:szCs w:val="21"/>
        </w:rPr>
        <w:t>4</w:t>
      </w:r>
      <w:r>
        <w:rPr>
          <w:rFonts w:hint="eastAsia"/>
          <w:b/>
          <w:bCs/>
          <w:color w:val="000000"/>
          <w:szCs w:val="21"/>
        </w:rPr>
        <w:t>月</w:t>
      </w:r>
      <w:r>
        <w:rPr>
          <w:b/>
          <w:bCs/>
          <w:color w:val="000000"/>
          <w:szCs w:val="21"/>
        </w:rPr>
        <w:t xml:space="preserve"> </w:t>
      </w:r>
    </w:p>
    <w:p w14:paraId="7FE2866A">
      <w:pPr>
        <w:rPr>
          <w:b/>
          <w:bCs/>
          <w:color w:val="000000"/>
        </w:rPr>
      </w:pPr>
      <w:r>
        <w:rPr>
          <w:b/>
          <w:bCs/>
          <w:color w:val="000000"/>
        </w:rPr>
        <w:t>代理地区：中国大陆、台湾</w:t>
      </w:r>
    </w:p>
    <w:p w14:paraId="41BAA3D8">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2445AFCF">
      <w:pPr>
        <w:tabs>
          <w:tab w:val="left" w:pos="341"/>
          <w:tab w:val="left" w:pos="5235"/>
        </w:tabs>
        <w:rPr>
          <w:b/>
          <w:bCs/>
          <w:szCs w:val="21"/>
        </w:rPr>
      </w:pPr>
      <w:r>
        <w:rPr>
          <w:b/>
          <w:bCs/>
          <w:szCs w:val="21"/>
        </w:rPr>
        <w:t>类    型：</w:t>
      </w:r>
      <w:r>
        <w:rPr>
          <w:rFonts w:hint="eastAsia"/>
          <w:b/>
          <w:bCs/>
          <w:szCs w:val="21"/>
        </w:rPr>
        <w:t xml:space="preserve">经管 </w:t>
      </w:r>
    </w:p>
    <w:p w14:paraId="530DE2AD">
      <w:pPr>
        <w:rPr>
          <w:b/>
          <w:bCs/>
          <w:color w:val="000000"/>
        </w:rPr>
      </w:pPr>
    </w:p>
    <w:p w14:paraId="5CE82982">
      <w:pPr>
        <w:rPr>
          <w:b/>
          <w:bCs/>
          <w:color w:val="000000"/>
        </w:rPr>
      </w:pPr>
      <w:r>
        <w:rPr>
          <w:b/>
          <w:bCs/>
          <w:color w:val="000000"/>
        </w:rPr>
        <w:t>内容简介：</w:t>
      </w:r>
    </w:p>
    <w:p w14:paraId="16CF936E"/>
    <w:p w14:paraId="46D1DBD9">
      <w:pPr>
        <w:rPr>
          <w:rFonts w:hint="eastAsia"/>
        </w:rPr>
      </w:pPr>
      <w:r>
        <w:rPr>
          <w:rFonts w:hint="eastAsia"/>
        </w:rPr>
        <w:t>权力不仅改变世界，也改变我们自己。</w:t>
      </w:r>
    </w:p>
    <w:p w14:paraId="7F04E7C8">
      <w:pPr>
        <w:rPr>
          <w:rFonts w:hint="eastAsia"/>
        </w:rPr>
      </w:pPr>
      <w:r>
        <w:rPr>
          <w:rFonts w:hint="eastAsia"/>
        </w:rPr>
        <w:t>权力如何影响我们的身体、情绪和行为？</w:t>
      </w:r>
    </w:p>
    <w:p w14:paraId="530EFA52">
      <w:pPr>
        <w:rPr>
          <w:rFonts w:hint="eastAsia" w:eastAsia="宋体"/>
          <w:lang w:eastAsia="zh-CN"/>
        </w:rPr>
      </w:pPr>
      <w:r>
        <w:rPr>
          <w:rFonts w:hint="eastAsia"/>
        </w:rPr>
        <w:t>如何避免成为我们最讨厌的那种掌权者</w:t>
      </w:r>
      <w:r>
        <w:rPr>
          <w:rFonts w:hint="eastAsia"/>
          <w:lang w:eastAsia="zh-CN"/>
        </w:rPr>
        <w:t>？</w:t>
      </w:r>
    </w:p>
    <w:p w14:paraId="7A43CA2E">
      <w:pPr>
        <w:rPr>
          <w:rFonts w:hint="eastAsia"/>
        </w:rPr>
      </w:pPr>
      <w:r>
        <w:rPr>
          <w:rFonts w:hint="eastAsia"/>
        </w:rPr>
        <w:t>本书不是教你如何操纵他人、快速上位的权谋术，而是教你如何觉察权力、掌控自己，并承担起作为领导者应有的责任。</w:t>
      </w:r>
      <w:bookmarkStart w:id="8" w:name="_GoBack"/>
      <w:bookmarkEnd w:id="8"/>
    </w:p>
    <w:p w14:paraId="3B9A3904"/>
    <w:p w14:paraId="5C14C129">
      <w:pPr>
        <w:ind w:firstLine="420"/>
      </w:pPr>
      <w:r>
        <w:rPr>
          <w:rFonts w:hint="eastAsia"/>
        </w:rPr>
        <w:t>越来越多的人准备将越来越多的权力交到越来越少的人手中。特别是在危险和不确定的时期，许多人似乎渴望强有力的领导者。然而，权力对那些拥有它的人可以产生快感，并且可能上瘾。这就是为什么许多人不愿意再次放弃它。然而，它也可能引发一种蜕变，使许多人更加冲动、缺乏同理心和更加腐败。</w:t>
      </w:r>
    </w:p>
    <w:p w14:paraId="69CF8CB9"/>
    <w:p w14:paraId="56A1E1C7">
      <w:pPr>
        <w:ind w:firstLine="420"/>
      </w:pPr>
      <w:r>
        <w:rPr>
          <w:rFonts w:hint="eastAsia"/>
        </w:rPr>
        <w:t>作者相信，如果你理解权力的心理运作方式，就有可能且有必要妥善处理权力。他的书是对每一个日常社会中、各类组织和合作人员的呼吁，要求他们更敏感和负责任地处理权力。他解释了权力在不同层面上是如何运作的。他使权力的心理效应透明化，以便我们能够识别它们并更有意识地处理它们：</w:t>
      </w:r>
    </w:p>
    <w:p w14:paraId="4E3F6398"/>
    <w:p w14:paraId="32E5DEE0">
      <w:pPr>
        <w:ind w:firstLine="420"/>
      </w:pPr>
      <w:r>
        <w:rPr>
          <w:rFonts w:hint="eastAsia"/>
        </w:rPr>
        <w:t>什么资源使人强大？当我们拥有或失去权力时，我们的身体会发生什么？ 权力如何改变我们的感知、思维和行为？我们在组织中让谁掌权？如何减少权力对人的负面影响？如何将心理赋权用作权力的替代品？如何创建分布式权力结构并更好地选择一个组织中的掌权者？如何更好地利用组织中的权力为共同利益服务？</w:t>
      </w:r>
    </w:p>
    <w:p w14:paraId="0EA157CF"/>
    <w:p w14:paraId="4A443014">
      <w:pPr>
        <w:ind w:firstLine="420"/>
      </w:pPr>
      <w:r>
        <w:rPr>
          <w:rFonts w:hint="eastAsia"/>
        </w:rPr>
        <w:t>这本书并没有告诉我们如何快速获得权力。它不是一本关于如何操纵环境以成为下一个超级独裁者的心理指导手册。相反，它展示了我们如何被操纵到权力的位置上，如何为此做好准备，以及如何更负责任地处理权力。作者为我们提供了心理学研究的信息。因为：只有你拥有权力！只有你可以改变你的行为，并在日常生活中对你的良性权力负责。</w:t>
      </w:r>
    </w:p>
    <w:p w14:paraId="6BDB4978">
      <w:pPr>
        <w:rPr>
          <w:bCs/>
          <w:color w:val="000000"/>
          <w:szCs w:val="21"/>
        </w:rPr>
      </w:pPr>
    </w:p>
    <w:p w14:paraId="1D210A56">
      <w:pPr>
        <w:shd w:val="clear" w:color="auto" w:fill="FFFFFF"/>
        <w:rPr>
          <w:b/>
          <w:bCs/>
          <w:color w:val="000000"/>
          <w:szCs w:val="21"/>
        </w:rPr>
      </w:pPr>
    </w:p>
    <w:p w14:paraId="09715363">
      <w:pPr>
        <w:rPr>
          <w:b/>
          <w:bCs/>
          <w:color w:val="000000"/>
          <w:szCs w:val="21"/>
        </w:rPr>
      </w:pPr>
      <w:r>
        <w:rPr>
          <w:rFonts w:hint="eastAsia"/>
          <w:b/>
          <w:bCs/>
          <w:color w:val="000000"/>
          <w:szCs w:val="21"/>
        </w:rPr>
        <w:t>作者简介：</w:t>
      </w:r>
    </w:p>
    <w:p w14:paraId="1FF1A417">
      <w:pPr>
        <w:rPr>
          <w:b/>
          <w:bCs/>
          <w:color w:val="000000"/>
          <w:szCs w:val="21"/>
        </w:rPr>
      </w:pPr>
    </w:p>
    <w:p w14:paraId="413FC22F">
      <w:pPr>
        <w:ind w:firstLine="420"/>
      </w:pPr>
      <w:r>
        <w:drawing>
          <wp:anchor distT="0" distB="0" distL="114300" distR="114300" simplePos="0" relativeHeight="251660288" behindDoc="1" locked="0" layoutInCell="1" allowOverlap="1">
            <wp:simplePos x="0" y="0"/>
            <wp:positionH relativeFrom="column">
              <wp:posOffset>-2540</wp:posOffset>
            </wp:positionH>
            <wp:positionV relativeFrom="paragraph">
              <wp:posOffset>44450</wp:posOffset>
            </wp:positionV>
            <wp:extent cx="1153160" cy="1153160"/>
            <wp:effectExtent l="0" t="0" r="8890" b="8890"/>
            <wp:wrapTight wrapText="bothSides">
              <wp:wrapPolygon>
                <wp:start x="0" y="0"/>
                <wp:lineTo x="0" y="21410"/>
                <wp:lineTo x="21410" y="21410"/>
                <wp:lineTo x="21410" y="0"/>
                <wp:lineTo x="0" y="0"/>
              </wp:wrapPolygon>
            </wp:wrapTight>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160" cy="1153160"/>
                    </a:xfrm>
                    <a:prstGeom prst="rect">
                      <a:avLst/>
                    </a:prstGeom>
                    <a:noFill/>
                    <a:ln>
                      <a:noFill/>
                    </a:ln>
                  </pic:spPr>
                </pic:pic>
              </a:graphicData>
            </a:graphic>
          </wp:anchor>
        </w:drawing>
      </w:r>
      <w:r>
        <w:rPr>
          <w:b/>
          <w:bCs/>
        </w:rPr>
        <w:t>卡斯滕·C. 舍穆利（</w:t>
      </w:r>
      <w:r>
        <w:t>Carsten C. Schermuly</w:t>
      </w:r>
      <w:r>
        <w:rPr>
          <w:b/>
          <w:bCs/>
        </w:rPr>
        <w:t>）（具备教授资格）博士教授</w:t>
      </w:r>
      <w:r>
        <w:rPr>
          <w:rFonts w:hint="eastAsia"/>
        </w:rPr>
        <w:t>是一名心理学家，柏林</w:t>
      </w:r>
      <w:r>
        <w:t>SRH</w:t>
      </w:r>
      <w:r>
        <w:rPr>
          <w:rFonts w:hint="eastAsia"/>
        </w:rPr>
        <w:t>应用科学大学商业心理学教授和新工作与教练研究所（</w:t>
      </w:r>
      <w:r>
        <w:t>INWOC</w:t>
      </w:r>
      <w:r>
        <w:rPr>
          <w:rFonts w:hint="eastAsia"/>
        </w:rPr>
        <w:t>）的常务董事。他的研究重点是赋权、新工作和教练。他还担任组织顾问和演讲者。2021年和2023年，Carsten C. Schermuly 被《Personalmagazin》评为40位领先的HR思想者之一。他的研究获得了亨利商学院、哈佛医学院和《欧洲工作与组织心理学杂志》的奖项。</w:t>
      </w:r>
    </w:p>
    <w:p w14:paraId="23C0557F">
      <w:pPr>
        <w:ind w:firstLine="420"/>
        <w:rPr>
          <w:bCs/>
          <w:color w:val="000000"/>
          <w:szCs w:val="21"/>
        </w:rPr>
      </w:pPr>
    </w:p>
    <w:p w14:paraId="64CFED05">
      <w:pPr>
        <w:autoSpaceDE w:val="0"/>
        <w:autoSpaceDN w:val="0"/>
        <w:adjustRightInd w:val="0"/>
        <w:rPr>
          <w:bCs/>
        </w:rPr>
      </w:pPr>
    </w:p>
    <w:bookmarkEnd w:id="2"/>
    <w:bookmarkEnd w:id="3"/>
    <w:p w14:paraId="4EB0D501">
      <w:pPr>
        <w:shd w:val="clear" w:color="auto" w:fill="FFFFFF"/>
        <w:rPr>
          <w:color w:val="000000"/>
          <w:szCs w:val="21"/>
        </w:rPr>
      </w:pPr>
      <w:bookmarkStart w:id="4" w:name="OLE_LINK43"/>
      <w:bookmarkStart w:id="5" w:name="OLE_LINK38"/>
      <w:bookmarkStart w:id="6" w:name="OLE_LINK44"/>
      <w:bookmarkStart w:id="7" w:name="OLE_LINK45"/>
      <w:r>
        <w:rPr>
          <w:rFonts w:hint="eastAsia"/>
          <w:b/>
          <w:bCs/>
          <w:color w:val="000000"/>
          <w:szCs w:val="21"/>
        </w:rPr>
        <w:t>感</w:t>
      </w:r>
      <w:r>
        <w:rPr>
          <w:b/>
          <w:bCs/>
          <w:color w:val="000000"/>
          <w:szCs w:val="21"/>
        </w:rPr>
        <w:t>谢您的阅读！</w:t>
      </w:r>
    </w:p>
    <w:p w14:paraId="133C3A5F">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C40E3B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55ED6992">
      <w:pPr>
        <w:rPr>
          <w:b/>
          <w:color w:val="000000"/>
          <w:szCs w:val="21"/>
        </w:rPr>
      </w:pPr>
      <w:r>
        <w:rPr>
          <w:color w:val="000000"/>
          <w:szCs w:val="21"/>
        </w:rPr>
        <w:t>安德鲁·纳伯格联合国际有限公司北京代表处</w:t>
      </w:r>
    </w:p>
    <w:p w14:paraId="313A8803">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50305AD">
      <w:pPr>
        <w:rPr>
          <w:b/>
          <w:color w:val="000000"/>
          <w:szCs w:val="21"/>
        </w:rPr>
      </w:pPr>
      <w:r>
        <w:rPr>
          <w:color w:val="000000"/>
          <w:szCs w:val="21"/>
        </w:rPr>
        <w:t>电话：010-82504106, 传真：010-82504200</w:t>
      </w:r>
    </w:p>
    <w:p w14:paraId="2FD05A5D">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6FC76A8">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D3CBB8D">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C4B820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1B6A505">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278F522">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9DB705B">
      <w:pPr>
        <w:shd w:val="clear" w:color="auto" w:fill="FFFFFF"/>
        <w:rPr>
          <w:color w:val="000000"/>
          <w:szCs w:val="21"/>
        </w:rPr>
      </w:pPr>
      <w:r>
        <w:rPr>
          <w:color w:val="000000"/>
          <w:szCs w:val="21"/>
        </w:rPr>
        <w:t>微信订阅号：ANABJ2002</w:t>
      </w:r>
    </w:p>
    <w:bookmarkEnd w:id="4"/>
    <w:bookmarkEnd w:id="5"/>
    <w:bookmarkEnd w:id="6"/>
    <w:bookmarkEnd w:id="7"/>
    <w:p w14:paraId="131375D0">
      <w:pPr>
        <w:widowControl/>
        <w:shd w:val="clear" w:color="auto" w:fill="FFFFFF"/>
        <w:rPr>
          <w:kern w:val="0"/>
          <w:szCs w:val="21"/>
        </w:rPr>
      </w:pPr>
      <w:r>
        <w:rPr>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Arial">
    <w:panose1 w:val="020B07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C2B4">
    <w:pPr>
      <w:pStyle w:val="7"/>
      <w:jc w:val="center"/>
    </w:pPr>
    <w:r>
      <w:fldChar w:fldCharType="begin"/>
    </w:r>
    <w:r>
      <w:instrText xml:space="preserve">PAGE   \* MERGEFORMAT</w:instrText>
    </w:r>
    <w:r>
      <w:fldChar w:fldCharType="separate"/>
    </w:r>
    <w:r>
      <w:rPr>
        <w:lang w:val="zh-CN"/>
      </w:rPr>
      <w:t>1</w:t>
    </w:r>
    <w:r>
      <w:fldChar w:fldCharType="end"/>
    </w:r>
  </w:p>
  <w:p w14:paraId="520739E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89AF">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0D139F63">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045F"/>
    <w:rsid w:val="000213CC"/>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815"/>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1C80"/>
    <w:rsid w:val="00132921"/>
    <w:rsid w:val="00134730"/>
    <w:rsid w:val="00134987"/>
    <w:rsid w:val="00137B65"/>
    <w:rsid w:val="0014063E"/>
    <w:rsid w:val="00141E21"/>
    <w:rsid w:val="00146F1E"/>
    <w:rsid w:val="001478D9"/>
    <w:rsid w:val="00147E9A"/>
    <w:rsid w:val="00152D4C"/>
    <w:rsid w:val="0015376C"/>
    <w:rsid w:val="0015493F"/>
    <w:rsid w:val="00160C65"/>
    <w:rsid w:val="001610CA"/>
    <w:rsid w:val="00161542"/>
    <w:rsid w:val="0016328C"/>
    <w:rsid w:val="00163F80"/>
    <w:rsid w:val="00167007"/>
    <w:rsid w:val="00167C2C"/>
    <w:rsid w:val="0017270B"/>
    <w:rsid w:val="00175A69"/>
    <w:rsid w:val="00176D99"/>
    <w:rsid w:val="00177C61"/>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27FB6"/>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1DBE"/>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0853"/>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759A9"/>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37ACD"/>
    <w:rsid w:val="00C40E87"/>
    <w:rsid w:val="00C43851"/>
    <w:rsid w:val="00C448E1"/>
    <w:rsid w:val="00C55844"/>
    <w:rsid w:val="00C56F40"/>
    <w:rsid w:val="00C573F9"/>
    <w:rsid w:val="00C60F86"/>
    <w:rsid w:val="00C65B2A"/>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38C0"/>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C62DC"/>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FF9167"/>
    <w:rsid w:val="739C33A8"/>
    <w:rsid w:val="768550D5"/>
    <w:rsid w:val="77BE8802"/>
    <w:rsid w:val="7BEE4F93"/>
    <w:rsid w:val="7D3134F6"/>
    <w:rsid w:val="7D847ACA"/>
    <w:rsid w:val="7EB7ADF2"/>
    <w:rsid w:val="7FFAD523"/>
    <w:rsid w:val="7FFC11A5"/>
    <w:rsid w:val="95CBD694"/>
    <w:rsid w:val="AA3FDE59"/>
    <w:rsid w:val="B7E60469"/>
    <w:rsid w:val="EA7E9029"/>
    <w:rsid w:val="EF7B05C0"/>
    <w:rsid w:val="FD7BC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294</Words>
  <Characters>1680</Characters>
  <Lines>14</Lines>
  <Paragraphs>3</Paragraphs>
  <TotalTime>144</TotalTime>
  <ScaleCrop>false</ScaleCrop>
  <LinksUpToDate>false</LinksUpToDate>
  <CharactersWithSpaces>1971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2024-07-17T18:51:00Z</dcterms:created>
  <dc:creator>Image</dc:creator>
  <cp:lastModifiedBy>七宝。</cp:lastModifiedBy>
  <cp:lastPrinted>2005-06-12T14:33:00Z</cp:lastPrinted>
  <dcterms:modified xsi:type="dcterms:W3CDTF">2025-04-21T11:08:38Z</dcterms:modified>
  <dc:title>新 书 推 荐</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504EE66DA9BD46A1BED8FBF827361AA5_13</vt:lpwstr>
  </property>
  <property fmtid="{D5CDD505-2E9C-101B-9397-08002B2CF9AE}" pid="4" name="KSOTemplateDocerSaveRecord">
    <vt:lpwstr>eyJoZGlkIjoiNzRmMzU4Mjk2YmIwMTljMDY5ZjlkOGIxNmEzNTQ3ZjciLCJ1c2VySWQiOiIzMTY4NjA3MjQifQ==</vt:lpwstr>
  </property>
</Properties>
</file>