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1800F">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 书 推 荐</w:t>
      </w:r>
    </w:p>
    <w:bookmarkEnd w:id="0"/>
    <w:bookmarkEnd w:id="1"/>
    <w:p w14:paraId="5C49EC42">
      <w:pPr>
        <w:rPr>
          <w:b/>
          <w:bCs/>
          <w:sz w:val="36"/>
        </w:rPr>
      </w:pPr>
      <w:bookmarkStart w:id="2" w:name="OLE_LINK1"/>
      <w:bookmarkStart w:id="3" w:name="OLE_LINK4"/>
    </w:p>
    <w:p w14:paraId="68285E60">
      <w:r>
        <w:drawing>
          <wp:anchor distT="0" distB="0" distL="114300" distR="114300" simplePos="0" relativeHeight="251660288" behindDoc="0" locked="0" layoutInCell="1" allowOverlap="1">
            <wp:simplePos x="0" y="0"/>
            <wp:positionH relativeFrom="column">
              <wp:posOffset>3825240</wp:posOffset>
            </wp:positionH>
            <wp:positionV relativeFrom="paragraph">
              <wp:posOffset>27940</wp:posOffset>
            </wp:positionV>
            <wp:extent cx="1575435" cy="2391410"/>
            <wp:effectExtent l="0" t="0" r="5715" b="889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5435" cy="2391410"/>
                    </a:xfrm>
                    <a:prstGeom prst="rect">
                      <a:avLst/>
                    </a:prstGeom>
                  </pic:spPr>
                </pic:pic>
              </a:graphicData>
            </a:graphic>
          </wp:anchor>
        </w:drawing>
      </w:r>
      <w:r>
        <w:rPr>
          <w:b/>
          <w:bCs/>
          <w:color w:val="000000"/>
          <w:szCs w:val="21"/>
        </w:rPr>
        <w:t>中文书名：</w:t>
      </w:r>
      <w:r>
        <w:rPr>
          <w:rFonts w:hint="eastAsia"/>
          <w:b/>
          <w:bCs/>
          <w:color w:val="000000"/>
          <w:szCs w:val="21"/>
        </w:rPr>
        <w:t>《</w:t>
      </w:r>
      <w:r>
        <w:rPr>
          <w:rFonts w:hint="eastAsia"/>
          <w:b/>
        </w:rPr>
        <w:t>你不愿听到的真相：但为了成功，你应该知道</w:t>
      </w:r>
      <w:r>
        <w:rPr>
          <w:rFonts w:hint="eastAsia"/>
          <w:b/>
          <w:bCs/>
          <w:color w:val="000000"/>
          <w:szCs w:val="21"/>
        </w:rPr>
        <w:t>》</w:t>
      </w:r>
    </w:p>
    <w:p w14:paraId="684DBB51">
      <w:pPr>
        <w:tabs>
          <w:tab w:val="left" w:pos="341"/>
          <w:tab w:val="left" w:pos="5235"/>
        </w:tabs>
        <w:rPr>
          <w:b/>
          <w:i/>
          <w:color w:val="000000"/>
          <w:szCs w:val="21"/>
        </w:rPr>
      </w:pPr>
      <w:r>
        <w:rPr>
          <w:b/>
          <w:bCs/>
          <w:color w:val="000000"/>
          <w:szCs w:val="21"/>
        </w:rPr>
        <w:t>英文书名：</w:t>
      </w:r>
      <w:r>
        <w:rPr>
          <w:rFonts w:hint="eastAsia"/>
          <w:b/>
          <w:bCs/>
          <w:color w:val="000000"/>
          <w:szCs w:val="21"/>
        </w:rPr>
        <w:t>W</w:t>
      </w:r>
      <w:r>
        <w:rPr>
          <w:b/>
          <w:bCs/>
          <w:color w:val="000000"/>
          <w:szCs w:val="21"/>
        </w:rPr>
        <w:t>HAT YOU DON’T WANT TO HEAR: But to Be Successful, You Should Know</w:t>
      </w:r>
      <w:r>
        <w:rPr>
          <w:b/>
          <w:i/>
          <w:color w:val="000000"/>
          <w:szCs w:val="21"/>
        </w:rPr>
        <w:t xml:space="preserve"> </w:t>
      </w:r>
    </w:p>
    <w:p w14:paraId="2BF74747">
      <w:pPr>
        <w:tabs>
          <w:tab w:val="left" w:pos="341"/>
          <w:tab w:val="left" w:pos="5235"/>
        </w:tabs>
      </w:pPr>
      <w:r>
        <w:rPr>
          <w:b/>
          <w:bCs/>
          <w:color w:val="000000"/>
          <w:szCs w:val="21"/>
        </w:rPr>
        <w:t>作    者：Annahita Esmailzadeh, Swantje Allmers</w:t>
      </w:r>
      <w:r>
        <w:rPr>
          <w:b/>
          <w:bCs/>
          <w:color w:val="000000"/>
          <w:kern w:val="0"/>
          <w:szCs w:val="21"/>
        </w:rPr>
        <w:t xml:space="preserve">  </w:t>
      </w:r>
      <w:r>
        <w:fldChar w:fldCharType="begin"/>
      </w:r>
      <w:r>
        <w:instrText xml:space="preserve"> HYPERLINK "http://www.penguin.com.au/lookinside/spotlight.cfm?SBN=9780143009177&amp;AuthId=0000004220&amp;Page=Profile" </w:instrText>
      </w:r>
      <w:r>
        <w:fldChar w:fldCharType="separate"/>
      </w:r>
      <w:r>
        <w:fldChar w:fldCharType="end"/>
      </w:r>
    </w:p>
    <w:p w14:paraId="532E93F1">
      <w:pPr>
        <w:tabs>
          <w:tab w:val="left" w:pos="341"/>
          <w:tab w:val="left" w:pos="5235"/>
        </w:tabs>
        <w:rPr>
          <w:b/>
          <w:bCs/>
          <w:color w:val="000000"/>
          <w:szCs w:val="21"/>
        </w:rPr>
      </w:pPr>
      <w:r>
        <w:rPr>
          <w:b/>
          <w:bCs/>
          <w:color w:val="000000"/>
          <w:szCs w:val="21"/>
        </w:rPr>
        <w:t>出 版 社：Haufe</w:t>
      </w:r>
    </w:p>
    <w:p w14:paraId="3C68AB55">
      <w:pPr>
        <w:tabs>
          <w:tab w:val="left" w:pos="341"/>
          <w:tab w:val="left" w:pos="5235"/>
        </w:tabs>
        <w:rPr>
          <w:b/>
          <w:bCs/>
          <w:color w:val="000000"/>
          <w:szCs w:val="21"/>
        </w:rPr>
      </w:pPr>
      <w:r>
        <w:rPr>
          <w:b/>
          <w:bCs/>
          <w:color w:val="000000"/>
          <w:szCs w:val="21"/>
        </w:rPr>
        <w:t>代理公司：Schaffer</w:t>
      </w:r>
      <w:r>
        <w:rPr>
          <w:rFonts w:hint="eastAsia"/>
          <w:b/>
          <w:bCs/>
          <w:color w:val="000000"/>
          <w:szCs w:val="21"/>
        </w:rPr>
        <w:t>/</w:t>
      </w:r>
      <w:r>
        <w:rPr>
          <w:b/>
          <w:bCs/>
          <w:color w:val="000000"/>
          <w:szCs w:val="21"/>
        </w:rPr>
        <w:t>ANA/</w:t>
      </w:r>
      <w:r>
        <w:rPr>
          <w:rFonts w:hint="eastAsia"/>
          <w:b/>
          <w:bCs/>
          <w:color w:val="000000"/>
          <w:szCs w:val="21"/>
        </w:rPr>
        <w:t>Winney</w:t>
      </w:r>
    </w:p>
    <w:p w14:paraId="441E8A63">
      <w:pPr>
        <w:tabs>
          <w:tab w:val="left" w:pos="341"/>
          <w:tab w:val="left" w:pos="5235"/>
        </w:tabs>
        <w:rPr>
          <w:b/>
          <w:bCs/>
          <w:color w:val="000000"/>
          <w:szCs w:val="21"/>
        </w:rPr>
      </w:pPr>
      <w:r>
        <w:rPr>
          <w:b/>
          <w:bCs/>
          <w:color w:val="000000"/>
          <w:szCs w:val="21"/>
        </w:rPr>
        <w:t>页    数：</w:t>
      </w:r>
      <w:r>
        <w:rPr>
          <w:rFonts w:hint="eastAsia"/>
          <w:b/>
          <w:bCs/>
          <w:color w:val="000000"/>
          <w:szCs w:val="21"/>
        </w:rPr>
        <w:t>2</w:t>
      </w:r>
      <w:r>
        <w:rPr>
          <w:b/>
          <w:bCs/>
          <w:color w:val="000000"/>
          <w:szCs w:val="21"/>
        </w:rPr>
        <w:t>20</w:t>
      </w:r>
      <w:r>
        <w:rPr>
          <w:rFonts w:hint="eastAsia"/>
          <w:b/>
          <w:bCs/>
          <w:color w:val="000000"/>
          <w:szCs w:val="21"/>
        </w:rPr>
        <w:t>页</w:t>
      </w:r>
    </w:p>
    <w:p w14:paraId="4F5ACF4A">
      <w:pPr>
        <w:tabs>
          <w:tab w:val="left" w:pos="341"/>
          <w:tab w:val="left" w:pos="5235"/>
        </w:tabs>
        <w:rPr>
          <w:b/>
          <w:bCs/>
          <w:color w:val="000000"/>
          <w:szCs w:val="21"/>
        </w:rPr>
      </w:pPr>
      <w:r>
        <w:rPr>
          <w:b/>
          <w:bCs/>
          <w:color w:val="000000"/>
          <w:szCs w:val="21"/>
        </w:rPr>
        <w:t>出版时间：</w:t>
      </w:r>
      <w:r>
        <w:rPr>
          <w:rFonts w:hint="eastAsia"/>
          <w:b/>
          <w:bCs/>
          <w:color w:val="000000"/>
          <w:szCs w:val="21"/>
        </w:rPr>
        <w:t>2</w:t>
      </w:r>
      <w:r>
        <w:rPr>
          <w:b/>
          <w:bCs/>
          <w:color w:val="000000"/>
          <w:szCs w:val="21"/>
        </w:rPr>
        <w:t>02</w:t>
      </w:r>
      <w:r>
        <w:rPr>
          <w:rFonts w:hint="eastAsia"/>
          <w:b/>
          <w:bCs/>
          <w:color w:val="000000"/>
          <w:szCs w:val="21"/>
        </w:rPr>
        <w:t>5年</w:t>
      </w:r>
      <w:r>
        <w:rPr>
          <w:b/>
          <w:bCs/>
          <w:color w:val="000000"/>
          <w:szCs w:val="21"/>
        </w:rPr>
        <w:t>4</w:t>
      </w:r>
      <w:r>
        <w:rPr>
          <w:rFonts w:hint="eastAsia"/>
          <w:b/>
          <w:bCs/>
          <w:color w:val="000000"/>
          <w:szCs w:val="21"/>
        </w:rPr>
        <w:t>月</w:t>
      </w:r>
      <w:r>
        <w:rPr>
          <w:b/>
          <w:bCs/>
          <w:color w:val="000000"/>
          <w:szCs w:val="21"/>
        </w:rPr>
        <w:t xml:space="preserve"> </w:t>
      </w:r>
    </w:p>
    <w:p w14:paraId="18CEA413">
      <w:pPr>
        <w:rPr>
          <w:b/>
          <w:bCs/>
          <w:color w:val="000000"/>
        </w:rPr>
      </w:pPr>
      <w:r>
        <w:rPr>
          <w:b/>
          <w:bCs/>
          <w:color w:val="000000"/>
        </w:rPr>
        <w:t>代理地区：中国大陆、台湾</w:t>
      </w:r>
    </w:p>
    <w:p w14:paraId="7765D440">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14:paraId="5631275E">
      <w:pPr>
        <w:tabs>
          <w:tab w:val="left" w:pos="341"/>
          <w:tab w:val="left" w:pos="5235"/>
        </w:tabs>
        <w:rPr>
          <w:rFonts w:hint="eastAsia"/>
          <w:b/>
          <w:bCs/>
          <w:szCs w:val="21"/>
        </w:rPr>
      </w:pPr>
      <w:r>
        <w:rPr>
          <w:b/>
          <w:bCs/>
          <w:szCs w:val="21"/>
        </w:rPr>
        <w:t>类    型：</w:t>
      </w:r>
      <w:r>
        <w:rPr>
          <w:rFonts w:hint="eastAsia"/>
          <w:b/>
          <w:bCs/>
          <w:szCs w:val="21"/>
        </w:rPr>
        <w:t xml:space="preserve">经管 </w:t>
      </w:r>
    </w:p>
    <w:p w14:paraId="2C0C58B8">
      <w:pPr>
        <w:tabs>
          <w:tab w:val="left" w:pos="341"/>
          <w:tab w:val="left" w:pos="5235"/>
        </w:tabs>
        <w:rPr>
          <w:rFonts w:hint="eastAsia"/>
          <w:b/>
          <w:bCs/>
          <w:color w:val="FF0000"/>
          <w:szCs w:val="21"/>
          <w:lang w:val="en-US" w:eastAsia="zh-CN"/>
        </w:rPr>
      </w:pPr>
      <w:r>
        <w:rPr>
          <w:rFonts w:hint="eastAsia"/>
          <w:b/>
          <w:bCs/>
          <w:color w:val="FF0000"/>
          <w:szCs w:val="21"/>
          <w:lang w:val="en-US" w:eastAsia="zh-CN"/>
        </w:rPr>
        <w:t>***“从玻璃碎片街区走向科技世界巅峰”的高管——塑造自己的成功之路：改变信念、巩固人脉、洞悉商业机制</w:t>
      </w:r>
    </w:p>
    <w:p w14:paraId="5A839C78">
      <w:pPr>
        <w:tabs>
          <w:tab w:val="left" w:pos="341"/>
          <w:tab w:val="left" w:pos="5235"/>
        </w:tabs>
        <w:rPr>
          <w:rFonts w:hint="default"/>
          <w:b/>
          <w:bCs/>
          <w:szCs w:val="21"/>
          <w:lang w:val="en-US" w:eastAsia="zh-CN"/>
        </w:rPr>
      </w:pPr>
    </w:p>
    <w:p w14:paraId="2CD15935">
      <w:pPr>
        <w:tabs>
          <w:tab w:val="left" w:pos="341"/>
          <w:tab w:val="left" w:pos="5235"/>
        </w:tabs>
        <w:rPr>
          <w:rFonts w:hint="default" w:eastAsia="宋体"/>
          <w:b/>
          <w:bCs/>
          <w:szCs w:val="21"/>
          <w:lang w:val="en-US" w:eastAsia="zh-CN"/>
        </w:rPr>
      </w:pPr>
      <w:r>
        <w:rPr>
          <w:rFonts w:hint="eastAsia"/>
          <w:b/>
          <w:bCs/>
          <w:szCs w:val="21"/>
        </w:rPr>
        <w:t>Annahita Esmailzadeh &amp; Swantje Allmers</w:t>
      </w:r>
      <w:r>
        <w:rPr>
          <w:rFonts w:hint="eastAsia"/>
          <w:b/>
          <w:bCs/>
          <w:szCs w:val="21"/>
          <w:lang w:val="en-US" w:eastAsia="zh-CN"/>
        </w:rPr>
        <w:t>就领导力主题接受采访，点击访问</w:t>
      </w:r>
    </w:p>
    <w:p w14:paraId="2CB28AC0">
      <w:pPr>
        <w:tabs>
          <w:tab w:val="left" w:pos="341"/>
          <w:tab w:val="left" w:pos="5235"/>
        </w:tabs>
        <w:rPr>
          <w:rFonts w:hint="eastAsia"/>
          <w:b/>
          <w:bCs/>
          <w:szCs w:val="21"/>
        </w:rPr>
      </w:pPr>
      <w:r>
        <w:rPr>
          <w:rFonts w:hint="eastAsia"/>
          <w:b/>
          <w:bCs/>
          <w:szCs w:val="21"/>
        </w:rPr>
        <w:fldChar w:fldCharType="begin"/>
      </w:r>
      <w:r>
        <w:rPr>
          <w:rFonts w:hint="eastAsia"/>
          <w:b/>
          <w:bCs/>
          <w:szCs w:val="21"/>
        </w:rPr>
        <w:instrText xml:space="preserve"> HYPERLINK "https://ameli-zurich.com/blogs/strongvoices/advance-in-leadership-annahita-esmailzadeh-swantje-allmers?srsltid=AfmBOorMo5X0I61hwkswIrU8tSqMBJha2ihPQapPOUEgjpEZfJnTjorz" </w:instrText>
      </w:r>
      <w:r>
        <w:rPr>
          <w:rFonts w:hint="eastAsia"/>
          <w:b/>
          <w:bCs/>
          <w:szCs w:val="21"/>
        </w:rPr>
        <w:fldChar w:fldCharType="separate"/>
      </w:r>
      <w:r>
        <w:rPr>
          <w:rStyle w:val="16"/>
          <w:rFonts w:hint="eastAsia"/>
          <w:b/>
          <w:bCs/>
          <w:szCs w:val="21"/>
        </w:rPr>
        <w:t>https://ameli-zurich.com/blogs/strongvoices/advance-in-leadership-annahita-esmailzadeh-swantje-allmers?srsltid=AfmBOorMo5X0I61hwkswIrU8tSqMBJha2ihPQapPOUEgjpEZfJnTjorz</w:t>
      </w:r>
      <w:r>
        <w:rPr>
          <w:rFonts w:hint="eastAsia"/>
          <w:b/>
          <w:bCs/>
          <w:szCs w:val="21"/>
        </w:rPr>
        <w:fldChar w:fldCharType="end"/>
      </w:r>
    </w:p>
    <w:p w14:paraId="6430D591">
      <w:pPr>
        <w:tabs>
          <w:tab w:val="left" w:pos="341"/>
          <w:tab w:val="left" w:pos="5235"/>
        </w:tabs>
        <w:rPr>
          <w:rFonts w:hint="eastAsia"/>
          <w:b/>
          <w:bCs/>
          <w:szCs w:val="21"/>
        </w:rPr>
      </w:pPr>
    </w:p>
    <w:p w14:paraId="5BBF441E">
      <w:pPr>
        <w:rPr>
          <w:b/>
          <w:bCs/>
          <w:color w:val="000000"/>
        </w:rPr>
      </w:pPr>
    </w:p>
    <w:p w14:paraId="08382FEA">
      <w:pPr>
        <w:rPr>
          <w:b/>
          <w:bCs/>
          <w:color w:val="000000"/>
        </w:rPr>
      </w:pPr>
      <w:r>
        <w:rPr>
          <w:b/>
          <w:bCs/>
          <w:color w:val="000000"/>
        </w:rPr>
        <w:t>内容简介：</w:t>
      </w:r>
    </w:p>
    <w:p w14:paraId="0071A7A5">
      <w:pPr>
        <w:rPr>
          <w:bCs/>
          <w:color w:val="000000"/>
          <w:szCs w:val="21"/>
        </w:rPr>
      </w:pPr>
    </w:p>
    <w:p w14:paraId="50A9C0CE">
      <w:pPr>
        <w:ind w:firstLine="420"/>
      </w:pPr>
      <w:r>
        <w:rPr>
          <w:rFonts w:hint="eastAsia"/>
        </w:rPr>
        <w:t xml:space="preserve">“从破碎的玻璃区到科技世界的顶峰”——这是《福布斯》杂志对Annahita Esmailzadeh非凡生活的描述。作为伊朗移民家庭的女儿，她在社会贫困地区长大，而如今已成为屡获殊荣的商业IT专家、微软经理和畅销书作家，也是德语地区最具影响力的商业意见领袖之一。 </w:t>
      </w:r>
    </w:p>
    <w:p w14:paraId="21219B43">
      <w:pPr>
        <w:ind w:firstLine="420"/>
      </w:pPr>
      <w:r>
        <w:rPr>
          <w:rFonts w:hint="eastAsia"/>
        </w:rPr>
        <w:t xml:space="preserve"> </w:t>
      </w:r>
    </w:p>
    <w:p w14:paraId="5C672F27">
      <w:pPr>
        <w:ind w:firstLine="420"/>
      </w:pPr>
      <w:r>
        <w:rPr>
          <w:rFonts w:hint="eastAsia"/>
        </w:rPr>
        <w:t>在这本直击痛点的商业畅销书中，世界知名企业的高管层Esmailzadeh毫不掩饰地分享了她的成功秘诀</w:t>
      </w:r>
      <w:r>
        <w:rPr>
          <w:rFonts w:hint="eastAsia"/>
          <w:lang w:eastAsia="zh-CN"/>
        </w:rPr>
        <w:t>，</w:t>
      </w:r>
      <w:r>
        <w:rPr>
          <w:rFonts w:hint="eastAsia"/>
        </w:rPr>
        <w:t>犀利与实用并重的方式揭示了在现代职场与社会中真正决定成败的“潜规则”。从打破限制女性发展的信念枷锁，到拆解企业权力的潜在逻辑，本书不仅是职场求生指南，更是通往自主成功的心理武器库。她揭示了现代商业世界中不可见的游戏规则，这些规则不光关乎生存，更对在商业世界中事业长虹至关重要。她直言不讳，以敏锐的眼光揭露了影响职业发展的微妙机制和权力结构，并展示了什么才是在职场中真正重要的东西。</w:t>
      </w:r>
    </w:p>
    <w:p w14:paraId="2F94A13D">
      <w:pPr>
        <w:ind w:firstLine="420"/>
        <w:rPr>
          <w:rFonts w:hint="eastAsia"/>
        </w:rPr>
      </w:pPr>
    </w:p>
    <w:p w14:paraId="2F6268AB">
      <w:pPr>
        <w:ind w:firstLine="420"/>
        <w:rPr>
          <w:rFonts w:hint="eastAsia"/>
        </w:rPr>
      </w:pPr>
      <w:r>
        <w:rPr>
          <w:rFonts w:hint="eastAsia"/>
        </w:rPr>
        <w:t>每一个“你不想听”的观点，背后都有一个你“必须面对”的现实。每一页严肃的思辨，之后都紧跟一个可落地的行动练习。</w:t>
      </w:r>
      <w:bookmarkStart w:id="8" w:name="_GoBack"/>
      <w:bookmarkEnd w:id="8"/>
      <w:r>
        <w:rPr>
          <w:rFonts w:hint="eastAsia"/>
        </w:rPr>
        <w:t>这是一本打破迷思、勇敢行动的实用之书——写给所有希望在复杂世界中，不靠特权、只靠清醒和勇气赢得掌声的人。</w:t>
      </w:r>
    </w:p>
    <w:p w14:paraId="11BBD8DA"/>
    <w:p w14:paraId="32FEA8BC">
      <w:pPr>
        <w:ind w:firstLine="420"/>
        <w:rPr>
          <w:rFonts w:hint="eastAsia"/>
        </w:rPr>
      </w:pPr>
      <w:r>
        <w:rPr>
          <w:rFonts w:hint="eastAsia"/>
        </w:rPr>
        <w:t>这本书不仅是一系列独家经验的合集，更是在复杂和竞争激烈的环境中找到自己强大且自主性强的道路指南。为了帮助读者更好地实践书中的内容，他们得到了知名创始人、畅销书作家、顶级高管指导和LinkedIn顶级强音：Swantje Allmers为读者提供众多的练习和反思题目。</w:t>
      </w:r>
    </w:p>
    <w:p w14:paraId="637B2943">
      <w:pPr>
        <w:ind w:firstLine="420"/>
        <w:rPr>
          <w:rFonts w:hint="eastAsia"/>
        </w:rPr>
      </w:pPr>
    </w:p>
    <w:p w14:paraId="7CD8A615">
      <w:pPr>
        <w:ind w:firstLine="420"/>
        <w:rPr>
          <w:rFonts w:hint="eastAsia"/>
        </w:rPr>
      </w:pPr>
    </w:p>
    <w:p w14:paraId="5E7C49F8">
      <w:pPr>
        <w:ind w:firstLine="420"/>
        <w:rPr>
          <w:rFonts w:hint="eastAsia"/>
        </w:rPr>
      </w:pPr>
    </w:p>
    <w:p w14:paraId="452D71FA">
      <w:pPr>
        <w:shd w:val="clear" w:color="auto" w:fill="FFFFFF"/>
        <w:rPr>
          <w:b/>
          <w:bCs/>
          <w:color w:val="000000"/>
          <w:szCs w:val="21"/>
        </w:rPr>
      </w:pPr>
    </w:p>
    <w:p w14:paraId="12EB8899">
      <w:pPr>
        <w:rPr>
          <w:b/>
          <w:bCs/>
          <w:color w:val="000000"/>
          <w:szCs w:val="21"/>
        </w:rPr>
      </w:pPr>
      <w:r>
        <w:rPr>
          <w:rFonts w:hint="eastAsia"/>
          <w:b/>
          <w:bCs/>
          <w:color w:val="000000"/>
          <w:szCs w:val="21"/>
        </w:rPr>
        <w:t>作者简介：</w:t>
      </w:r>
    </w:p>
    <w:p w14:paraId="27ADCD47">
      <w:pPr>
        <w:ind w:firstLine="420"/>
        <w:rPr>
          <w:b/>
          <w:bCs/>
          <w:color w:val="000000"/>
          <w:szCs w:val="21"/>
        </w:rPr>
      </w:pPr>
      <w:r>
        <w:drawing>
          <wp:anchor distT="0" distB="0" distL="114300" distR="114300" simplePos="0" relativeHeight="251659264" behindDoc="1" locked="0" layoutInCell="1" allowOverlap="1">
            <wp:simplePos x="0" y="0"/>
            <wp:positionH relativeFrom="column">
              <wp:posOffset>-2540</wp:posOffset>
            </wp:positionH>
            <wp:positionV relativeFrom="paragraph">
              <wp:posOffset>133350</wp:posOffset>
            </wp:positionV>
            <wp:extent cx="1153160" cy="1153160"/>
            <wp:effectExtent l="0" t="0" r="8890" b="8890"/>
            <wp:wrapTight wrapText="bothSides">
              <wp:wrapPolygon>
                <wp:start x="0" y="0"/>
                <wp:lineTo x="0" y="21410"/>
                <wp:lineTo x="21410" y="21410"/>
                <wp:lineTo x="21410" y="0"/>
                <wp:lineTo x="0" y="0"/>
              </wp:wrapPolygon>
            </wp:wrapTight>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3160" cy="1153160"/>
                    </a:xfrm>
                    <a:prstGeom prst="rect">
                      <a:avLst/>
                    </a:prstGeom>
                    <a:noFill/>
                    <a:ln>
                      <a:noFill/>
                    </a:ln>
                  </pic:spPr>
                </pic:pic>
              </a:graphicData>
            </a:graphic>
          </wp:anchor>
        </w:drawing>
      </w:r>
    </w:p>
    <w:p w14:paraId="6FD3DAA4">
      <w:pPr>
        <w:rPr>
          <w:bCs/>
          <w:color w:val="000000"/>
          <w:szCs w:val="21"/>
        </w:rPr>
      </w:pPr>
      <w:r>
        <w:rPr>
          <w:rFonts w:cs="Segoe UI" w:asciiTheme="minorEastAsia" w:hAnsiTheme="minorEastAsia" w:eastAsiaTheme="minorEastAsia"/>
          <w:b/>
          <w:color w:val="404040"/>
        </w:rPr>
        <w:t>安娜希塔·埃斯梅尔扎德</w:t>
      </w:r>
      <w:r>
        <w:rPr>
          <w:rFonts w:hint="eastAsia"/>
          <w:b/>
          <w:bCs/>
          <w:color w:val="000000"/>
          <w:szCs w:val="21"/>
        </w:rPr>
        <w:t>（Annahita Esmailzadeh）</w:t>
      </w:r>
      <w:r>
        <w:rPr>
          <w:rFonts w:hint="eastAsia"/>
          <w:bCs/>
          <w:color w:val="000000"/>
          <w:szCs w:val="21"/>
        </w:rPr>
        <w:t>是德国商业中最具影响力的声音之一。作为微软德国的经理和前SAP主管，她始终倡导企业文化变革和前瞻性思维。她为商业做出的贡献和领导能力多次获得认可：2022年，她被《焦点》杂志评为年度百位女性之一，并被《商业内幕》评为塑造德国经济的25位未来制造者之一。她获得了欧洲勋章和德国多样性奖，并在2024年被《商业朋克》评为德国百位具有全新思维的人之一。</w:t>
      </w:r>
    </w:p>
    <w:p w14:paraId="78158DE0">
      <w:pPr>
        <w:autoSpaceDE w:val="0"/>
        <w:autoSpaceDN w:val="0"/>
        <w:adjustRightInd w:val="0"/>
        <w:rPr>
          <w:bCs/>
        </w:rPr>
      </w:pPr>
    </w:p>
    <w:p w14:paraId="47917DFD">
      <w:pPr>
        <w:autoSpaceDE w:val="0"/>
        <w:autoSpaceDN w:val="0"/>
        <w:adjustRightInd w:val="0"/>
        <w:rPr>
          <w:bCs/>
        </w:rPr>
      </w:pPr>
    </w:p>
    <w:bookmarkEnd w:id="2"/>
    <w:bookmarkEnd w:id="3"/>
    <w:p w14:paraId="05F30422">
      <w:pPr>
        <w:rPr>
          <w:rFonts w:asciiTheme="minorEastAsia" w:hAnsiTheme="minorEastAsia" w:eastAsiaTheme="minorEastAsia"/>
        </w:rPr>
      </w:pPr>
      <w:bookmarkStart w:id="4" w:name="OLE_LINK43"/>
      <w:bookmarkStart w:id="5" w:name="OLE_LINK45"/>
      <w:bookmarkStart w:id="6" w:name="OLE_LINK38"/>
      <w:bookmarkStart w:id="7" w:name="OLE_LINK44"/>
      <w:r>
        <w:rPr>
          <w:rFonts w:hint="eastAsia" w:asciiTheme="minorEastAsia" w:hAnsiTheme="minorEastAsia" w:eastAsiaTheme="minorEastAsia"/>
          <w:bCs/>
          <w:color w:val="000000"/>
          <w:szCs w:val="21"/>
        </w:rPr>
        <w:drawing>
          <wp:anchor distT="0" distB="0" distL="114300" distR="114300" simplePos="0" relativeHeight="251663360" behindDoc="0" locked="0" layoutInCell="1" allowOverlap="1">
            <wp:simplePos x="0" y="0"/>
            <wp:positionH relativeFrom="column">
              <wp:posOffset>-3810</wp:posOffset>
            </wp:positionH>
            <wp:positionV relativeFrom="paragraph">
              <wp:posOffset>7620</wp:posOffset>
            </wp:positionV>
            <wp:extent cx="1143000" cy="114300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anchor>
        </w:drawing>
      </w:r>
      <w:r>
        <w:rPr>
          <w:rFonts w:cs="Segoe UI" w:asciiTheme="minorEastAsia" w:hAnsiTheme="minorEastAsia" w:eastAsiaTheme="minorEastAsia"/>
          <w:b/>
          <w:color w:val="404040"/>
        </w:rPr>
        <w:t>斯万特耶·阿尔默斯</w:t>
      </w:r>
      <w:r>
        <w:rPr>
          <w:rFonts w:hint="eastAsia" w:asciiTheme="minorEastAsia" w:hAnsiTheme="minorEastAsia" w:eastAsiaTheme="minorEastAsia"/>
          <w:b/>
        </w:rPr>
        <w:t>（</w:t>
      </w:r>
      <w:r>
        <w:rPr>
          <w:rFonts w:eastAsiaTheme="minorEastAsia"/>
          <w:b/>
        </w:rPr>
        <w:t>Swantje Allmers</w:t>
      </w:r>
      <w:r>
        <w:rPr>
          <w:rFonts w:hint="eastAsia" w:asciiTheme="minorEastAsia" w:hAnsiTheme="minorEastAsia" w:eastAsiaTheme="minorEastAsia"/>
          <w:b/>
        </w:rPr>
        <w:t>）</w:t>
      </w:r>
      <w:r>
        <w:rPr>
          <w:rFonts w:hint="eastAsia" w:asciiTheme="minorEastAsia" w:hAnsiTheme="minorEastAsia" w:eastAsiaTheme="minorEastAsia"/>
        </w:rPr>
        <w:t>创立了新手工作咨询公司</w:t>
      </w:r>
      <w:r>
        <w:rPr>
          <w:rFonts w:eastAsiaTheme="minorEastAsia"/>
        </w:rPr>
        <w:t>NWMS GmbH（New Work Masterskills）</w:t>
      </w:r>
      <w:r>
        <w:rPr>
          <w:rFonts w:hint="eastAsia" w:asciiTheme="minorEastAsia" w:hAnsiTheme="minorEastAsia" w:eastAsiaTheme="minorEastAsia"/>
        </w:rPr>
        <w:t>，帮助人们全面地理解并上手新工作，并利用这些工作资源作为自身的机会。她还是2022年出版的畅销书《通往新工作的道路》的作者，该书迅速成为新工作世界的标准著作。作为一名顾问，她已为多个知名公司提供帮助约15年的时间，让这些公司得以应对新工作世界中不断变化的需求，并帮助他们为公司的未来定位。</w:t>
      </w:r>
      <w:r>
        <w:rPr>
          <w:rFonts w:eastAsiaTheme="minorEastAsia"/>
        </w:rPr>
        <w:t>Swantje Allmers</w:t>
      </w:r>
      <w:r>
        <w:rPr>
          <w:rFonts w:hint="eastAsia" w:asciiTheme="minorEastAsia" w:hAnsiTheme="minorEastAsia" w:eastAsiaTheme="minorEastAsia"/>
        </w:rPr>
        <w:t xml:space="preserve"> 是职场工作领域里最受欢迎的声音之一。她在</w:t>
      </w:r>
      <w:r>
        <w:rPr>
          <w:rFonts w:eastAsiaTheme="minorEastAsia"/>
        </w:rPr>
        <w:t>LinkedIn（领英）</w:t>
      </w:r>
      <w:r>
        <w:rPr>
          <w:rFonts w:hint="eastAsia" w:asciiTheme="minorEastAsia" w:hAnsiTheme="minorEastAsia" w:eastAsiaTheme="minorEastAsia"/>
        </w:rPr>
        <w:t>拥有顶级影响力，并获得其领域的众多奖项。她还参与了多项促进多样性和平等机会的倡议。</w:t>
      </w:r>
    </w:p>
    <w:p w14:paraId="5C2E56E1">
      <w:pPr>
        <w:ind w:firstLine="420"/>
        <w:rPr>
          <w:rFonts w:asciiTheme="minorEastAsia" w:hAnsiTheme="minorEastAsia" w:eastAsiaTheme="minorEastAsia"/>
        </w:rPr>
      </w:pPr>
      <w:r>
        <w:rPr>
          <w:rFonts w:hint="eastAsia" w:asciiTheme="minorEastAsia" w:hAnsiTheme="minorEastAsia" w:eastAsiaTheme="minorEastAsia"/>
        </w:rPr>
        <w:t>两位作者在</w:t>
      </w:r>
      <w:r>
        <w:rPr>
          <w:rFonts w:eastAsiaTheme="minorEastAsia"/>
        </w:rPr>
        <w:t>LinkedIn</w:t>
      </w:r>
      <w:r>
        <w:rPr>
          <w:rFonts w:hint="eastAsia" w:asciiTheme="minorEastAsia" w:hAnsiTheme="minorEastAsia" w:eastAsiaTheme="minorEastAsia"/>
        </w:rPr>
        <w:t>上共有超过</w:t>
      </w:r>
      <w:r>
        <w:rPr>
          <w:rFonts w:asciiTheme="minorEastAsia" w:hAnsiTheme="minorEastAsia" w:eastAsiaTheme="minorEastAsia"/>
        </w:rPr>
        <w:t>250,000</w:t>
      </w:r>
      <w:r>
        <w:rPr>
          <w:rFonts w:hint="eastAsia" w:asciiTheme="minorEastAsia" w:hAnsiTheme="minorEastAsia" w:eastAsiaTheme="minorEastAsia"/>
        </w:rPr>
        <w:t>名粉丝</w:t>
      </w:r>
      <w:r>
        <w:rPr>
          <w:rFonts w:asciiTheme="minorEastAsia" w:hAnsiTheme="minorEastAsia" w:eastAsiaTheme="minorEastAsia"/>
        </w:rPr>
        <w:t>，她</w:t>
      </w:r>
      <w:r>
        <w:rPr>
          <w:rFonts w:hint="eastAsia" w:asciiTheme="minorEastAsia" w:hAnsiTheme="minorEastAsia" w:eastAsiaTheme="minorEastAsia"/>
        </w:rPr>
        <w:t>们是德国经济领域中最知名的意见领袖之一。</w:t>
      </w:r>
      <w:r>
        <w:rPr>
          <w:rFonts w:asciiTheme="minorEastAsia" w:hAnsiTheme="minorEastAsia" w:eastAsiaTheme="minorEastAsia"/>
        </w:rPr>
        <w:t xml:space="preserve">  </w:t>
      </w:r>
    </w:p>
    <w:p w14:paraId="3D356B27">
      <w:pPr>
        <w:shd w:val="clear" w:color="auto" w:fill="FFFFFF"/>
        <w:rPr>
          <w:b/>
          <w:bCs/>
          <w:color w:val="000000"/>
          <w:szCs w:val="21"/>
        </w:rPr>
      </w:pPr>
    </w:p>
    <w:p w14:paraId="792B8E28">
      <w:pPr>
        <w:shd w:val="clear" w:color="auto" w:fill="FFFFFF"/>
        <w:rPr>
          <w:b/>
          <w:bCs/>
          <w:color w:val="000000"/>
          <w:szCs w:val="21"/>
        </w:rPr>
      </w:pPr>
    </w:p>
    <w:p w14:paraId="7663318C">
      <w:pPr>
        <w:shd w:val="clear" w:color="auto" w:fill="FFFFFF"/>
        <w:rPr>
          <w:color w:val="000000"/>
          <w:szCs w:val="21"/>
        </w:rPr>
      </w:pPr>
      <w:r>
        <w:rPr>
          <w:rFonts w:hint="eastAsia"/>
          <w:b/>
          <w:bCs/>
          <w:color w:val="000000"/>
          <w:szCs w:val="21"/>
        </w:rPr>
        <w:t>感</w:t>
      </w:r>
      <w:r>
        <w:rPr>
          <w:b/>
          <w:bCs/>
          <w:color w:val="000000"/>
          <w:szCs w:val="21"/>
        </w:rPr>
        <w:t>谢您的阅读！</w:t>
      </w:r>
    </w:p>
    <w:p w14:paraId="04B3530B">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39FA1EA7">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6D35E5F7">
      <w:pPr>
        <w:rPr>
          <w:b/>
          <w:color w:val="000000"/>
          <w:szCs w:val="21"/>
        </w:rPr>
      </w:pPr>
      <w:r>
        <w:rPr>
          <w:color w:val="000000"/>
          <w:szCs w:val="21"/>
        </w:rPr>
        <w:t>安德鲁·纳伯格联合国际有限公司北京代表处</w:t>
      </w:r>
    </w:p>
    <w:p w14:paraId="0E83F50D">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1E881AAE">
      <w:pPr>
        <w:rPr>
          <w:b/>
          <w:color w:val="000000"/>
          <w:szCs w:val="21"/>
        </w:rPr>
      </w:pPr>
      <w:r>
        <w:rPr>
          <w:color w:val="000000"/>
          <w:szCs w:val="21"/>
        </w:rPr>
        <w:t>电话：010-82504106, 传真：010-82504200</w:t>
      </w:r>
    </w:p>
    <w:p w14:paraId="5E16096D">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48C07CEB">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016F9F6A">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5E4E70F7">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2B0C348">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0C75D4C3">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5B9FDDE8">
      <w:pPr>
        <w:shd w:val="clear" w:color="auto" w:fill="FFFFFF"/>
        <w:rPr>
          <w:color w:val="000000"/>
          <w:szCs w:val="21"/>
        </w:rPr>
      </w:pPr>
      <w:r>
        <w:rPr>
          <w:color w:val="000000"/>
          <w:szCs w:val="21"/>
        </w:rPr>
        <w:t>微信订阅号：ANABJ2002</w:t>
      </w:r>
    </w:p>
    <w:bookmarkEnd w:id="4"/>
    <w:bookmarkEnd w:id="5"/>
    <w:bookmarkEnd w:id="6"/>
    <w:bookmarkEnd w:id="7"/>
    <w:p w14:paraId="645BEAB9">
      <w:pPr>
        <w:widowControl/>
        <w:shd w:val="clear" w:color="auto" w:fill="FFFFFF"/>
        <w:rPr>
          <w:kern w:val="0"/>
          <w:szCs w:val="21"/>
        </w:rPr>
      </w:pPr>
      <w:r>
        <w:rPr>
          <w:color w:val="000000"/>
          <w:szCs w:val="21"/>
        </w:rPr>
        <w:drawing>
          <wp:anchor distT="0" distB="0" distL="114300" distR="114300" simplePos="0" relativeHeight="251662336" behindDoc="0" locked="0" layoutInCell="1" allowOverlap="1">
            <wp:simplePos x="0" y="0"/>
            <wp:positionH relativeFrom="column">
              <wp:posOffset>-38100</wp:posOffset>
            </wp:positionH>
            <wp:positionV relativeFrom="paragraph">
              <wp:posOffset>59690</wp:posOffset>
            </wp:positionV>
            <wp:extent cx="633095" cy="687705"/>
            <wp:effectExtent l="0" t="0" r="14605" b="1714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9"/>
                    <a:stretch>
                      <a:fillRect/>
                    </a:stretch>
                  </pic:blipFill>
                  <pic:spPr>
                    <a:xfrm>
                      <a:off x="0" y="0"/>
                      <a:ext cx="633095" cy="687705"/>
                    </a:xfrm>
                    <a:prstGeom prst="rect">
                      <a:avLst/>
                    </a:prstGeom>
                    <a:noFill/>
                    <a:ln>
                      <a:noFill/>
                    </a:ln>
                  </pic:spPr>
                </pic:pic>
              </a:graphicData>
            </a:graphic>
          </wp:anchor>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Georgia">
    <w:panose1 w:val="02040502050405090303"/>
    <w:charset w:val="00"/>
    <w:family w:val="roman"/>
    <w:pitch w:val="default"/>
    <w:sig w:usb0="00000287" w:usb1="00000000" w:usb2="00000000" w:usb3="00000000" w:csb0="2000009F" w:csb1="00000000"/>
  </w:font>
  <w:font w:name="Arial">
    <w:panose1 w:val="020B0704020202020204"/>
    <w:charset w:val="00"/>
    <w:family w:val="swiss"/>
    <w:pitch w:val="default"/>
    <w:sig w:usb0="E0002A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Segoe UI">
    <w:altName w:val="苹方-简"/>
    <w:panose1 w:val="020B0502040204020203"/>
    <w:charset w:val="00"/>
    <w:family w:val="swiss"/>
    <w:pitch w:val="default"/>
    <w:sig w:usb0="00000000" w:usb1="00000000" w:usb2="00000009" w:usb3="00000000" w:csb0="000001FF" w:csb1="00000000"/>
  </w:font>
  <w:font w:name="华文中宋">
    <w:altName w:val="汉仪书宋二KW"/>
    <w:panose1 w:val="02010600040101010101"/>
    <w:charset w:val="86"/>
    <w:family w:val="auto"/>
    <w:pitch w:val="default"/>
    <w:sig w:usb0="00000000" w:usb1="00000000" w:usb2="00000010" w:usb3="00000000" w:csb0="0004009F" w:csb1="00000000"/>
  </w:font>
  <w:font w:name="方正姚体">
    <w:altName w:val="宋体-简"/>
    <w:panose1 w:val="02010601030101010101"/>
    <w:charset w:val="86"/>
    <w:family w:val="auto"/>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苹方-简">
    <w:altName w:val="Times New Roman"/>
    <w:panose1 w:val="020B0600000000000000"/>
    <w:charset w:val="00"/>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var(--heading-font-family)">
    <w:altName w:val="苹方-简"/>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63BEE">
    <w:pPr>
      <w:pStyle w:val="7"/>
      <w:jc w:val="center"/>
    </w:pPr>
    <w:r>
      <w:fldChar w:fldCharType="begin"/>
    </w:r>
    <w:r>
      <w:instrText xml:space="preserve">PAGE   \* MERGEFORMAT</w:instrText>
    </w:r>
    <w:r>
      <w:fldChar w:fldCharType="separate"/>
    </w:r>
    <w:r>
      <w:rPr>
        <w:lang w:val="zh-CN"/>
      </w:rPr>
      <w:t>1</w:t>
    </w:r>
    <w:r>
      <w:fldChar w:fldCharType="end"/>
    </w:r>
  </w:p>
  <w:p w14:paraId="04A90666">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47DD3">
    <w:pPr>
      <w:jc w:val="right"/>
      <w:rPr>
        <w:rFonts w:eastAsia="黑体"/>
        <w:b/>
        <w:bCs/>
      </w:rPr>
    </w:pPr>
    <w:r>
      <w:drawing>
        <wp:anchor distT="0" distB="0" distL="114300" distR="114300" simplePos="0" relativeHeight="251661312"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14:paraId="1FD7A0D8">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15FE"/>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B4D"/>
    <w:rsid w:val="00041DA5"/>
    <w:rsid w:val="00042950"/>
    <w:rsid w:val="00045995"/>
    <w:rsid w:val="00050213"/>
    <w:rsid w:val="0005713A"/>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3141"/>
    <w:rsid w:val="000B3EED"/>
    <w:rsid w:val="000B4D73"/>
    <w:rsid w:val="000B747F"/>
    <w:rsid w:val="000C0951"/>
    <w:rsid w:val="000C18AC"/>
    <w:rsid w:val="000D0A7C"/>
    <w:rsid w:val="000D293D"/>
    <w:rsid w:val="000D2AE4"/>
    <w:rsid w:val="000D2E3D"/>
    <w:rsid w:val="000D335E"/>
    <w:rsid w:val="000D34C3"/>
    <w:rsid w:val="000D5AB8"/>
    <w:rsid w:val="000D61CB"/>
    <w:rsid w:val="000E0F1A"/>
    <w:rsid w:val="000E251D"/>
    <w:rsid w:val="000E4C39"/>
    <w:rsid w:val="000F0932"/>
    <w:rsid w:val="000F226B"/>
    <w:rsid w:val="000F2D43"/>
    <w:rsid w:val="000F4C24"/>
    <w:rsid w:val="001005C2"/>
    <w:rsid w:val="001017C7"/>
    <w:rsid w:val="00101B87"/>
    <w:rsid w:val="00102500"/>
    <w:rsid w:val="001032AB"/>
    <w:rsid w:val="00103E4C"/>
    <w:rsid w:val="00104949"/>
    <w:rsid w:val="001058AB"/>
    <w:rsid w:val="00105F69"/>
    <w:rsid w:val="001065BD"/>
    <w:rsid w:val="00110260"/>
    <w:rsid w:val="0011264B"/>
    <w:rsid w:val="00114035"/>
    <w:rsid w:val="001142C8"/>
    <w:rsid w:val="00115ACB"/>
    <w:rsid w:val="00121268"/>
    <w:rsid w:val="00123FDA"/>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28C"/>
    <w:rsid w:val="00163F80"/>
    <w:rsid w:val="00167007"/>
    <w:rsid w:val="00167C2C"/>
    <w:rsid w:val="001710CB"/>
    <w:rsid w:val="0017270B"/>
    <w:rsid w:val="00175A69"/>
    <w:rsid w:val="00176D99"/>
    <w:rsid w:val="00184489"/>
    <w:rsid w:val="00186F61"/>
    <w:rsid w:val="0019198E"/>
    <w:rsid w:val="00193733"/>
    <w:rsid w:val="00195459"/>
    <w:rsid w:val="0019586E"/>
    <w:rsid w:val="00196295"/>
    <w:rsid w:val="00196FA1"/>
    <w:rsid w:val="00197B4A"/>
    <w:rsid w:val="001A0B99"/>
    <w:rsid w:val="001A0C48"/>
    <w:rsid w:val="001A2492"/>
    <w:rsid w:val="001A49D0"/>
    <w:rsid w:val="001B14BF"/>
    <w:rsid w:val="001B2196"/>
    <w:rsid w:val="001B229D"/>
    <w:rsid w:val="001B5AF0"/>
    <w:rsid w:val="001B679D"/>
    <w:rsid w:val="001B747D"/>
    <w:rsid w:val="001C2558"/>
    <w:rsid w:val="001C5403"/>
    <w:rsid w:val="001C6D65"/>
    <w:rsid w:val="001D0FAF"/>
    <w:rsid w:val="001D2DF1"/>
    <w:rsid w:val="001D4E4F"/>
    <w:rsid w:val="001D6B46"/>
    <w:rsid w:val="001E120D"/>
    <w:rsid w:val="001E1754"/>
    <w:rsid w:val="001E228F"/>
    <w:rsid w:val="001E6816"/>
    <w:rsid w:val="001F08B6"/>
    <w:rsid w:val="001F2280"/>
    <w:rsid w:val="001F27B1"/>
    <w:rsid w:val="001F373D"/>
    <w:rsid w:val="001F3E63"/>
    <w:rsid w:val="001F43A6"/>
    <w:rsid w:val="001F55A2"/>
    <w:rsid w:val="002042A9"/>
    <w:rsid w:val="002243E8"/>
    <w:rsid w:val="00224813"/>
    <w:rsid w:val="002305EA"/>
    <w:rsid w:val="00235E01"/>
    <w:rsid w:val="00236060"/>
    <w:rsid w:val="0023741B"/>
    <w:rsid w:val="00237A49"/>
    <w:rsid w:val="00243710"/>
    <w:rsid w:val="00244F8F"/>
    <w:rsid w:val="00245472"/>
    <w:rsid w:val="002523C1"/>
    <w:rsid w:val="00256E3A"/>
    <w:rsid w:val="00260B7C"/>
    <w:rsid w:val="002632BA"/>
    <w:rsid w:val="00263B28"/>
    <w:rsid w:val="00264BDD"/>
    <w:rsid w:val="00265795"/>
    <w:rsid w:val="00266B75"/>
    <w:rsid w:val="0026768E"/>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E65D8"/>
    <w:rsid w:val="002F49F3"/>
    <w:rsid w:val="002F74A3"/>
    <w:rsid w:val="00304C83"/>
    <w:rsid w:val="00305453"/>
    <w:rsid w:val="00307926"/>
    <w:rsid w:val="0031174A"/>
    <w:rsid w:val="00311CEF"/>
    <w:rsid w:val="00312D3B"/>
    <w:rsid w:val="003149B5"/>
    <w:rsid w:val="003169AA"/>
    <w:rsid w:val="00316A93"/>
    <w:rsid w:val="003173F3"/>
    <w:rsid w:val="00317CBC"/>
    <w:rsid w:val="003216F1"/>
    <w:rsid w:val="00322C31"/>
    <w:rsid w:val="00322E60"/>
    <w:rsid w:val="00324DD6"/>
    <w:rsid w:val="003250A9"/>
    <w:rsid w:val="00326899"/>
    <w:rsid w:val="0033179B"/>
    <w:rsid w:val="00332F34"/>
    <w:rsid w:val="0033375B"/>
    <w:rsid w:val="0033552F"/>
    <w:rsid w:val="003377E0"/>
    <w:rsid w:val="00341881"/>
    <w:rsid w:val="0034307A"/>
    <w:rsid w:val="0034331D"/>
    <w:rsid w:val="003447E6"/>
    <w:rsid w:val="00345F76"/>
    <w:rsid w:val="003461D8"/>
    <w:rsid w:val="00347A87"/>
    <w:rsid w:val="003514A6"/>
    <w:rsid w:val="00354E80"/>
    <w:rsid w:val="00355494"/>
    <w:rsid w:val="00356D9E"/>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909"/>
    <w:rsid w:val="003A3EFD"/>
    <w:rsid w:val="003A5A7A"/>
    <w:rsid w:val="003B0A21"/>
    <w:rsid w:val="003B11D5"/>
    <w:rsid w:val="003B2C5B"/>
    <w:rsid w:val="003C3081"/>
    <w:rsid w:val="003C4378"/>
    <w:rsid w:val="003C524C"/>
    <w:rsid w:val="003D1EE5"/>
    <w:rsid w:val="003D205A"/>
    <w:rsid w:val="003D268B"/>
    <w:rsid w:val="003D49B4"/>
    <w:rsid w:val="003E5A55"/>
    <w:rsid w:val="003E5CA5"/>
    <w:rsid w:val="003E7B13"/>
    <w:rsid w:val="003F01F4"/>
    <w:rsid w:val="003F0EAE"/>
    <w:rsid w:val="003F2222"/>
    <w:rsid w:val="003F2C26"/>
    <w:rsid w:val="003F4BD2"/>
    <w:rsid w:val="003F4DC2"/>
    <w:rsid w:val="003F6BB5"/>
    <w:rsid w:val="004016DC"/>
    <w:rsid w:val="00401A99"/>
    <w:rsid w:val="00403023"/>
    <w:rsid w:val="0040358E"/>
    <w:rsid w:val="004039C9"/>
    <w:rsid w:val="004052E0"/>
    <w:rsid w:val="00405595"/>
    <w:rsid w:val="00416570"/>
    <w:rsid w:val="00416DEA"/>
    <w:rsid w:val="004172A9"/>
    <w:rsid w:val="00422383"/>
    <w:rsid w:val="00425EBE"/>
    <w:rsid w:val="00427001"/>
    <w:rsid w:val="00427236"/>
    <w:rsid w:val="00427FCC"/>
    <w:rsid w:val="00430B49"/>
    <w:rsid w:val="00433B34"/>
    <w:rsid w:val="00434306"/>
    <w:rsid w:val="00434BC4"/>
    <w:rsid w:val="00435906"/>
    <w:rsid w:val="00435B4A"/>
    <w:rsid w:val="00441A43"/>
    <w:rsid w:val="00443B25"/>
    <w:rsid w:val="00445AB3"/>
    <w:rsid w:val="00451BEB"/>
    <w:rsid w:val="004554E2"/>
    <w:rsid w:val="00456552"/>
    <w:rsid w:val="00461E1E"/>
    <w:rsid w:val="00463204"/>
    <w:rsid w:val="00464DA2"/>
    <w:rsid w:val="004655CB"/>
    <w:rsid w:val="0046671C"/>
    <w:rsid w:val="00471531"/>
    <w:rsid w:val="004718FF"/>
    <w:rsid w:val="00473DC4"/>
    <w:rsid w:val="00477604"/>
    <w:rsid w:val="00477EE2"/>
    <w:rsid w:val="0048132D"/>
    <w:rsid w:val="0048146D"/>
    <w:rsid w:val="004850AE"/>
    <w:rsid w:val="00485E2E"/>
    <w:rsid w:val="00491DD5"/>
    <w:rsid w:val="0049261B"/>
    <w:rsid w:val="004935A8"/>
    <w:rsid w:val="004959CE"/>
    <w:rsid w:val="004966EA"/>
    <w:rsid w:val="004977F4"/>
    <w:rsid w:val="004A1233"/>
    <w:rsid w:val="004B35EC"/>
    <w:rsid w:val="004B4C07"/>
    <w:rsid w:val="004C19C7"/>
    <w:rsid w:val="004C25CC"/>
    <w:rsid w:val="004C4664"/>
    <w:rsid w:val="004C5BCC"/>
    <w:rsid w:val="004D0E2A"/>
    <w:rsid w:val="004D16E3"/>
    <w:rsid w:val="004D1F7D"/>
    <w:rsid w:val="004D52AA"/>
    <w:rsid w:val="004D5ADA"/>
    <w:rsid w:val="004D7048"/>
    <w:rsid w:val="004E04F9"/>
    <w:rsid w:val="004E3CD9"/>
    <w:rsid w:val="004F265D"/>
    <w:rsid w:val="004F2757"/>
    <w:rsid w:val="004F3B43"/>
    <w:rsid w:val="004F5421"/>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51D6"/>
    <w:rsid w:val="0054608A"/>
    <w:rsid w:val="00550167"/>
    <w:rsid w:val="005508BD"/>
    <w:rsid w:val="00552EE1"/>
    <w:rsid w:val="00553461"/>
    <w:rsid w:val="00553CE6"/>
    <w:rsid w:val="00554507"/>
    <w:rsid w:val="0055463D"/>
    <w:rsid w:val="00554EB4"/>
    <w:rsid w:val="0055701E"/>
    <w:rsid w:val="005607C4"/>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64E5"/>
    <w:rsid w:val="005C71E2"/>
    <w:rsid w:val="005C78BE"/>
    <w:rsid w:val="005D0C26"/>
    <w:rsid w:val="005D1764"/>
    <w:rsid w:val="005D3538"/>
    <w:rsid w:val="005D3FD9"/>
    <w:rsid w:val="005D743E"/>
    <w:rsid w:val="005E07B0"/>
    <w:rsid w:val="005E196A"/>
    <w:rsid w:val="005E31E5"/>
    <w:rsid w:val="005E550B"/>
    <w:rsid w:val="005E6566"/>
    <w:rsid w:val="005E75C8"/>
    <w:rsid w:val="005F2EC6"/>
    <w:rsid w:val="005F4D4D"/>
    <w:rsid w:val="00602FBA"/>
    <w:rsid w:val="006059ED"/>
    <w:rsid w:val="0060700D"/>
    <w:rsid w:val="00611F01"/>
    <w:rsid w:val="00612BF3"/>
    <w:rsid w:val="00613622"/>
    <w:rsid w:val="00613C51"/>
    <w:rsid w:val="0061553E"/>
    <w:rsid w:val="00616A0F"/>
    <w:rsid w:val="006176AA"/>
    <w:rsid w:val="00617E82"/>
    <w:rsid w:val="006232A9"/>
    <w:rsid w:val="006262A1"/>
    <w:rsid w:val="006279E2"/>
    <w:rsid w:val="00633375"/>
    <w:rsid w:val="00633637"/>
    <w:rsid w:val="006343F0"/>
    <w:rsid w:val="00644C51"/>
    <w:rsid w:val="00645AC8"/>
    <w:rsid w:val="006474C4"/>
    <w:rsid w:val="0064777F"/>
    <w:rsid w:val="00655FA9"/>
    <w:rsid w:val="006560E9"/>
    <w:rsid w:val="00662F43"/>
    <w:rsid w:val="00663CB5"/>
    <w:rsid w:val="006656BA"/>
    <w:rsid w:val="0066708A"/>
    <w:rsid w:val="00667C85"/>
    <w:rsid w:val="00672AF3"/>
    <w:rsid w:val="00673A49"/>
    <w:rsid w:val="00674B20"/>
    <w:rsid w:val="00675422"/>
    <w:rsid w:val="00680EFB"/>
    <w:rsid w:val="0069321A"/>
    <w:rsid w:val="0069513F"/>
    <w:rsid w:val="00696D00"/>
    <w:rsid w:val="006A14DF"/>
    <w:rsid w:val="006A30DA"/>
    <w:rsid w:val="006A63D4"/>
    <w:rsid w:val="006B05B0"/>
    <w:rsid w:val="006B0CFE"/>
    <w:rsid w:val="006B1175"/>
    <w:rsid w:val="006B3E09"/>
    <w:rsid w:val="006B4A2E"/>
    <w:rsid w:val="006B6CAB"/>
    <w:rsid w:val="006C0DD8"/>
    <w:rsid w:val="006C225F"/>
    <w:rsid w:val="006C2D91"/>
    <w:rsid w:val="006C3B0C"/>
    <w:rsid w:val="006C3D61"/>
    <w:rsid w:val="006C5464"/>
    <w:rsid w:val="006D0871"/>
    <w:rsid w:val="006D0D36"/>
    <w:rsid w:val="006D4580"/>
    <w:rsid w:val="006D536A"/>
    <w:rsid w:val="006D671A"/>
    <w:rsid w:val="006E1B07"/>
    <w:rsid w:val="006E2E2E"/>
    <w:rsid w:val="006E4D6F"/>
    <w:rsid w:val="006E6CBC"/>
    <w:rsid w:val="006F11BB"/>
    <w:rsid w:val="006F7ED2"/>
    <w:rsid w:val="0070035F"/>
    <w:rsid w:val="00700831"/>
    <w:rsid w:val="00702AD6"/>
    <w:rsid w:val="0070313F"/>
    <w:rsid w:val="00703EC1"/>
    <w:rsid w:val="00706325"/>
    <w:rsid w:val="00710FCE"/>
    <w:rsid w:val="007134FD"/>
    <w:rsid w:val="00715F9D"/>
    <w:rsid w:val="007169B1"/>
    <w:rsid w:val="0072237B"/>
    <w:rsid w:val="0072490F"/>
    <w:rsid w:val="00731579"/>
    <w:rsid w:val="007348A5"/>
    <w:rsid w:val="00735064"/>
    <w:rsid w:val="0073621F"/>
    <w:rsid w:val="007419C0"/>
    <w:rsid w:val="0074376A"/>
    <w:rsid w:val="00744979"/>
    <w:rsid w:val="00747520"/>
    <w:rsid w:val="0075029F"/>
    <w:rsid w:val="0075196D"/>
    <w:rsid w:val="00754BD0"/>
    <w:rsid w:val="00754FCD"/>
    <w:rsid w:val="0075523A"/>
    <w:rsid w:val="00756205"/>
    <w:rsid w:val="00756E65"/>
    <w:rsid w:val="00761EE8"/>
    <w:rsid w:val="00761F7A"/>
    <w:rsid w:val="00774371"/>
    <w:rsid w:val="00775ECC"/>
    <w:rsid w:val="007778BD"/>
    <w:rsid w:val="00786032"/>
    <w:rsid w:val="007861CC"/>
    <w:rsid w:val="00786DA0"/>
    <w:rsid w:val="00792897"/>
    <w:rsid w:val="00792AB2"/>
    <w:rsid w:val="00794A56"/>
    <w:rsid w:val="007962CA"/>
    <w:rsid w:val="007A335A"/>
    <w:rsid w:val="007A44C3"/>
    <w:rsid w:val="007A4AF3"/>
    <w:rsid w:val="007A513F"/>
    <w:rsid w:val="007A5AA6"/>
    <w:rsid w:val="007A613E"/>
    <w:rsid w:val="007A6267"/>
    <w:rsid w:val="007A7237"/>
    <w:rsid w:val="007B0D2D"/>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395B"/>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32C43"/>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30A1"/>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C68F8"/>
    <w:rsid w:val="008D07F2"/>
    <w:rsid w:val="008D278C"/>
    <w:rsid w:val="008D4285"/>
    <w:rsid w:val="008D4F84"/>
    <w:rsid w:val="008D78E9"/>
    <w:rsid w:val="008E1FAB"/>
    <w:rsid w:val="008E2100"/>
    <w:rsid w:val="008F0B67"/>
    <w:rsid w:val="008F1919"/>
    <w:rsid w:val="008F3500"/>
    <w:rsid w:val="008F4069"/>
    <w:rsid w:val="008F46C1"/>
    <w:rsid w:val="008F5C8B"/>
    <w:rsid w:val="008F62F4"/>
    <w:rsid w:val="008F6594"/>
    <w:rsid w:val="0090289C"/>
    <w:rsid w:val="0090293A"/>
    <w:rsid w:val="00906691"/>
    <w:rsid w:val="00906F7B"/>
    <w:rsid w:val="009110D0"/>
    <w:rsid w:val="00915308"/>
    <w:rsid w:val="00915940"/>
    <w:rsid w:val="00915F5C"/>
    <w:rsid w:val="00916A50"/>
    <w:rsid w:val="009222F0"/>
    <w:rsid w:val="00922C15"/>
    <w:rsid w:val="0092471B"/>
    <w:rsid w:val="00930003"/>
    <w:rsid w:val="00931DDB"/>
    <w:rsid w:val="0093480F"/>
    <w:rsid w:val="00934DF7"/>
    <w:rsid w:val="00946240"/>
    <w:rsid w:val="00950536"/>
    <w:rsid w:val="00953C63"/>
    <w:rsid w:val="00955968"/>
    <w:rsid w:val="00955D90"/>
    <w:rsid w:val="00957338"/>
    <w:rsid w:val="0095747D"/>
    <w:rsid w:val="009578B7"/>
    <w:rsid w:val="00960A71"/>
    <w:rsid w:val="00962E1E"/>
    <w:rsid w:val="0096600C"/>
    <w:rsid w:val="0096696B"/>
    <w:rsid w:val="00966CA2"/>
    <w:rsid w:val="00973993"/>
    <w:rsid w:val="0097399E"/>
    <w:rsid w:val="00973E1A"/>
    <w:rsid w:val="009806ED"/>
    <w:rsid w:val="00982785"/>
    <w:rsid w:val="009836C5"/>
    <w:rsid w:val="0098633B"/>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0A9C"/>
    <w:rsid w:val="009F5F8A"/>
    <w:rsid w:val="009F6132"/>
    <w:rsid w:val="009F7578"/>
    <w:rsid w:val="00A06467"/>
    <w:rsid w:val="00A07487"/>
    <w:rsid w:val="00A10E73"/>
    <w:rsid w:val="00A10F0C"/>
    <w:rsid w:val="00A11AF5"/>
    <w:rsid w:val="00A1225E"/>
    <w:rsid w:val="00A13C95"/>
    <w:rsid w:val="00A21A6D"/>
    <w:rsid w:val="00A22679"/>
    <w:rsid w:val="00A22E57"/>
    <w:rsid w:val="00A245AB"/>
    <w:rsid w:val="00A24690"/>
    <w:rsid w:val="00A30006"/>
    <w:rsid w:val="00A3195D"/>
    <w:rsid w:val="00A34469"/>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B7E40"/>
    <w:rsid w:val="00AC5D26"/>
    <w:rsid w:val="00AC7610"/>
    <w:rsid w:val="00AD00A0"/>
    <w:rsid w:val="00AD1193"/>
    <w:rsid w:val="00AD2A9F"/>
    <w:rsid w:val="00AD52DF"/>
    <w:rsid w:val="00AE0AD9"/>
    <w:rsid w:val="00AE59CD"/>
    <w:rsid w:val="00AE68AA"/>
    <w:rsid w:val="00AF0096"/>
    <w:rsid w:val="00AF03D9"/>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4D13"/>
    <w:rsid w:val="00B3623D"/>
    <w:rsid w:val="00B37C9C"/>
    <w:rsid w:val="00B416A7"/>
    <w:rsid w:val="00B41A8F"/>
    <w:rsid w:val="00B46ABA"/>
    <w:rsid w:val="00B46E7C"/>
    <w:rsid w:val="00B47105"/>
    <w:rsid w:val="00B47254"/>
    <w:rsid w:val="00B5377C"/>
    <w:rsid w:val="00B5540C"/>
    <w:rsid w:val="00B5587F"/>
    <w:rsid w:val="00B60742"/>
    <w:rsid w:val="00B612F9"/>
    <w:rsid w:val="00B62889"/>
    <w:rsid w:val="00B63A12"/>
    <w:rsid w:val="00B63D45"/>
    <w:rsid w:val="00B648F3"/>
    <w:rsid w:val="00B650A2"/>
    <w:rsid w:val="00B6616C"/>
    <w:rsid w:val="00B71CB5"/>
    <w:rsid w:val="00B73CEC"/>
    <w:rsid w:val="00B7682F"/>
    <w:rsid w:val="00B77120"/>
    <w:rsid w:val="00B821D3"/>
    <w:rsid w:val="00B82CB7"/>
    <w:rsid w:val="00B8635D"/>
    <w:rsid w:val="00B8749F"/>
    <w:rsid w:val="00B928DA"/>
    <w:rsid w:val="00BA01C4"/>
    <w:rsid w:val="00BA25D1"/>
    <w:rsid w:val="00BA456F"/>
    <w:rsid w:val="00BA695F"/>
    <w:rsid w:val="00BB238A"/>
    <w:rsid w:val="00BB38B3"/>
    <w:rsid w:val="00BB493B"/>
    <w:rsid w:val="00BB679F"/>
    <w:rsid w:val="00BB6A0E"/>
    <w:rsid w:val="00BB772E"/>
    <w:rsid w:val="00BC1CC3"/>
    <w:rsid w:val="00BC558C"/>
    <w:rsid w:val="00BC6489"/>
    <w:rsid w:val="00BC7542"/>
    <w:rsid w:val="00BD1057"/>
    <w:rsid w:val="00BD26D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0663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0F86"/>
    <w:rsid w:val="00C66AA0"/>
    <w:rsid w:val="00C740B1"/>
    <w:rsid w:val="00C76A20"/>
    <w:rsid w:val="00C7727D"/>
    <w:rsid w:val="00C80635"/>
    <w:rsid w:val="00C81A8D"/>
    <w:rsid w:val="00C835AD"/>
    <w:rsid w:val="00C83E7F"/>
    <w:rsid w:val="00C86658"/>
    <w:rsid w:val="00C9021F"/>
    <w:rsid w:val="00C91A99"/>
    <w:rsid w:val="00C94D53"/>
    <w:rsid w:val="00CA0E58"/>
    <w:rsid w:val="00CA1657"/>
    <w:rsid w:val="00CA241B"/>
    <w:rsid w:val="00CA27FF"/>
    <w:rsid w:val="00CA2931"/>
    <w:rsid w:val="00CA5628"/>
    <w:rsid w:val="00CA5759"/>
    <w:rsid w:val="00CB4C83"/>
    <w:rsid w:val="00CB70D9"/>
    <w:rsid w:val="00CB76B4"/>
    <w:rsid w:val="00CB7A5A"/>
    <w:rsid w:val="00CC064F"/>
    <w:rsid w:val="00CC0D3F"/>
    <w:rsid w:val="00CC2964"/>
    <w:rsid w:val="00CC5AD3"/>
    <w:rsid w:val="00CC69DA"/>
    <w:rsid w:val="00CD3036"/>
    <w:rsid w:val="00CD409A"/>
    <w:rsid w:val="00CD4FC3"/>
    <w:rsid w:val="00CD51DC"/>
    <w:rsid w:val="00CD6843"/>
    <w:rsid w:val="00CE438E"/>
    <w:rsid w:val="00CE522D"/>
    <w:rsid w:val="00CE66D2"/>
    <w:rsid w:val="00CF11E8"/>
    <w:rsid w:val="00CF330C"/>
    <w:rsid w:val="00CF4063"/>
    <w:rsid w:val="00D03393"/>
    <w:rsid w:val="00D103A1"/>
    <w:rsid w:val="00D10712"/>
    <w:rsid w:val="00D10E12"/>
    <w:rsid w:val="00D146C2"/>
    <w:rsid w:val="00D17732"/>
    <w:rsid w:val="00D21D7D"/>
    <w:rsid w:val="00D22BA0"/>
    <w:rsid w:val="00D2430A"/>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00CD"/>
    <w:rsid w:val="00D53D1E"/>
    <w:rsid w:val="00D55543"/>
    <w:rsid w:val="00D55CF3"/>
    <w:rsid w:val="00D56DBD"/>
    <w:rsid w:val="00D57B3F"/>
    <w:rsid w:val="00D62A8A"/>
    <w:rsid w:val="00D63010"/>
    <w:rsid w:val="00D64EE2"/>
    <w:rsid w:val="00D67A56"/>
    <w:rsid w:val="00D72697"/>
    <w:rsid w:val="00D754FC"/>
    <w:rsid w:val="00D76FFA"/>
    <w:rsid w:val="00D77311"/>
    <w:rsid w:val="00D7787F"/>
    <w:rsid w:val="00D80342"/>
    <w:rsid w:val="00D823E2"/>
    <w:rsid w:val="00D84C71"/>
    <w:rsid w:val="00D85807"/>
    <w:rsid w:val="00D85DD7"/>
    <w:rsid w:val="00D90333"/>
    <w:rsid w:val="00D907A7"/>
    <w:rsid w:val="00D9281C"/>
    <w:rsid w:val="00D94297"/>
    <w:rsid w:val="00D95BBC"/>
    <w:rsid w:val="00D961BA"/>
    <w:rsid w:val="00D96DB5"/>
    <w:rsid w:val="00D975FE"/>
    <w:rsid w:val="00DA5D5B"/>
    <w:rsid w:val="00DA5EFE"/>
    <w:rsid w:val="00DA6E19"/>
    <w:rsid w:val="00DB3F12"/>
    <w:rsid w:val="00DB41B8"/>
    <w:rsid w:val="00DB4E11"/>
    <w:rsid w:val="00DB5741"/>
    <w:rsid w:val="00DB5CFD"/>
    <w:rsid w:val="00DB6B6A"/>
    <w:rsid w:val="00DB7D8F"/>
    <w:rsid w:val="00DC0EDA"/>
    <w:rsid w:val="00DC0F14"/>
    <w:rsid w:val="00DC4406"/>
    <w:rsid w:val="00DC48C0"/>
    <w:rsid w:val="00DE08D6"/>
    <w:rsid w:val="00DE2CBF"/>
    <w:rsid w:val="00DE358E"/>
    <w:rsid w:val="00DE454F"/>
    <w:rsid w:val="00DE505E"/>
    <w:rsid w:val="00DE6840"/>
    <w:rsid w:val="00DE7B6D"/>
    <w:rsid w:val="00DF0BB7"/>
    <w:rsid w:val="00DF3C3B"/>
    <w:rsid w:val="00E00CC0"/>
    <w:rsid w:val="00E0727A"/>
    <w:rsid w:val="00E132E9"/>
    <w:rsid w:val="00E148F7"/>
    <w:rsid w:val="00E15659"/>
    <w:rsid w:val="00E208AB"/>
    <w:rsid w:val="00E225AB"/>
    <w:rsid w:val="00E240CE"/>
    <w:rsid w:val="00E26C66"/>
    <w:rsid w:val="00E26D7D"/>
    <w:rsid w:val="00E301AF"/>
    <w:rsid w:val="00E309F1"/>
    <w:rsid w:val="00E31517"/>
    <w:rsid w:val="00E34138"/>
    <w:rsid w:val="00E349B5"/>
    <w:rsid w:val="00E362B7"/>
    <w:rsid w:val="00E368C0"/>
    <w:rsid w:val="00E378E3"/>
    <w:rsid w:val="00E41FB0"/>
    <w:rsid w:val="00E4695A"/>
    <w:rsid w:val="00E509A5"/>
    <w:rsid w:val="00E54E42"/>
    <w:rsid w:val="00E54E5E"/>
    <w:rsid w:val="00E60B4F"/>
    <w:rsid w:val="00E6172A"/>
    <w:rsid w:val="00E65115"/>
    <w:rsid w:val="00E654B4"/>
    <w:rsid w:val="00E66BEF"/>
    <w:rsid w:val="00E7196D"/>
    <w:rsid w:val="00E71E2E"/>
    <w:rsid w:val="00E725A1"/>
    <w:rsid w:val="00E72AD6"/>
    <w:rsid w:val="00E73AE4"/>
    <w:rsid w:val="00E778FD"/>
    <w:rsid w:val="00E77E44"/>
    <w:rsid w:val="00E81519"/>
    <w:rsid w:val="00E841AD"/>
    <w:rsid w:val="00E850A9"/>
    <w:rsid w:val="00E9316F"/>
    <w:rsid w:val="00E93A8A"/>
    <w:rsid w:val="00E95227"/>
    <w:rsid w:val="00EA03EC"/>
    <w:rsid w:val="00EA6987"/>
    <w:rsid w:val="00EA6F7A"/>
    <w:rsid w:val="00EA74CC"/>
    <w:rsid w:val="00EB27B1"/>
    <w:rsid w:val="00EB68A3"/>
    <w:rsid w:val="00EC5749"/>
    <w:rsid w:val="00EC7635"/>
    <w:rsid w:val="00ED0524"/>
    <w:rsid w:val="00ED1D72"/>
    <w:rsid w:val="00ED50DF"/>
    <w:rsid w:val="00EE2BA4"/>
    <w:rsid w:val="00EE323E"/>
    <w:rsid w:val="00EE6232"/>
    <w:rsid w:val="00EF60DB"/>
    <w:rsid w:val="00F03053"/>
    <w:rsid w:val="00F03207"/>
    <w:rsid w:val="00F06D91"/>
    <w:rsid w:val="00F12591"/>
    <w:rsid w:val="00F128F5"/>
    <w:rsid w:val="00F128F8"/>
    <w:rsid w:val="00F130B9"/>
    <w:rsid w:val="00F20CAA"/>
    <w:rsid w:val="00F22244"/>
    <w:rsid w:val="00F2265D"/>
    <w:rsid w:val="00F229A1"/>
    <w:rsid w:val="00F230E8"/>
    <w:rsid w:val="00F25456"/>
    <w:rsid w:val="00F26218"/>
    <w:rsid w:val="00F311A4"/>
    <w:rsid w:val="00F32704"/>
    <w:rsid w:val="00F331B4"/>
    <w:rsid w:val="00F34420"/>
    <w:rsid w:val="00F34483"/>
    <w:rsid w:val="00F34F39"/>
    <w:rsid w:val="00F37C07"/>
    <w:rsid w:val="00F50C36"/>
    <w:rsid w:val="00F51390"/>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2F90"/>
    <w:rsid w:val="00FE7E98"/>
    <w:rsid w:val="00FF01D6"/>
    <w:rsid w:val="00FF12EE"/>
    <w:rsid w:val="00FF3636"/>
    <w:rsid w:val="00FF639A"/>
    <w:rsid w:val="00FF6EC1"/>
    <w:rsid w:val="04644440"/>
    <w:rsid w:val="097E11FF"/>
    <w:rsid w:val="0ED51E1B"/>
    <w:rsid w:val="14DA24D4"/>
    <w:rsid w:val="197653DC"/>
    <w:rsid w:val="19A54B21"/>
    <w:rsid w:val="28AC5D49"/>
    <w:rsid w:val="28C049EA"/>
    <w:rsid w:val="2FF670DA"/>
    <w:rsid w:val="31C57236"/>
    <w:rsid w:val="342F65CC"/>
    <w:rsid w:val="356901FD"/>
    <w:rsid w:val="36F6B54E"/>
    <w:rsid w:val="391E5FA3"/>
    <w:rsid w:val="39C9085A"/>
    <w:rsid w:val="3AA47146"/>
    <w:rsid w:val="3AB9262C"/>
    <w:rsid w:val="3B1C9C34"/>
    <w:rsid w:val="3BA74C6F"/>
    <w:rsid w:val="41787651"/>
    <w:rsid w:val="429B2728"/>
    <w:rsid w:val="489D136C"/>
    <w:rsid w:val="499E328F"/>
    <w:rsid w:val="499F13E5"/>
    <w:rsid w:val="4CE20FB3"/>
    <w:rsid w:val="4D942FD5"/>
    <w:rsid w:val="647153D0"/>
    <w:rsid w:val="65BC6B1F"/>
    <w:rsid w:val="67956A2E"/>
    <w:rsid w:val="6B0CDDEA"/>
    <w:rsid w:val="6D7C4D65"/>
    <w:rsid w:val="6F7F9D73"/>
    <w:rsid w:val="6FFF9167"/>
    <w:rsid w:val="739C33A8"/>
    <w:rsid w:val="768550D5"/>
    <w:rsid w:val="77BE8802"/>
    <w:rsid w:val="7BA6FB8B"/>
    <w:rsid w:val="7D3134F6"/>
    <w:rsid w:val="7D847ACA"/>
    <w:rsid w:val="7EB7ADF2"/>
    <w:rsid w:val="7FFAD523"/>
    <w:rsid w:val="7FFC11A5"/>
    <w:rsid w:val="95CBD694"/>
    <w:rsid w:val="AA3FDE59"/>
    <w:rsid w:val="B7E60469"/>
    <w:rsid w:val="EA7E9029"/>
    <w:rsid w:val="EF7B05C0"/>
    <w:rsid w:val="FD7BC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22"/>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customStyle="1" w:styleId="17">
    <w:name w:val="页脚 Char"/>
    <w:link w:val="7"/>
    <w:qFormat/>
    <w:uiPriority w:val="99"/>
    <w:rPr>
      <w:kern w:val="2"/>
      <w:sz w:val="18"/>
      <w:szCs w:val="18"/>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2"/>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qFormat/>
    <w:uiPriority w:val="0"/>
  </w:style>
  <w:style w:type="paragraph" w:styleId="35">
    <w:name w:val="List Paragraph"/>
    <w:basedOn w:val="1"/>
    <w:qFormat/>
    <w:uiPriority w:val="34"/>
    <w:pPr>
      <w:ind w:firstLine="420" w:firstLineChars="200"/>
    </w:pPr>
  </w:style>
  <w:style w:type="character" w:customStyle="1" w:styleId="36">
    <w:name w:val="a-text-italic"/>
    <w:basedOn w:val="12"/>
    <w:qFormat/>
    <w:uiPriority w:val="0"/>
  </w:style>
  <w:style w:type="character" w:customStyle="1" w:styleId="37">
    <w:name w:val="a-text-bold"/>
    <w:basedOn w:val="12"/>
    <w:qFormat/>
    <w:uiPriority w:val="0"/>
  </w:style>
  <w:style w:type="character" w:customStyle="1" w:styleId="38">
    <w:name w:val="color_font"/>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325</Words>
  <Characters>1855</Characters>
  <Lines>15</Lines>
  <Paragraphs>4</Paragraphs>
  <TotalTime>3</TotalTime>
  <ScaleCrop>false</ScaleCrop>
  <LinksUpToDate>false</LinksUpToDate>
  <CharactersWithSpaces>2176</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2024-07-17T18:51:00Z</dcterms:created>
  <dc:creator>Image</dc:creator>
  <cp:lastModifiedBy>七宝。</cp:lastModifiedBy>
  <cp:lastPrinted>2005-06-12T14:33:00Z</cp:lastPrinted>
  <dcterms:modified xsi:type="dcterms:W3CDTF">2025-04-22T10:14:12Z</dcterms:modified>
  <dc:title>新 书 推 荐</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504EE66DA9BD46A1BED8FBF827361AA5_13</vt:lpwstr>
  </property>
  <property fmtid="{D5CDD505-2E9C-101B-9397-08002B2CF9AE}" pid="4" name="KSOTemplateDocerSaveRecord">
    <vt:lpwstr>eyJoZGlkIjoiNzRmMzU4Mjk2YmIwMTljMDY5ZjlkOGIxNmEzNTQ3ZjciLCJ1c2VySWQiOiIzMTY4NjA3MjQifQ==</vt:lpwstr>
  </property>
</Properties>
</file>