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761C" w14:textId="77777777" w:rsidR="00E95DDD" w:rsidRDefault="00E95DDD">
      <w:pPr>
        <w:jc w:val="center"/>
        <w:rPr>
          <w:b/>
          <w:bCs/>
          <w:color w:val="000000"/>
          <w:sz w:val="18"/>
          <w:szCs w:val="18"/>
          <w:shd w:val="pct10" w:color="auto" w:fill="FFFFFF"/>
        </w:rPr>
      </w:pPr>
    </w:p>
    <w:p w14:paraId="3D3AF673" w14:textId="2375DBA2" w:rsidR="00E95DDD" w:rsidRDefault="0027208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D715F" w14:textId="3DFCF88C" w:rsidR="00E95DDD" w:rsidRDefault="00E95DDD">
      <w:pPr>
        <w:tabs>
          <w:tab w:val="left" w:pos="341"/>
          <w:tab w:val="left" w:pos="5235"/>
        </w:tabs>
        <w:jc w:val="left"/>
        <w:rPr>
          <w:b/>
          <w:bCs/>
          <w:color w:val="000000"/>
          <w:szCs w:val="18"/>
        </w:rPr>
      </w:pPr>
    </w:p>
    <w:p w14:paraId="10C309F4" w14:textId="3A26C053" w:rsidR="00E95DDD" w:rsidRDefault="00E95DDD">
      <w:pPr>
        <w:rPr>
          <w:b/>
          <w:color w:val="000000"/>
          <w:szCs w:val="21"/>
        </w:rPr>
      </w:pPr>
    </w:p>
    <w:p w14:paraId="25619136" w14:textId="7BAD0BC9" w:rsidR="00E95DDD" w:rsidRDefault="007D0D8E" w:rsidP="002C28D4">
      <w:pPr>
        <w:rPr>
          <w:b/>
          <w:color w:val="000000"/>
          <w:szCs w:val="21"/>
        </w:rPr>
      </w:pPr>
      <w:r w:rsidRPr="007D0D8E">
        <w:rPr>
          <w:rFonts w:hint="eastAsia"/>
          <w:b/>
          <w:noProof/>
          <w:color w:val="000000"/>
          <w:szCs w:val="21"/>
        </w:rPr>
        <w:drawing>
          <wp:anchor distT="0" distB="0" distL="114300" distR="114300" simplePos="0" relativeHeight="251658240" behindDoc="0" locked="0" layoutInCell="1" allowOverlap="1" wp14:anchorId="34910E56" wp14:editId="385AB45A">
            <wp:simplePos x="0" y="0"/>
            <wp:positionH relativeFrom="column">
              <wp:posOffset>3754009</wp:posOffset>
            </wp:positionH>
            <wp:positionV relativeFrom="paragraph">
              <wp:posOffset>9470</wp:posOffset>
            </wp:positionV>
            <wp:extent cx="1539534" cy="1980000"/>
            <wp:effectExtent l="0" t="0" r="3810" b="1270"/>
            <wp:wrapSquare wrapText="bothSides"/>
            <wp:docPr id="2116277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534"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619">
        <w:rPr>
          <w:b/>
          <w:color w:val="000000"/>
          <w:szCs w:val="21"/>
        </w:rPr>
        <w:t>中文书名：</w:t>
      </w:r>
      <w:r w:rsidR="00AA1976" w:rsidRPr="00AA1976">
        <w:rPr>
          <w:b/>
          <w:color w:val="000000"/>
          <w:szCs w:val="21"/>
        </w:rPr>
        <w:t>《</w:t>
      </w:r>
      <w:r w:rsidRPr="007D0D8E">
        <w:rPr>
          <w:rFonts w:hint="eastAsia"/>
          <w:b/>
          <w:color w:val="000000"/>
          <w:szCs w:val="21"/>
        </w:rPr>
        <w:t>职业导航者</w:t>
      </w:r>
      <w:r w:rsidRPr="007D0D8E">
        <w:rPr>
          <w:rFonts w:hint="eastAsia"/>
          <w:b/>
          <w:color w:val="000000"/>
          <w:szCs w:val="21"/>
        </w:rPr>
        <w:t>3.0</w:t>
      </w:r>
      <w:r w:rsidRPr="007D0D8E">
        <w:rPr>
          <w:rFonts w:hint="eastAsia"/>
          <w:b/>
          <w:color w:val="000000"/>
          <w:szCs w:val="21"/>
        </w:rPr>
        <w:t>：如何选择终生满意与成功的职业</w:t>
      </w:r>
      <w:r w:rsidR="00AA1976" w:rsidRPr="00AA1976">
        <w:rPr>
          <w:b/>
          <w:color w:val="000000"/>
          <w:szCs w:val="21"/>
        </w:rPr>
        <w:t>》</w:t>
      </w:r>
    </w:p>
    <w:p w14:paraId="4CF18688" w14:textId="77A68A55" w:rsidR="00116F5A" w:rsidRDefault="00116F5A" w:rsidP="00831BEC">
      <w:pPr>
        <w:rPr>
          <w:b/>
          <w:bCs/>
          <w:color w:val="000000"/>
          <w:szCs w:val="21"/>
        </w:rPr>
      </w:pPr>
      <w:r>
        <w:rPr>
          <w:b/>
          <w:color w:val="000000"/>
          <w:szCs w:val="21"/>
        </w:rPr>
        <w:t>英文书名：</w:t>
      </w:r>
      <w:r w:rsidR="007D0D8E" w:rsidRPr="007D0D8E">
        <w:rPr>
          <w:b/>
          <w:bCs/>
          <w:i/>
          <w:iCs/>
          <w:color w:val="000000"/>
          <w:szCs w:val="21"/>
        </w:rPr>
        <w:t>THE PATHFINDER 3.0: How to Choose Your Career for a Lifetime of Satisfaction and Success</w:t>
      </w:r>
    </w:p>
    <w:p w14:paraId="1ABB079F" w14:textId="1C4DD4BB" w:rsidR="00E95DDD" w:rsidRPr="00831BEC" w:rsidRDefault="00272089" w:rsidP="00831BEC">
      <w:pPr>
        <w:rPr>
          <w:b/>
          <w:bCs/>
          <w:color w:val="000000"/>
          <w:szCs w:val="21"/>
        </w:rPr>
      </w:pPr>
      <w:r>
        <w:rPr>
          <w:b/>
          <w:color w:val="000000"/>
          <w:szCs w:val="21"/>
        </w:rPr>
        <w:t>作</w:t>
      </w:r>
      <w:r>
        <w:rPr>
          <w:b/>
          <w:color w:val="000000"/>
          <w:szCs w:val="21"/>
        </w:rPr>
        <w:t xml:space="preserve">    </w:t>
      </w:r>
      <w:r>
        <w:rPr>
          <w:b/>
          <w:color w:val="000000"/>
          <w:szCs w:val="21"/>
        </w:rPr>
        <w:t>者：</w:t>
      </w:r>
      <w:r w:rsidR="007D0D8E" w:rsidRPr="007D0D8E">
        <w:rPr>
          <w:b/>
          <w:bCs/>
          <w:color w:val="000000"/>
          <w:szCs w:val="21"/>
        </w:rPr>
        <w:t>Nicholas Lore (Author), Monica S. Rose (Author)</w:t>
      </w:r>
    </w:p>
    <w:p w14:paraId="14202F16" w14:textId="1FA8F0AF" w:rsidR="00E95DDD" w:rsidRDefault="00272089">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7D0D8E">
        <w:rPr>
          <w:rFonts w:hint="eastAsia"/>
          <w:b/>
          <w:bCs/>
          <w:kern w:val="0"/>
          <w:szCs w:val="21"/>
        </w:rPr>
        <w:t>A</w:t>
      </w:r>
      <w:r w:rsidR="007D0D8E" w:rsidRPr="007D0D8E">
        <w:rPr>
          <w:b/>
          <w:bCs/>
          <w:color w:val="000000" w:themeColor="text1"/>
          <w:kern w:val="0"/>
          <w:szCs w:val="21"/>
        </w:rPr>
        <w:t>vid Reader Press TPB Original</w:t>
      </w:r>
    </w:p>
    <w:p w14:paraId="31BB2E0B" w14:textId="6ACD5DD3" w:rsidR="00E95DDD" w:rsidRDefault="00272089">
      <w:pPr>
        <w:widowControl/>
        <w:rPr>
          <w:kern w:val="0"/>
          <w:szCs w:val="21"/>
        </w:rPr>
      </w:pPr>
      <w:r>
        <w:rPr>
          <w:b/>
          <w:bCs/>
          <w:kern w:val="0"/>
          <w:szCs w:val="21"/>
        </w:rPr>
        <w:t>代理公司：</w:t>
      </w:r>
      <w:r w:rsidR="007D0D8E">
        <w:rPr>
          <w:rFonts w:hint="eastAsia"/>
          <w:b/>
          <w:bCs/>
          <w:kern w:val="0"/>
          <w:szCs w:val="21"/>
        </w:rPr>
        <w:t xml:space="preserve">VIA </w:t>
      </w:r>
      <w:r>
        <w:rPr>
          <w:b/>
          <w:bCs/>
          <w:kern w:val="0"/>
          <w:szCs w:val="21"/>
        </w:rPr>
        <w:t>/ANA/</w:t>
      </w:r>
      <w:r w:rsidR="004C2619">
        <w:rPr>
          <w:rFonts w:hint="eastAsia"/>
          <w:b/>
          <w:bCs/>
          <w:kern w:val="0"/>
          <w:szCs w:val="21"/>
        </w:rPr>
        <w:t>Winney</w:t>
      </w:r>
    </w:p>
    <w:p w14:paraId="74E227AC" w14:textId="2A5A11E6" w:rsidR="00E95DDD" w:rsidRDefault="00272089">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7D0D8E">
        <w:rPr>
          <w:rFonts w:hint="eastAsia"/>
          <w:b/>
          <w:bCs/>
          <w:kern w:val="0"/>
          <w:szCs w:val="21"/>
        </w:rPr>
        <w:t>400</w:t>
      </w:r>
      <w:r w:rsidR="00AA1976">
        <w:rPr>
          <w:rFonts w:hint="eastAsia"/>
          <w:b/>
          <w:bCs/>
          <w:kern w:val="0"/>
          <w:szCs w:val="21"/>
        </w:rPr>
        <w:t>页</w:t>
      </w:r>
    </w:p>
    <w:p w14:paraId="2318DCDC" w14:textId="50E727EF" w:rsidR="00E95DDD" w:rsidRDefault="00272089">
      <w:pPr>
        <w:widowControl/>
        <w:rPr>
          <w:kern w:val="0"/>
          <w:szCs w:val="21"/>
        </w:rPr>
      </w:pPr>
      <w:r>
        <w:rPr>
          <w:b/>
          <w:bCs/>
          <w:kern w:val="0"/>
          <w:szCs w:val="21"/>
        </w:rPr>
        <w:t>出版时间：</w:t>
      </w:r>
      <w:r>
        <w:rPr>
          <w:b/>
          <w:bCs/>
          <w:kern w:val="0"/>
          <w:szCs w:val="21"/>
        </w:rPr>
        <w:t>202</w:t>
      </w:r>
      <w:r w:rsidR="007D0D8E">
        <w:rPr>
          <w:rFonts w:hint="eastAsia"/>
          <w:b/>
          <w:bCs/>
          <w:kern w:val="0"/>
          <w:szCs w:val="21"/>
        </w:rPr>
        <w:t>5</w:t>
      </w:r>
      <w:r>
        <w:rPr>
          <w:b/>
          <w:bCs/>
          <w:kern w:val="0"/>
          <w:szCs w:val="21"/>
        </w:rPr>
        <w:t>年</w:t>
      </w:r>
      <w:r w:rsidR="007D0D8E">
        <w:rPr>
          <w:rFonts w:hint="eastAsia"/>
          <w:b/>
          <w:bCs/>
          <w:kern w:val="0"/>
          <w:szCs w:val="21"/>
        </w:rPr>
        <w:t>4</w:t>
      </w:r>
      <w:r w:rsidR="00AA1976">
        <w:rPr>
          <w:rFonts w:hint="eastAsia"/>
          <w:b/>
          <w:bCs/>
          <w:kern w:val="0"/>
          <w:szCs w:val="21"/>
        </w:rPr>
        <w:t>月</w:t>
      </w:r>
    </w:p>
    <w:p w14:paraId="0BDDA2A4" w14:textId="04C3B98B" w:rsidR="00E95DDD" w:rsidRDefault="00272089">
      <w:pPr>
        <w:widowControl/>
        <w:rPr>
          <w:kern w:val="0"/>
          <w:szCs w:val="21"/>
        </w:rPr>
      </w:pPr>
      <w:r>
        <w:rPr>
          <w:b/>
          <w:bCs/>
          <w:kern w:val="0"/>
          <w:szCs w:val="21"/>
        </w:rPr>
        <w:t>代理地区：中国大陆、台湾</w:t>
      </w:r>
    </w:p>
    <w:p w14:paraId="50B52254" w14:textId="5B7E4EE0" w:rsidR="00E95DDD" w:rsidRDefault="00272089">
      <w:pPr>
        <w:widowControl/>
        <w:rPr>
          <w:kern w:val="0"/>
          <w:szCs w:val="21"/>
        </w:rPr>
      </w:pPr>
      <w:r>
        <w:rPr>
          <w:b/>
          <w:bCs/>
          <w:kern w:val="0"/>
          <w:szCs w:val="21"/>
        </w:rPr>
        <w:t>审读资料：</w:t>
      </w:r>
      <w:r w:rsidR="008251E6">
        <w:rPr>
          <w:rFonts w:hint="eastAsia"/>
          <w:b/>
          <w:bCs/>
          <w:kern w:val="0"/>
          <w:szCs w:val="21"/>
        </w:rPr>
        <w:t>电子</w:t>
      </w:r>
      <w:r w:rsidR="0006597E">
        <w:rPr>
          <w:rFonts w:hint="eastAsia"/>
          <w:b/>
          <w:bCs/>
          <w:kern w:val="0"/>
          <w:szCs w:val="21"/>
        </w:rPr>
        <w:t>稿</w:t>
      </w:r>
    </w:p>
    <w:p w14:paraId="49F39F9B" w14:textId="4CA138A4" w:rsidR="0061306B" w:rsidRDefault="00272089" w:rsidP="00831BEC">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0650CA">
        <w:rPr>
          <w:rFonts w:hint="eastAsia"/>
          <w:b/>
          <w:bCs/>
          <w:kern w:val="0"/>
          <w:szCs w:val="21"/>
        </w:rPr>
        <w:t>励志</w:t>
      </w:r>
      <w:bookmarkStart w:id="0" w:name="_GoBack"/>
      <w:bookmarkEnd w:id="0"/>
    </w:p>
    <w:p w14:paraId="443FF2BD" w14:textId="77777777" w:rsidR="00831BEC" w:rsidRPr="00831BEC" w:rsidRDefault="00831BEC" w:rsidP="00831BEC">
      <w:pPr>
        <w:widowControl/>
        <w:rPr>
          <w:b/>
          <w:bCs/>
          <w:kern w:val="0"/>
          <w:szCs w:val="21"/>
        </w:rPr>
      </w:pPr>
    </w:p>
    <w:p w14:paraId="1D1CAD67" w14:textId="77777777" w:rsidR="008251E6" w:rsidRDefault="00272089">
      <w:pPr>
        <w:rPr>
          <w:b/>
          <w:bCs/>
          <w:color w:val="000000"/>
          <w:szCs w:val="21"/>
        </w:rPr>
      </w:pPr>
      <w:r>
        <w:rPr>
          <w:b/>
          <w:bCs/>
          <w:color w:val="000000"/>
          <w:szCs w:val="21"/>
        </w:rPr>
        <w:t>内容简介：</w:t>
      </w:r>
    </w:p>
    <w:p w14:paraId="18C9B4BA" w14:textId="6EE05D5A" w:rsidR="008251E6" w:rsidRPr="0061306B" w:rsidRDefault="008251E6" w:rsidP="0061306B">
      <w:pPr>
        <w:rPr>
          <w:color w:val="000000"/>
          <w:szCs w:val="21"/>
        </w:rPr>
      </w:pPr>
    </w:p>
    <w:p w14:paraId="65CAA561" w14:textId="32F79CBF" w:rsidR="007D0D8E" w:rsidRPr="007D0D8E" w:rsidRDefault="007D0D8E" w:rsidP="007D0D8E">
      <w:pPr>
        <w:tabs>
          <w:tab w:val="center" w:pos="4252"/>
        </w:tabs>
        <w:ind w:firstLineChars="200" w:firstLine="420"/>
        <w:rPr>
          <w:color w:val="000000"/>
          <w:szCs w:val="21"/>
        </w:rPr>
      </w:pPr>
      <w:r w:rsidRPr="007D0D8E">
        <w:rPr>
          <w:rFonts w:hint="eastAsia"/>
          <w:color w:val="000000"/>
          <w:szCs w:val="21"/>
        </w:rPr>
        <w:t>这本经典畅销书的全新升级版，是大学生与转职者求职指南的终极之选！通过《职业导航者》验证有效的实用方法与工具，</w:t>
      </w:r>
      <w:r>
        <w:rPr>
          <w:rFonts w:hint="eastAsia"/>
          <w:color w:val="000000"/>
          <w:szCs w:val="21"/>
        </w:rPr>
        <w:t>读者</w:t>
      </w:r>
      <w:r w:rsidRPr="007D0D8E">
        <w:rPr>
          <w:rFonts w:hint="eastAsia"/>
          <w:color w:val="000000"/>
          <w:szCs w:val="21"/>
        </w:rPr>
        <w:t>将精准定位适合自己的职业道路并付诸行动。</w:t>
      </w:r>
    </w:p>
    <w:p w14:paraId="2A375EF2" w14:textId="77777777" w:rsidR="007D0D8E" w:rsidRPr="007D0D8E" w:rsidRDefault="007D0D8E" w:rsidP="007D0D8E">
      <w:pPr>
        <w:tabs>
          <w:tab w:val="center" w:pos="4252"/>
        </w:tabs>
        <w:ind w:firstLineChars="200" w:firstLine="420"/>
        <w:rPr>
          <w:color w:val="000000"/>
          <w:szCs w:val="21"/>
        </w:rPr>
      </w:pPr>
    </w:p>
    <w:p w14:paraId="29422230" w14:textId="4F10534A" w:rsidR="007D0D8E" w:rsidRPr="007D0D8E" w:rsidRDefault="007D0D8E" w:rsidP="007D0D8E">
      <w:pPr>
        <w:tabs>
          <w:tab w:val="center" w:pos="4252"/>
        </w:tabs>
        <w:ind w:firstLineChars="200" w:firstLine="420"/>
        <w:rPr>
          <w:color w:val="000000"/>
          <w:szCs w:val="21"/>
        </w:rPr>
      </w:pPr>
      <w:r w:rsidRPr="007D0D8E">
        <w:rPr>
          <w:rFonts w:hint="eastAsia"/>
          <w:color w:val="000000"/>
          <w:szCs w:val="21"/>
        </w:rPr>
        <w:t>无论是寻求转型的</w:t>
      </w:r>
      <w:proofErr w:type="gramStart"/>
      <w:r w:rsidRPr="007D0D8E">
        <w:rPr>
          <w:rFonts w:hint="eastAsia"/>
          <w:color w:val="000000"/>
          <w:szCs w:val="21"/>
        </w:rPr>
        <w:t>资深职场人</w:t>
      </w:r>
      <w:proofErr w:type="gramEnd"/>
      <w:r w:rsidRPr="007D0D8E">
        <w:rPr>
          <w:rFonts w:hint="eastAsia"/>
          <w:color w:val="000000"/>
          <w:szCs w:val="21"/>
        </w:rPr>
        <w:t>，还是初入社会的求职者，《职业导航者》都能引领</w:t>
      </w:r>
      <w:r>
        <w:rPr>
          <w:rFonts w:hint="eastAsia"/>
          <w:color w:val="000000"/>
          <w:szCs w:val="21"/>
        </w:rPr>
        <w:t>大家</w:t>
      </w:r>
      <w:r w:rsidRPr="007D0D8E">
        <w:rPr>
          <w:rFonts w:hint="eastAsia"/>
          <w:color w:val="000000"/>
          <w:szCs w:val="21"/>
        </w:rPr>
        <w:t>找到更具吸引力、更富成就感的工作。本书基于作者创立的获奖职业指导机构罗克波特学院研发的突破性方法，已助力数十万人量身定制完美契合自身兴趣与生活方式的职业。本次全面修订的新版新增</w:t>
      </w:r>
      <w:r w:rsidRPr="007D0D8E">
        <w:rPr>
          <w:rFonts w:hint="eastAsia"/>
          <w:color w:val="000000"/>
          <w:szCs w:val="21"/>
        </w:rPr>
        <w:t>50</w:t>
      </w:r>
      <w:r w:rsidRPr="007D0D8E">
        <w:rPr>
          <w:rFonts w:hint="eastAsia"/>
          <w:color w:val="000000"/>
          <w:szCs w:val="21"/>
        </w:rPr>
        <w:t>余项自测工具与诊断方法，并运用广受赞誉的罗克波特职业设计法（</w:t>
      </w:r>
      <w:r w:rsidRPr="007D0D8E">
        <w:rPr>
          <w:rFonts w:hint="eastAsia"/>
          <w:color w:val="000000"/>
          <w:szCs w:val="21"/>
        </w:rPr>
        <w:t>Rockport Career Design Method</w:t>
      </w:r>
      <w:r w:rsidRPr="007D0D8E">
        <w:rPr>
          <w:rFonts w:hint="eastAsia"/>
          <w:color w:val="000000"/>
          <w:szCs w:val="21"/>
        </w:rPr>
        <w:t>），助</w:t>
      </w:r>
      <w:r>
        <w:rPr>
          <w:rFonts w:hint="eastAsia"/>
          <w:color w:val="000000"/>
          <w:szCs w:val="21"/>
        </w:rPr>
        <w:t>读者</w:t>
      </w:r>
      <w:r w:rsidRPr="007D0D8E">
        <w:rPr>
          <w:rFonts w:hint="eastAsia"/>
          <w:color w:val="000000"/>
          <w:szCs w:val="21"/>
        </w:rPr>
        <w:t>开辟全新职业赛道、创业路径，或在现有领域中找到更匹配的岗位。</w:t>
      </w:r>
    </w:p>
    <w:p w14:paraId="69264EB9" w14:textId="77777777" w:rsidR="007D0D8E" w:rsidRPr="007D0D8E" w:rsidRDefault="007D0D8E" w:rsidP="007D0D8E">
      <w:pPr>
        <w:tabs>
          <w:tab w:val="center" w:pos="4252"/>
        </w:tabs>
        <w:ind w:firstLineChars="200" w:firstLine="420"/>
        <w:rPr>
          <w:color w:val="000000"/>
          <w:szCs w:val="21"/>
        </w:rPr>
      </w:pPr>
    </w:p>
    <w:p w14:paraId="7DA6ED63" w14:textId="2C85C397" w:rsidR="007D0D8E" w:rsidRPr="007D0D8E" w:rsidRDefault="007D0D8E" w:rsidP="007D0D8E">
      <w:pPr>
        <w:tabs>
          <w:tab w:val="center" w:pos="4252"/>
        </w:tabs>
        <w:ind w:firstLineChars="200" w:firstLine="422"/>
        <w:rPr>
          <w:b/>
          <w:bCs/>
          <w:color w:val="000000"/>
          <w:szCs w:val="21"/>
        </w:rPr>
      </w:pPr>
      <w:r>
        <w:rPr>
          <w:rFonts w:hint="eastAsia"/>
          <w:b/>
          <w:bCs/>
          <w:color w:val="000000"/>
          <w:szCs w:val="21"/>
        </w:rPr>
        <w:t>读者</w:t>
      </w:r>
      <w:r w:rsidRPr="007D0D8E">
        <w:rPr>
          <w:rFonts w:hint="eastAsia"/>
          <w:b/>
          <w:bCs/>
          <w:color w:val="000000"/>
          <w:szCs w:val="21"/>
        </w:rPr>
        <w:t>将学会：</w:t>
      </w:r>
    </w:p>
    <w:p w14:paraId="07EDFB89" w14:textId="77777777" w:rsidR="007D0D8E" w:rsidRPr="007D0D8E" w:rsidRDefault="007D0D8E" w:rsidP="007D0D8E">
      <w:pPr>
        <w:tabs>
          <w:tab w:val="center" w:pos="4252"/>
        </w:tabs>
        <w:ind w:firstLineChars="200" w:firstLine="420"/>
        <w:rPr>
          <w:color w:val="000000"/>
          <w:szCs w:val="21"/>
        </w:rPr>
      </w:pPr>
    </w:p>
    <w:p w14:paraId="4FD760F4" w14:textId="77777777" w:rsidR="007D0D8E" w:rsidRPr="007D0D8E" w:rsidRDefault="007D0D8E" w:rsidP="007D0D8E">
      <w:pPr>
        <w:tabs>
          <w:tab w:val="center" w:pos="4252"/>
        </w:tabs>
        <w:ind w:firstLineChars="200" w:firstLine="422"/>
        <w:rPr>
          <w:color w:val="000000"/>
          <w:szCs w:val="21"/>
        </w:rPr>
      </w:pPr>
      <w:r w:rsidRPr="007D0D8E">
        <w:rPr>
          <w:rFonts w:hint="eastAsia"/>
          <w:b/>
          <w:bCs/>
          <w:color w:val="000000"/>
          <w:szCs w:val="21"/>
        </w:rPr>
        <w:t>逐步设计理想职业：</w:t>
      </w:r>
      <w:r w:rsidRPr="007D0D8E">
        <w:rPr>
          <w:rFonts w:hint="eastAsia"/>
          <w:color w:val="000000"/>
          <w:szCs w:val="21"/>
        </w:rPr>
        <w:t>找到现实可行的发展方向，充分运用天赋，投身真正热爱的事业，在擅长且享受的工作中收获成就、尊重与深度投入感</w:t>
      </w:r>
    </w:p>
    <w:p w14:paraId="14AF5499" w14:textId="77777777" w:rsidR="007D0D8E" w:rsidRPr="007D0D8E" w:rsidRDefault="007D0D8E" w:rsidP="007D0D8E">
      <w:pPr>
        <w:tabs>
          <w:tab w:val="center" w:pos="4252"/>
        </w:tabs>
        <w:ind w:firstLineChars="200" w:firstLine="420"/>
        <w:rPr>
          <w:color w:val="000000"/>
          <w:szCs w:val="21"/>
        </w:rPr>
      </w:pPr>
    </w:p>
    <w:p w14:paraId="254D30E6" w14:textId="77777777" w:rsidR="007D0D8E" w:rsidRPr="007D0D8E" w:rsidRDefault="007D0D8E" w:rsidP="007D0D8E">
      <w:pPr>
        <w:tabs>
          <w:tab w:val="center" w:pos="4252"/>
        </w:tabs>
        <w:ind w:firstLineChars="200" w:firstLine="422"/>
        <w:rPr>
          <w:color w:val="000000"/>
          <w:szCs w:val="21"/>
        </w:rPr>
      </w:pPr>
      <w:r w:rsidRPr="007D0D8E">
        <w:rPr>
          <w:rFonts w:hint="eastAsia"/>
          <w:b/>
          <w:bCs/>
          <w:color w:val="000000"/>
          <w:szCs w:val="21"/>
        </w:rPr>
        <w:t>克服安于现状的心态与“如果……会怎样”的焦虑</w:t>
      </w:r>
      <w:r w:rsidRPr="007D0D8E">
        <w:rPr>
          <w:rFonts w:hint="eastAsia"/>
          <w:color w:val="000000"/>
          <w:szCs w:val="21"/>
        </w:rPr>
        <w:t>，摆脱日复一日重复枯燥工作的恶性循环</w:t>
      </w:r>
    </w:p>
    <w:p w14:paraId="1D59ADB1" w14:textId="77777777" w:rsidR="007D0D8E" w:rsidRPr="007D0D8E" w:rsidRDefault="007D0D8E" w:rsidP="007D0D8E">
      <w:pPr>
        <w:tabs>
          <w:tab w:val="center" w:pos="4252"/>
        </w:tabs>
        <w:ind w:firstLineChars="200" w:firstLine="420"/>
        <w:rPr>
          <w:color w:val="000000"/>
          <w:szCs w:val="21"/>
        </w:rPr>
      </w:pPr>
    </w:p>
    <w:p w14:paraId="14691361" w14:textId="77777777" w:rsidR="007D0D8E" w:rsidRPr="007D0D8E" w:rsidRDefault="007D0D8E" w:rsidP="007D0D8E">
      <w:pPr>
        <w:tabs>
          <w:tab w:val="center" w:pos="4252"/>
        </w:tabs>
        <w:ind w:firstLineChars="200" w:firstLine="422"/>
        <w:rPr>
          <w:color w:val="000000"/>
          <w:szCs w:val="21"/>
        </w:rPr>
      </w:pPr>
      <w:r w:rsidRPr="007D0D8E">
        <w:rPr>
          <w:rFonts w:hint="eastAsia"/>
          <w:b/>
          <w:bCs/>
          <w:color w:val="000000"/>
          <w:szCs w:val="21"/>
        </w:rPr>
        <w:t>通过个人营销与人脉拓展</w:t>
      </w:r>
      <w:r w:rsidRPr="007D0D8E">
        <w:rPr>
          <w:rFonts w:hint="eastAsia"/>
          <w:color w:val="000000"/>
          <w:szCs w:val="21"/>
        </w:rPr>
        <w:t>（即使你厌恶社交），在新领域斩获理想职位</w:t>
      </w:r>
    </w:p>
    <w:p w14:paraId="1E192CEF" w14:textId="77777777" w:rsidR="007D0D8E" w:rsidRPr="007D0D8E" w:rsidRDefault="007D0D8E" w:rsidP="007D0D8E">
      <w:pPr>
        <w:tabs>
          <w:tab w:val="center" w:pos="4252"/>
        </w:tabs>
        <w:ind w:firstLineChars="200" w:firstLine="420"/>
        <w:rPr>
          <w:color w:val="000000"/>
          <w:szCs w:val="21"/>
        </w:rPr>
      </w:pPr>
    </w:p>
    <w:p w14:paraId="65F1613C" w14:textId="6B9768B1" w:rsidR="00116F5A" w:rsidRPr="00116F5A" w:rsidRDefault="007D0D8E" w:rsidP="007D0D8E">
      <w:pPr>
        <w:tabs>
          <w:tab w:val="center" w:pos="4252"/>
        </w:tabs>
        <w:ind w:firstLineChars="200" w:firstLine="420"/>
        <w:rPr>
          <w:color w:val="000000"/>
          <w:szCs w:val="21"/>
        </w:rPr>
      </w:pPr>
      <w:r w:rsidRPr="007D0D8E">
        <w:rPr>
          <w:rFonts w:hint="eastAsia"/>
          <w:color w:val="000000"/>
          <w:szCs w:val="21"/>
        </w:rPr>
        <w:t>本书兼具全面性、洞察力与启发性，《职业导航者》证明：世上确有一份“天生属于你”的职业，而这本书将提供最前沿的职业教练工具，助你找到它。</w:t>
      </w:r>
    </w:p>
    <w:p w14:paraId="21767681" w14:textId="48F33ADC" w:rsidR="008251E6" w:rsidRDefault="008251E6" w:rsidP="00087061">
      <w:pPr>
        <w:tabs>
          <w:tab w:val="center" w:pos="4252"/>
        </w:tabs>
        <w:rPr>
          <w:color w:val="000000"/>
          <w:szCs w:val="21"/>
        </w:rPr>
      </w:pPr>
    </w:p>
    <w:p w14:paraId="467630D1" w14:textId="77777777" w:rsidR="00116F5A" w:rsidRDefault="00116F5A" w:rsidP="00087061">
      <w:pPr>
        <w:tabs>
          <w:tab w:val="center" w:pos="4252"/>
        </w:tabs>
        <w:rPr>
          <w:color w:val="000000"/>
          <w:szCs w:val="21"/>
        </w:rPr>
      </w:pPr>
    </w:p>
    <w:p w14:paraId="107D7BB1" w14:textId="58ACEE35" w:rsidR="00086B4C" w:rsidRDefault="00086B4C" w:rsidP="00087061">
      <w:pPr>
        <w:tabs>
          <w:tab w:val="center" w:pos="4252"/>
        </w:tabs>
        <w:rPr>
          <w:b/>
          <w:bCs/>
          <w:color w:val="000000"/>
          <w:szCs w:val="21"/>
        </w:rPr>
      </w:pPr>
      <w:r>
        <w:rPr>
          <w:b/>
          <w:bCs/>
          <w:color w:val="000000"/>
          <w:szCs w:val="21"/>
        </w:rPr>
        <w:t>作者简介：</w:t>
      </w:r>
    </w:p>
    <w:p w14:paraId="39C79103" w14:textId="24E87A3E" w:rsidR="00AA1976" w:rsidRDefault="00AA1976" w:rsidP="00087061">
      <w:pPr>
        <w:tabs>
          <w:tab w:val="center" w:pos="4252"/>
        </w:tabs>
        <w:rPr>
          <w:b/>
          <w:bCs/>
          <w:color w:val="000000"/>
          <w:szCs w:val="21"/>
        </w:rPr>
      </w:pPr>
    </w:p>
    <w:p w14:paraId="28B1C65C" w14:textId="54319404" w:rsidR="007D0D8E" w:rsidRPr="007D0D8E" w:rsidRDefault="007D0D8E" w:rsidP="007D0D8E">
      <w:pPr>
        <w:ind w:firstLineChars="200" w:firstLine="422"/>
        <w:rPr>
          <w:color w:val="000000"/>
          <w:szCs w:val="21"/>
        </w:rPr>
      </w:pPr>
      <w:r w:rsidRPr="007D0D8E">
        <w:rPr>
          <w:rFonts w:hint="eastAsia"/>
          <w:b/>
          <w:bCs/>
          <w:color w:val="000000"/>
          <w:szCs w:val="21"/>
        </w:rPr>
        <w:t>尼古拉斯·艾尔斯</w:t>
      </w:r>
      <w:r>
        <w:rPr>
          <w:rFonts w:hint="eastAsia"/>
          <w:b/>
          <w:bCs/>
          <w:color w:val="000000"/>
          <w:szCs w:val="21"/>
        </w:rPr>
        <w:t>/</w:t>
      </w:r>
      <w:r w:rsidRPr="007D0D8E">
        <w:rPr>
          <w:rFonts w:hint="eastAsia"/>
          <w:b/>
          <w:bCs/>
          <w:color w:val="000000"/>
          <w:szCs w:val="21"/>
        </w:rPr>
        <w:t>“尼克”·洛尔（</w:t>
      </w:r>
      <w:r w:rsidRPr="007D0D8E">
        <w:rPr>
          <w:rFonts w:hint="eastAsia"/>
          <w:b/>
          <w:bCs/>
          <w:color w:val="000000"/>
          <w:szCs w:val="21"/>
        </w:rPr>
        <w:t xml:space="preserve">Nicholas Ayars </w:t>
      </w:r>
      <w:r w:rsidRPr="007D0D8E">
        <w:rPr>
          <w:rFonts w:hint="eastAsia"/>
          <w:b/>
          <w:bCs/>
          <w:color w:val="000000"/>
          <w:szCs w:val="21"/>
        </w:rPr>
        <w:t>“</w:t>
      </w:r>
      <w:r w:rsidRPr="007D0D8E">
        <w:rPr>
          <w:rFonts w:hint="eastAsia"/>
          <w:b/>
          <w:bCs/>
          <w:color w:val="000000"/>
          <w:szCs w:val="21"/>
        </w:rPr>
        <w:t>Nick</w:t>
      </w:r>
      <w:r w:rsidRPr="007D0D8E">
        <w:rPr>
          <w:rFonts w:hint="eastAsia"/>
          <w:b/>
          <w:bCs/>
          <w:color w:val="000000"/>
          <w:szCs w:val="21"/>
        </w:rPr>
        <w:t>”</w:t>
      </w:r>
      <w:r w:rsidRPr="007D0D8E">
        <w:rPr>
          <w:rFonts w:hint="eastAsia"/>
          <w:b/>
          <w:bCs/>
          <w:color w:val="000000"/>
          <w:szCs w:val="21"/>
        </w:rPr>
        <w:t xml:space="preserve"> Lore</w:t>
      </w:r>
      <w:r w:rsidRPr="007D0D8E">
        <w:rPr>
          <w:rFonts w:hint="eastAsia"/>
          <w:b/>
          <w:bCs/>
          <w:color w:val="000000"/>
          <w:szCs w:val="21"/>
        </w:rPr>
        <w:t>）</w:t>
      </w:r>
      <w:r w:rsidRPr="007D0D8E">
        <w:rPr>
          <w:rFonts w:hint="eastAsia"/>
          <w:color w:val="000000"/>
          <w:szCs w:val="21"/>
        </w:rPr>
        <w:t>，社会科学家，专注于职业设计方法论与多元智能研究，作家，罗克波特学院（</w:t>
      </w:r>
      <w:r w:rsidRPr="007D0D8E">
        <w:rPr>
          <w:rFonts w:hint="eastAsia"/>
          <w:color w:val="000000"/>
          <w:szCs w:val="21"/>
        </w:rPr>
        <w:t>Rockport Institute</w:t>
      </w:r>
      <w:r w:rsidRPr="007D0D8E">
        <w:rPr>
          <w:rFonts w:hint="eastAsia"/>
          <w:color w:val="000000"/>
          <w:szCs w:val="21"/>
        </w:rPr>
        <w:t>）创始人。其方法论包含一套分步骤的自我探索过程，帮助人们清晰认知自身在核心特质上的独特表现，并提供工具与策略以应对职业选择中产生的疑虑、恐惧与不确定性。其核心理念指出，许多人过度关注职业的外在回报（如高薪与声望），却牺牲了内在价值（如工作满足感）。他强调，理想职业应兼顾二者。洛尔于</w:t>
      </w:r>
      <w:r w:rsidRPr="007D0D8E">
        <w:rPr>
          <w:rFonts w:hint="eastAsia"/>
          <w:color w:val="000000"/>
          <w:szCs w:val="21"/>
        </w:rPr>
        <w:t>1981</w:t>
      </w:r>
      <w:r w:rsidRPr="007D0D8E">
        <w:rPr>
          <w:rFonts w:hint="eastAsia"/>
          <w:color w:val="000000"/>
          <w:szCs w:val="21"/>
        </w:rPr>
        <w:t>年创立罗克波特学院，通过测试客户的人格特质、价值观与天赋，为其定制职业建议。他认为传统职业咨询仅通过性格兴趣测试生成岗位清单，忽略了职业成功与个人满足的关键因素，因此开创了“职业设计指导”（后简化为“职业教练”）模式。</w:t>
      </w:r>
    </w:p>
    <w:p w14:paraId="471387AC" w14:textId="77777777" w:rsidR="007D0D8E" w:rsidRPr="007D0D8E" w:rsidRDefault="007D0D8E" w:rsidP="007D0D8E">
      <w:pPr>
        <w:ind w:firstLineChars="200" w:firstLine="420"/>
        <w:rPr>
          <w:color w:val="000000"/>
          <w:szCs w:val="21"/>
        </w:rPr>
      </w:pPr>
    </w:p>
    <w:p w14:paraId="5DAE2645" w14:textId="53489991" w:rsidR="008251E6" w:rsidRPr="00AA1976" w:rsidRDefault="007D0D8E" w:rsidP="007D0D8E">
      <w:pPr>
        <w:ind w:firstLineChars="200" w:firstLine="422"/>
        <w:rPr>
          <w:rFonts w:ascii="宋体" w:hAnsi="宋体"/>
          <w:b/>
          <w:bCs/>
          <w:color w:val="000000"/>
          <w:szCs w:val="21"/>
        </w:rPr>
      </w:pPr>
      <w:r w:rsidRPr="007D0D8E">
        <w:rPr>
          <w:rFonts w:hint="eastAsia"/>
          <w:b/>
          <w:bCs/>
          <w:color w:val="000000"/>
          <w:szCs w:val="21"/>
        </w:rPr>
        <w:t>莫妮卡·</w:t>
      </w:r>
      <w:r w:rsidRPr="007D0D8E">
        <w:rPr>
          <w:rFonts w:hint="eastAsia"/>
          <w:b/>
          <w:bCs/>
          <w:color w:val="000000"/>
          <w:szCs w:val="21"/>
        </w:rPr>
        <w:t>S.</w:t>
      </w:r>
      <w:r w:rsidRPr="007D0D8E">
        <w:rPr>
          <w:rFonts w:hint="eastAsia"/>
          <w:b/>
          <w:bCs/>
          <w:color w:val="000000"/>
          <w:szCs w:val="21"/>
        </w:rPr>
        <w:t>罗斯（</w:t>
      </w:r>
      <w:r w:rsidRPr="007D0D8E">
        <w:rPr>
          <w:rFonts w:hint="eastAsia"/>
          <w:b/>
          <w:bCs/>
          <w:color w:val="000000"/>
          <w:szCs w:val="21"/>
        </w:rPr>
        <w:t>Monica S. Rose</w:t>
      </w:r>
      <w:r w:rsidRPr="007D0D8E">
        <w:rPr>
          <w:rFonts w:hint="eastAsia"/>
          <w:b/>
          <w:bCs/>
          <w:color w:val="000000"/>
          <w:szCs w:val="21"/>
        </w:rPr>
        <w:t>）</w:t>
      </w:r>
      <w:r w:rsidRPr="007D0D8E">
        <w:rPr>
          <w:rFonts w:hint="eastAsia"/>
          <w:color w:val="000000"/>
          <w:szCs w:val="21"/>
        </w:rPr>
        <w:t>与尼克·洛尔共事</w:t>
      </w:r>
      <w:r w:rsidRPr="007D0D8E">
        <w:rPr>
          <w:rFonts w:hint="eastAsia"/>
          <w:color w:val="000000"/>
          <w:szCs w:val="21"/>
        </w:rPr>
        <w:t>12</w:t>
      </w:r>
      <w:r w:rsidRPr="007D0D8E">
        <w:rPr>
          <w:rFonts w:hint="eastAsia"/>
          <w:color w:val="000000"/>
          <w:szCs w:val="21"/>
        </w:rPr>
        <w:t>年，共同运营罗克波特学院，开发课程并指导客户。她另拥有</w:t>
      </w:r>
      <w:r w:rsidRPr="007D0D8E">
        <w:rPr>
          <w:rFonts w:hint="eastAsia"/>
          <w:color w:val="000000"/>
          <w:szCs w:val="21"/>
        </w:rPr>
        <w:t>15</w:t>
      </w:r>
      <w:r w:rsidRPr="007D0D8E">
        <w:rPr>
          <w:rFonts w:hint="eastAsia"/>
          <w:color w:val="000000"/>
          <w:szCs w:val="21"/>
        </w:rPr>
        <w:t>年营利与非营利领域专业经验，除职业指导外，曾为一家全球成人教育公司设计领导力课程逾</w:t>
      </w:r>
      <w:r w:rsidRPr="007D0D8E">
        <w:rPr>
          <w:rFonts w:hint="eastAsia"/>
          <w:color w:val="000000"/>
          <w:szCs w:val="21"/>
        </w:rPr>
        <w:t>10</w:t>
      </w:r>
      <w:r w:rsidRPr="007D0D8E">
        <w:rPr>
          <w:rFonts w:hint="eastAsia"/>
          <w:color w:val="000000"/>
          <w:szCs w:val="21"/>
        </w:rPr>
        <w:t>年，并担任内容专家，参与开发在线职业规划项目《未来计划》（</w:t>
      </w:r>
      <w:r w:rsidRPr="007D0D8E">
        <w:rPr>
          <w:rFonts w:hint="eastAsia"/>
          <w:color w:val="000000"/>
          <w:szCs w:val="21"/>
        </w:rPr>
        <w:t>Future Plans</w:t>
      </w:r>
      <w:r w:rsidRPr="007D0D8E">
        <w:rPr>
          <w:rFonts w:hint="eastAsia"/>
          <w:color w:val="000000"/>
          <w:szCs w:val="21"/>
        </w:rPr>
        <w:t>）。该项目现纳入美国佛罗里达州公立高中课程体系，累计服务超</w:t>
      </w:r>
      <w:r w:rsidRPr="007D0D8E">
        <w:rPr>
          <w:rFonts w:hint="eastAsia"/>
          <w:color w:val="000000"/>
          <w:szCs w:val="21"/>
        </w:rPr>
        <w:t>10</w:t>
      </w:r>
      <w:r w:rsidRPr="007D0D8E">
        <w:rPr>
          <w:rFonts w:hint="eastAsia"/>
          <w:color w:val="000000"/>
          <w:szCs w:val="21"/>
        </w:rPr>
        <w:t>万学生。</w:t>
      </w:r>
    </w:p>
    <w:p w14:paraId="6E7C3232" w14:textId="77777777" w:rsidR="00086B4C" w:rsidRDefault="00086B4C">
      <w:pPr>
        <w:shd w:val="clear" w:color="auto" w:fill="FFFFFF"/>
        <w:rPr>
          <w:color w:val="000000"/>
          <w:szCs w:val="21"/>
        </w:rPr>
      </w:pPr>
      <w:bookmarkStart w:id="1" w:name="OLE_LINK38"/>
      <w:bookmarkStart w:id="2" w:name="OLE_LINK43"/>
    </w:p>
    <w:p w14:paraId="178E357D" w14:textId="77777777" w:rsidR="008251E6" w:rsidRDefault="008251E6">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272089">
      <w:pPr>
        <w:shd w:val="clear" w:color="auto" w:fill="FFFFFF"/>
        <w:rPr>
          <w:color w:val="000000"/>
          <w:szCs w:val="21"/>
        </w:rPr>
      </w:pPr>
      <w:r>
        <w:rPr>
          <w:b/>
          <w:bCs/>
          <w:color w:val="000000"/>
          <w:szCs w:val="21"/>
        </w:rPr>
        <w:t>感谢您的阅读！</w:t>
      </w:r>
    </w:p>
    <w:p w14:paraId="69EB6FB2" w14:textId="77777777" w:rsidR="00E95DDD" w:rsidRDefault="0027208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272089">
      <w:pPr>
        <w:rPr>
          <w:b/>
          <w:color w:val="000000"/>
          <w:szCs w:val="21"/>
        </w:rPr>
      </w:pPr>
      <w:r>
        <w:rPr>
          <w:b/>
          <w:color w:val="000000"/>
          <w:szCs w:val="21"/>
        </w:rPr>
        <w:t>Email</w:t>
      </w:r>
      <w:r>
        <w:rPr>
          <w:color w:val="000000"/>
          <w:szCs w:val="21"/>
        </w:rPr>
        <w:t>：</w:t>
      </w:r>
      <w:hyperlink r:id="rId7" w:history="1">
        <w:r w:rsidR="00E95DDD">
          <w:rPr>
            <w:rStyle w:val="ab"/>
            <w:b/>
            <w:szCs w:val="21"/>
          </w:rPr>
          <w:t>Rights@nurnberg.com.cn</w:t>
        </w:r>
      </w:hyperlink>
    </w:p>
    <w:p w14:paraId="26F2A493" w14:textId="77777777" w:rsidR="00E95DDD" w:rsidRDefault="00272089">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27208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27208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272089">
      <w:pPr>
        <w:rPr>
          <w:rStyle w:val="ab"/>
          <w:szCs w:val="21"/>
        </w:rPr>
      </w:pPr>
      <w:r>
        <w:rPr>
          <w:color w:val="000000"/>
          <w:szCs w:val="21"/>
        </w:rPr>
        <w:t>公司网址：</w:t>
      </w:r>
      <w:hyperlink r:id="rId8" w:history="1">
        <w:r w:rsidR="00E95DDD">
          <w:rPr>
            <w:rStyle w:val="ab"/>
            <w:szCs w:val="21"/>
          </w:rPr>
          <w:t>http://www.nurnberg.com.cn</w:t>
        </w:r>
      </w:hyperlink>
    </w:p>
    <w:p w14:paraId="335B20AB" w14:textId="77777777" w:rsidR="00E95DDD" w:rsidRDefault="00272089">
      <w:pPr>
        <w:rPr>
          <w:color w:val="000000"/>
          <w:szCs w:val="21"/>
        </w:rPr>
      </w:pPr>
      <w:r>
        <w:rPr>
          <w:color w:val="000000"/>
          <w:szCs w:val="21"/>
        </w:rPr>
        <w:t>书目下载：</w:t>
      </w:r>
      <w:hyperlink r:id="rId9" w:history="1">
        <w:r w:rsidR="00E95DDD">
          <w:rPr>
            <w:rStyle w:val="ab"/>
            <w:szCs w:val="21"/>
          </w:rPr>
          <w:t>http://www.nurnberg.com.cn/booklist_zh/list.aspx</w:t>
        </w:r>
      </w:hyperlink>
    </w:p>
    <w:p w14:paraId="4A01177D" w14:textId="77777777" w:rsidR="00E95DDD" w:rsidRDefault="00272089">
      <w:pPr>
        <w:rPr>
          <w:color w:val="000000"/>
          <w:szCs w:val="21"/>
        </w:rPr>
      </w:pPr>
      <w:r>
        <w:rPr>
          <w:color w:val="000000"/>
          <w:szCs w:val="21"/>
        </w:rPr>
        <w:t>书讯浏览：</w:t>
      </w:r>
      <w:hyperlink r:id="rId10" w:history="1">
        <w:r w:rsidR="00E95DDD">
          <w:rPr>
            <w:rStyle w:val="ab"/>
            <w:szCs w:val="21"/>
          </w:rPr>
          <w:t>http://www.nurnberg.com.cn/book/book.aspx</w:t>
        </w:r>
      </w:hyperlink>
    </w:p>
    <w:p w14:paraId="26EEE84F" w14:textId="77777777" w:rsidR="00E95DDD" w:rsidRDefault="00272089">
      <w:pPr>
        <w:rPr>
          <w:color w:val="000000"/>
          <w:szCs w:val="21"/>
        </w:rPr>
      </w:pPr>
      <w:r>
        <w:rPr>
          <w:color w:val="000000"/>
          <w:szCs w:val="21"/>
        </w:rPr>
        <w:t>视频推荐：</w:t>
      </w:r>
      <w:hyperlink r:id="rId11" w:history="1">
        <w:r w:rsidR="00E95DDD">
          <w:rPr>
            <w:rStyle w:val="ab"/>
            <w:szCs w:val="21"/>
          </w:rPr>
          <w:t>http://www.nurnberg.com.cn/video/video.aspx</w:t>
        </w:r>
      </w:hyperlink>
    </w:p>
    <w:p w14:paraId="3652E6A2" w14:textId="77777777" w:rsidR="00E95DDD" w:rsidRDefault="00272089">
      <w:pPr>
        <w:rPr>
          <w:rStyle w:val="ab"/>
          <w:szCs w:val="21"/>
        </w:rPr>
      </w:pPr>
      <w:r>
        <w:rPr>
          <w:color w:val="000000"/>
          <w:szCs w:val="21"/>
        </w:rPr>
        <w:t>豆瓣小站：</w:t>
      </w:r>
      <w:hyperlink r:id="rId12" w:history="1">
        <w:r w:rsidR="00E95DDD">
          <w:rPr>
            <w:rStyle w:val="ab"/>
            <w:szCs w:val="21"/>
          </w:rPr>
          <w:t>http://site.douban.com/110577/</w:t>
        </w:r>
      </w:hyperlink>
    </w:p>
    <w:p w14:paraId="256696B7" w14:textId="77777777" w:rsidR="00E95DDD" w:rsidRDefault="0027208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sidR="00E95DDD">
          <w:rPr>
            <w:color w:val="0000FF"/>
            <w:u w:val="single"/>
            <w:shd w:val="clear" w:color="auto" w:fill="FFFFFF"/>
          </w:rPr>
          <w:t>安德鲁纳伯格公司</w:t>
        </w:r>
        <w:proofErr w:type="gramStart"/>
        <w:r w:rsidR="00E95DDD">
          <w:rPr>
            <w:color w:val="0000FF"/>
            <w:u w:val="single"/>
            <w:shd w:val="clear" w:color="auto" w:fill="FFFFFF"/>
          </w:rPr>
          <w:t>的微博</w:t>
        </w:r>
        <w:proofErr w:type="gramEnd"/>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27208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757705D5" w14:textId="77777777" w:rsidR="00E95DDD" w:rsidRDefault="00272089">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87F36" w14:textId="77777777" w:rsidR="00925E84" w:rsidRDefault="00925E84">
      <w:r>
        <w:separator/>
      </w:r>
    </w:p>
  </w:endnote>
  <w:endnote w:type="continuationSeparator" w:id="0">
    <w:p w14:paraId="04C78A69" w14:textId="77777777" w:rsidR="00925E84" w:rsidRDefault="0092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27208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27208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CC7F53" w14:textId="77777777" w:rsidR="00E95DDD" w:rsidRDefault="0027208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19522" w14:textId="77777777" w:rsidR="00925E84" w:rsidRDefault="00925E84">
      <w:r>
        <w:separator/>
      </w:r>
    </w:p>
  </w:footnote>
  <w:footnote w:type="continuationSeparator" w:id="0">
    <w:p w14:paraId="6F1AFEE2" w14:textId="77777777" w:rsidR="00925E84" w:rsidRDefault="0092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272089">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27208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02E"/>
    <w:rsid w:val="00040304"/>
    <w:rsid w:val="00040C76"/>
    <w:rsid w:val="000451E2"/>
    <w:rsid w:val="000471A1"/>
    <w:rsid w:val="00050760"/>
    <w:rsid w:val="000565CB"/>
    <w:rsid w:val="000565DB"/>
    <w:rsid w:val="00061C2C"/>
    <w:rsid w:val="000650CA"/>
    <w:rsid w:val="0006597E"/>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16F5A"/>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089"/>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25E84"/>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3AB9"/>
    <w:rsid w:val="00C308BC"/>
    <w:rsid w:val="00C40DC8"/>
    <w:rsid w:val="00C421F4"/>
    <w:rsid w:val="00C50DEF"/>
    <w:rsid w:val="00C5653C"/>
    <w:rsid w:val="00C60B95"/>
    <w:rsid w:val="00C626D8"/>
    <w:rsid w:val="00C62C54"/>
    <w:rsid w:val="00C652CB"/>
    <w:rsid w:val="00C661BE"/>
    <w:rsid w:val="00C71DBF"/>
    <w:rsid w:val="00C740B1"/>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4214C"/>
    <w:rsid w:val="00E43598"/>
    <w:rsid w:val="00E4488F"/>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Company>2ndSpAcE</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2025-04-18T03:39:00Z</dcterms:created>
  <dcterms:modified xsi:type="dcterms:W3CDTF">2025-05-08T10:26:00Z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