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761C" w14:textId="77777777" w:rsidR="00E95DDD" w:rsidRDefault="00E95DDD">
      <w:pPr>
        <w:jc w:val="center"/>
        <w:rPr>
          <w:b/>
          <w:bCs/>
          <w:color w:val="000000"/>
          <w:sz w:val="18"/>
          <w:szCs w:val="18"/>
          <w:shd w:val="pct10" w:color="auto" w:fill="FFFFFF"/>
        </w:rPr>
      </w:pPr>
    </w:p>
    <w:p w14:paraId="3D3AF673" w14:textId="2375DBA2" w:rsidR="00E95DDD" w:rsidRDefault="00483EE4">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A0D715F" w14:textId="23B5458D" w:rsidR="00E95DDD" w:rsidRDefault="00E95DDD">
      <w:pPr>
        <w:tabs>
          <w:tab w:val="left" w:pos="341"/>
          <w:tab w:val="left" w:pos="5235"/>
        </w:tabs>
        <w:jc w:val="left"/>
        <w:rPr>
          <w:b/>
          <w:bCs/>
          <w:color w:val="000000"/>
          <w:szCs w:val="18"/>
        </w:rPr>
      </w:pPr>
    </w:p>
    <w:p w14:paraId="10C309F4" w14:textId="645AAAD6" w:rsidR="00E95DDD" w:rsidRDefault="00E95DDD">
      <w:pPr>
        <w:rPr>
          <w:b/>
          <w:color w:val="000000"/>
          <w:szCs w:val="21"/>
        </w:rPr>
      </w:pPr>
    </w:p>
    <w:p w14:paraId="25619136" w14:textId="0558BCA5" w:rsidR="00E95DDD" w:rsidRDefault="00EA6B45">
      <w:pPr>
        <w:rPr>
          <w:b/>
          <w:color w:val="000000"/>
          <w:szCs w:val="21"/>
        </w:rPr>
      </w:pPr>
      <w:r w:rsidRPr="00E4488F">
        <w:rPr>
          <w:b/>
          <w:bCs/>
          <w:noProof/>
          <w:color w:val="000000"/>
          <w:szCs w:val="18"/>
        </w:rPr>
        <w:drawing>
          <wp:anchor distT="0" distB="0" distL="114300" distR="114300" simplePos="0" relativeHeight="251663360" behindDoc="0" locked="0" layoutInCell="1" allowOverlap="1" wp14:anchorId="56E76632" wp14:editId="4C155758">
            <wp:simplePos x="0" y="0"/>
            <wp:positionH relativeFrom="column">
              <wp:posOffset>4160017</wp:posOffset>
            </wp:positionH>
            <wp:positionV relativeFrom="paragraph">
              <wp:posOffset>68434</wp:posOffset>
            </wp:positionV>
            <wp:extent cx="1175385" cy="1685290"/>
            <wp:effectExtent l="0" t="0" r="5715" b="0"/>
            <wp:wrapSquare wrapText="bothSides"/>
            <wp:docPr id="4931554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5385" cy="168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619">
        <w:rPr>
          <w:b/>
          <w:color w:val="000000"/>
          <w:szCs w:val="21"/>
        </w:rPr>
        <w:t>中文书名：</w:t>
      </w:r>
      <w:r w:rsidR="00E4488F" w:rsidRPr="00E4488F">
        <w:rPr>
          <w:rFonts w:hint="eastAsia"/>
          <w:b/>
          <w:color w:val="000000"/>
          <w:szCs w:val="21"/>
        </w:rPr>
        <w:t>《</w:t>
      </w:r>
      <w:r w:rsidRPr="00EA6B45">
        <w:rPr>
          <w:rFonts w:hint="eastAsia"/>
          <w:b/>
          <w:color w:val="000000"/>
          <w:szCs w:val="21"/>
        </w:rPr>
        <w:t>成熟期</w:t>
      </w:r>
      <w:r>
        <w:rPr>
          <w:rFonts w:hint="eastAsia"/>
          <w:b/>
          <w:color w:val="000000"/>
          <w:szCs w:val="21"/>
        </w:rPr>
        <w:t>：</w:t>
      </w:r>
      <w:r w:rsidRPr="00EA6B45">
        <w:rPr>
          <w:rFonts w:hint="eastAsia"/>
          <w:b/>
          <w:color w:val="000000"/>
          <w:szCs w:val="21"/>
        </w:rPr>
        <w:t>在围绝经期早期重获自我</w:t>
      </w:r>
      <w:r w:rsidR="00E4488F" w:rsidRPr="00E4488F">
        <w:rPr>
          <w:rFonts w:hint="eastAsia"/>
          <w:b/>
          <w:color w:val="000000"/>
          <w:szCs w:val="21"/>
        </w:rPr>
        <w:t>》</w:t>
      </w:r>
    </w:p>
    <w:p w14:paraId="2B0C879B" w14:textId="23242E14" w:rsidR="00E95DDD" w:rsidRDefault="00483EE4" w:rsidP="00EA6B45">
      <w:pPr>
        <w:jc w:val="left"/>
        <w:rPr>
          <w:b/>
          <w:color w:val="000000"/>
          <w:szCs w:val="21"/>
        </w:rPr>
      </w:pPr>
      <w:r>
        <w:rPr>
          <w:b/>
          <w:color w:val="000000"/>
          <w:szCs w:val="21"/>
        </w:rPr>
        <w:t>英文书名：</w:t>
      </w:r>
      <w:proofErr w:type="spellStart"/>
      <w:r w:rsidR="00FF4B2B" w:rsidRPr="00FF4B2B">
        <w:rPr>
          <w:b/>
          <w:bCs/>
          <w:color w:val="000000"/>
          <w:szCs w:val="21"/>
        </w:rPr>
        <w:t>Maturescence</w:t>
      </w:r>
      <w:proofErr w:type="spellEnd"/>
      <w:r w:rsidR="00FF4B2B">
        <w:rPr>
          <w:rFonts w:hint="eastAsia"/>
          <w:b/>
          <w:bCs/>
          <w:color w:val="000000"/>
          <w:szCs w:val="21"/>
        </w:rPr>
        <w:t xml:space="preserve">: </w:t>
      </w:r>
      <w:r w:rsidR="00FF4B2B" w:rsidRPr="00FF4B2B">
        <w:rPr>
          <w:b/>
          <w:bCs/>
          <w:color w:val="000000"/>
          <w:szCs w:val="21"/>
        </w:rPr>
        <w:t>Reclaim Your Self in Early Perimenopause</w:t>
      </w:r>
    </w:p>
    <w:p w14:paraId="1ABB079F" w14:textId="4D55A1B0" w:rsidR="00E95DDD" w:rsidRDefault="00483EE4">
      <w:pPr>
        <w:rPr>
          <w:b/>
          <w:color w:val="000000"/>
          <w:szCs w:val="21"/>
        </w:rPr>
      </w:pPr>
      <w:r>
        <w:rPr>
          <w:b/>
          <w:color w:val="000000"/>
          <w:szCs w:val="21"/>
        </w:rPr>
        <w:t>作</w:t>
      </w:r>
      <w:r>
        <w:rPr>
          <w:b/>
          <w:color w:val="000000"/>
          <w:szCs w:val="21"/>
        </w:rPr>
        <w:t xml:space="preserve">    </w:t>
      </w:r>
      <w:r>
        <w:rPr>
          <w:b/>
          <w:color w:val="000000"/>
          <w:szCs w:val="21"/>
        </w:rPr>
        <w:t>者：</w:t>
      </w:r>
      <w:r w:rsidR="00EA6B45" w:rsidRPr="00EA6B45">
        <w:rPr>
          <w:b/>
          <w:bCs/>
          <w:color w:val="000000"/>
          <w:szCs w:val="21"/>
        </w:rPr>
        <w:t>Lindsay Johnstone</w:t>
      </w:r>
    </w:p>
    <w:p w14:paraId="14202F16" w14:textId="29363B3D" w:rsidR="00E95DDD" w:rsidRDefault="00483EE4">
      <w:pPr>
        <w:widowControl/>
        <w:rPr>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sidR="00EA6B45">
        <w:rPr>
          <w:rFonts w:hint="eastAsia"/>
          <w:b/>
          <w:bCs/>
          <w:color w:val="000000" w:themeColor="text1"/>
          <w:kern w:val="0"/>
          <w:szCs w:val="21"/>
        </w:rPr>
        <w:t>待定</w:t>
      </w:r>
    </w:p>
    <w:p w14:paraId="31BB2E0B" w14:textId="415DA8F9" w:rsidR="00E95DDD" w:rsidRDefault="00483EE4">
      <w:pPr>
        <w:widowControl/>
        <w:rPr>
          <w:kern w:val="0"/>
          <w:szCs w:val="21"/>
        </w:rPr>
      </w:pPr>
      <w:r>
        <w:rPr>
          <w:b/>
          <w:bCs/>
          <w:kern w:val="0"/>
          <w:szCs w:val="21"/>
        </w:rPr>
        <w:t>代理公司：</w:t>
      </w:r>
      <w:r w:rsidR="00087061" w:rsidRPr="00087061">
        <w:rPr>
          <w:b/>
          <w:bCs/>
          <w:kern w:val="0"/>
          <w:szCs w:val="21"/>
        </w:rPr>
        <w:t>Portobello</w:t>
      </w:r>
      <w:r>
        <w:rPr>
          <w:b/>
          <w:bCs/>
          <w:kern w:val="0"/>
          <w:szCs w:val="21"/>
        </w:rPr>
        <w:t xml:space="preserve"> /ANA/</w:t>
      </w:r>
      <w:r w:rsidR="004C2619">
        <w:rPr>
          <w:rFonts w:hint="eastAsia"/>
          <w:b/>
          <w:bCs/>
          <w:kern w:val="0"/>
          <w:szCs w:val="21"/>
        </w:rPr>
        <w:t>Winney</w:t>
      </w:r>
    </w:p>
    <w:p w14:paraId="74E227AC" w14:textId="53BB4065" w:rsidR="00E95DDD" w:rsidRDefault="00483EE4">
      <w:pPr>
        <w:widowControl/>
        <w:rPr>
          <w:kern w:val="0"/>
          <w:szCs w:val="21"/>
        </w:rPr>
      </w:pPr>
      <w:r>
        <w:rPr>
          <w:b/>
          <w:bCs/>
          <w:kern w:val="0"/>
          <w:szCs w:val="21"/>
        </w:rPr>
        <w:t>页</w:t>
      </w:r>
      <w:r>
        <w:rPr>
          <w:b/>
          <w:bCs/>
          <w:kern w:val="0"/>
          <w:szCs w:val="21"/>
        </w:rPr>
        <w:t xml:space="preserve">    </w:t>
      </w:r>
      <w:r>
        <w:rPr>
          <w:b/>
          <w:bCs/>
          <w:kern w:val="0"/>
          <w:szCs w:val="21"/>
        </w:rPr>
        <w:t>数</w:t>
      </w:r>
      <w:r>
        <w:rPr>
          <w:rFonts w:hint="eastAsia"/>
          <w:b/>
          <w:bCs/>
          <w:kern w:val="0"/>
          <w:szCs w:val="21"/>
        </w:rPr>
        <w:t>:</w:t>
      </w:r>
      <w:r>
        <w:rPr>
          <w:b/>
          <w:bCs/>
          <w:kern w:val="0"/>
          <w:szCs w:val="21"/>
        </w:rPr>
        <w:t xml:space="preserve"> </w:t>
      </w:r>
      <w:r w:rsidR="00087061">
        <w:rPr>
          <w:rFonts w:hint="eastAsia"/>
          <w:b/>
          <w:bCs/>
          <w:kern w:val="0"/>
          <w:szCs w:val="21"/>
        </w:rPr>
        <w:t>待定</w:t>
      </w:r>
    </w:p>
    <w:p w14:paraId="2318DCDC" w14:textId="774E4FBB" w:rsidR="00E95DDD" w:rsidRDefault="00483EE4">
      <w:pPr>
        <w:widowControl/>
        <w:rPr>
          <w:kern w:val="0"/>
          <w:szCs w:val="21"/>
        </w:rPr>
      </w:pPr>
      <w:r>
        <w:rPr>
          <w:b/>
          <w:bCs/>
          <w:kern w:val="0"/>
          <w:szCs w:val="21"/>
        </w:rPr>
        <w:t>出版时间：</w:t>
      </w:r>
      <w:r w:rsidR="00EA6B45">
        <w:rPr>
          <w:rFonts w:hint="eastAsia"/>
          <w:b/>
          <w:bCs/>
          <w:kern w:val="0"/>
          <w:szCs w:val="21"/>
        </w:rPr>
        <w:t>待定</w:t>
      </w:r>
    </w:p>
    <w:p w14:paraId="0BDDA2A4" w14:textId="04C3B98B" w:rsidR="00E95DDD" w:rsidRDefault="00483EE4">
      <w:pPr>
        <w:widowControl/>
        <w:rPr>
          <w:kern w:val="0"/>
          <w:szCs w:val="21"/>
        </w:rPr>
      </w:pPr>
      <w:r>
        <w:rPr>
          <w:b/>
          <w:bCs/>
          <w:kern w:val="0"/>
          <w:szCs w:val="21"/>
        </w:rPr>
        <w:t>代理地区：中国大陆、台湾</w:t>
      </w:r>
    </w:p>
    <w:p w14:paraId="50B52254" w14:textId="4626C9E9" w:rsidR="00E95DDD" w:rsidRPr="00EA6B45" w:rsidRDefault="00483EE4">
      <w:pPr>
        <w:widowControl/>
        <w:rPr>
          <w:b/>
          <w:bCs/>
          <w:kern w:val="0"/>
          <w:szCs w:val="21"/>
        </w:rPr>
      </w:pPr>
      <w:r>
        <w:rPr>
          <w:b/>
          <w:bCs/>
          <w:kern w:val="0"/>
          <w:szCs w:val="21"/>
        </w:rPr>
        <w:t>审读资料：</w:t>
      </w:r>
      <w:r w:rsidR="00EA6B45" w:rsidRPr="00EA6B45">
        <w:rPr>
          <w:rFonts w:hint="eastAsia"/>
          <w:b/>
          <w:bCs/>
          <w:kern w:val="0"/>
          <w:szCs w:val="21"/>
        </w:rPr>
        <w:t>样</w:t>
      </w:r>
      <w:r w:rsidR="00EA6B45">
        <w:rPr>
          <w:rFonts w:hint="eastAsia"/>
          <w:b/>
          <w:bCs/>
          <w:kern w:val="0"/>
          <w:szCs w:val="21"/>
        </w:rPr>
        <w:t>章</w:t>
      </w:r>
    </w:p>
    <w:p w14:paraId="4FF2C58F" w14:textId="181575A8" w:rsidR="00E95DDD" w:rsidRDefault="00483EE4">
      <w:pPr>
        <w:widowControl/>
        <w:rPr>
          <w:b/>
          <w:bCs/>
          <w:kern w:val="0"/>
          <w:szCs w:val="21"/>
        </w:rPr>
      </w:pPr>
      <w:r>
        <w:rPr>
          <w:b/>
          <w:bCs/>
          <w:kern w:val="0"/>
          <w:szCs w:val="21"/>
        </w:rPr>
        <w:t>类</w:t>
      </w:r>
      <w:r w:rsidR="00086B4C">
        <w:rPr>
          <w:rFonts w:hint="eastAsia"/>
          <w:b/>
          <w:bCs/>
          <w:kern w:val="0"/>
          <w:szCs w:val="21"/>
        </w:rPr>
        <w:t xml:space="preserve">    </w:t>
      </w:r>
      <w:r>
        <w:rPr>
          <w:b/>
          <w:bCs/>
          <w:kern w:val="0"/>
          <w:szCs w:val="21"/>
        </w:rPr>
        <w:t>型：</w:t>
      </w:r>
      <w:r w:rsidR="00EB0D66">
        <w:rPr>
          <w:rFonts w:hint="eastAsia"/>
          <w:b/>
          <w:bCs/>
          <w:kern w:val="0"/>
          <w:szCs w:val="21"/>
        </w:rPr>
        <w:t>保健</w:t>
      </w:r>
      <w:bookmarkStart w:id="0" w:name="_GoBack"/>
      <w:bookmarkEnd w:id="0"/>
    </w:p>
    <w:p w14:paraId="5A0A6F3F" w14:textId="77777777" w:rsidR="00FF4B2B" w:rsidRDefault="00FF4B2B">
      <w:pPr>
        <w:rPr>
          <w:b/>
          <w:bCs/>
          <w:color w:val="000000"/>
          <w:szCs w:val="21"/>
        </w:rPr>
      </w:pPr>
    </w:p>
    <w:p w14:paraId="3905653D" w14:textId="18E66702" w:rsidR="00E95DDD" w:rsidRDefault="00483EE4">
      <w:pPr>
        <w:rPr>
          <w:color w:val="000000"/>
          <w:szCs w:val="21"/>
        </w:rPr>
      </w:pPr>
      <w:r>
        <w:rPr>
          <w:b/>
          <w:bCs/>
          <w:color w:val="000000"/>
          <w:szCs w:val="21"/>
        </w:rPr>
        <w:t>内容简介：</w:t>
      </w:r>
    </w:p>
    <w:p w14:paraId="1C1F65EC" w14:textId="474155EE" w:rsidR="00B478C1" w:rsidRPr="00B478C1" w:rsidRDefault="00B478C1" w:rsidP="00FF4B2B">
      <w:pPr>
        <w:rPr>
          <w:color w:val="385623" w:themeColor="accent6" w:themeShade="80"/>
          <w:szCs w:val="21"/>
        </w:rPr>
      </w:pPr>
    </w:p>
    <w:p w14:paraId="029934C0" w14:textId="77777777" w:rsidR="00FF4B2B" w:rsidRDefault="00FF4B2B" w:rsidP="00FF4B2B">
      <w:pPr>
        <w:ind w:firstLineChars="200" w:firstLine="422"/>
        <w:rPr>
          <w:b/>
          <w:bCs/>
          <w:color w:val="000000"/>
          <w:szCs w:val="21"/>
        </w:rPr>
      </w:pPr>
      <w:r w:rsidRPr="00FF4B2B">
        <w:rPr>
          <w:b/>
          <w:bCs/>
          <w:color w:val="000000"/>
          <w:szCs w:val="21"/>
        </w:rPr>
        <w:t>一部包容且赋能的指南，聚焦绝经前关键的再生阶段，融合亲身经历、研究与访谈。</w:t>
      </w:r>
    </w:p>
    <w:p w14:paraId="657AA77F" w14:textId="77777777" w:rsidR="00FF4B2B" w:rsidRPr="00FF4B2B" w:rsidRDefault="00FF4B2B" w:rsidP="00FF4B2B">
      <w:pPr>
        <w:ind w:firstLineChars="200" w:firstLine="420"/>
        <w:rPr>
          <w:color w:val="000000"/>
          <w:szCs w:val="21"/>
        </w:rPr>
      </w:pPr>
    </w:p>
    <w:p w14:paraId="4A894A0B" w14:textId="74DD2407" w:rsidR="00FF4B2B" w:rsidRDefault="00FF4B2B" w:rsidP="00FF4B2B">
      <w:pPr>
        <w:ind w:firstLineChars="200" w:firstLine="420"/>
        <w:rPr>
          <w:rFonts w:ascii="宋体" w:hAnsi="宋体"/>
          <w:color w:val="000000"/>
          <w:szCs w:val="21"/>
        </w:rPr>
      </w:pPr>
      <w:r w:rsidRPr="00FF4B2B">
        <w:rPr>
          <w:color w:val="000000"/>
          <w:szCs w:val="21"/>
        </w:rPr>
        <w:t>35</w:t>
      </w:r>
      <w:r w:rsidRPr="00FF4B2B">
        <w:rPr>
          <w:color w:val="000000"/>
          <w:szCs w:val="21"/>
        </w:rPr>
        <w:t>岁后，</w:t>
      </w:r>
      <w:r w:rsidRPr="00FF4B2B">
        <w:rPr>
          <w:rFonts w:ascii="宋体" w:hAnsi="宋体"/>
          <w:color w:val="000000"/>
          <w:szCs w:val="21"/>
        </w:rPr>
        <w:t>林赛·约翰斯通</w:t>
      </w:r>
      <w:r w:rsidRPr="00FF4B2B">
        <w:rPr>
          <w:color w:val="000000"/>
          <w:szCs w:val="21"/>
        </w:rPr>
        <w:t>（</w:t>
      </w:r>
      <w:r w:rsidRPr="00FF4B2B">
        <w:rPr>
          <w:color w:val="000000"/>
          <w:szCs w:val="21"/>
        </w:rPr>
        <w:t>Lindsay Johnstone</w:t>
      </w:r>
      <w:r w:rsidRPr="00FF4B2B">
        <w:rPr>
          <w:color w:val="000000"/>
          <w:szCs w:val="21"/>
        </w:rPr>
        <w:t>）发现身体开始失控，却未从医生处获得任何帮助（这并不意外）。临近</w:t>
      </w:r>
      <w:r w:rsidRPr="00FF4B2B">
        <w:rPr>
          <w:color w:val="000000"/>
          <w:szCs w:val="21"/>
        </w:rPr>
        <w:t>40</w:t>
      </w:r>
      <w:r w:rsidRPr="00FF4B2B">
        <w:rPr>
          <w:color w:val="000000"/>
          <w:szCs w:val="21"/>
        </w:rPr>
        <w:t>岁时，</w:t>
      </w:r>
      <w:r w:rsidRPr="00FF4B2B">
        <w:rPr>
          <w:rFonts w:ascii="宋体" w:hAnsi="宋体"/>
          <w:color w:val="000000"/>
          <w:szCs w:val="21"/>
        </w:rPr>
        <w:t>她本以为自己已步入事业、情感与生活的“黄金期”……却发觉一切分崩离析。</w:t>
      </w:r>
      <w:proofErr w:type="gramStart"/>
      <w:r w:rsidRPr="00FF4B2B">
        <w:rPr>
          <w:rFonts w:ascii="宋体" w:hAnsi="宋体"/>
          <w:color w:val="000000"/>
          <w:szCs w:val="21"/>
        </w:rPr>
        <w:t>彼时她</w:t>
      </w:r>
      <w:proofErr w:type="gramEnd"/>
      <w:r w:rsidRPr="00FF4B2B">
        <w:rPr>
          <w:rFonts w:ascii="宋体" w:hAnsi="宋体"/>
          <w:color w:val="000000"/>
          <w:szCs w:val="21"/>
        </w:rPr>
        <w:t>对此毫无认知，直到发现自己正经历围绝经</w:t>
      </w:r>
      <w:r w:rsidR="00EA6B45">
        <w:rPr>
          <w:rFonts w:ascii="宋体" w:hAnsi="宋体" w:hint="eastAsia"/>
          <w:color w:val="000000"/>
          <w:szCs w:val="21"/>
        </w:rPr>
        <w:t>（</w:t>
      </w:r>
      <w:r w:rsidR="00EA6B45" w:rsidRPr="00EA6B45">
        <w:rPr>
          <w:color w:val="000000"/>
          <w:szCs w:val="21"/>
        </w:rPr>
        <w:t>Perimenopause</w:t>
      </w:r>
      <w:r w:rsidR="00EA6B45">
        <w:rPr>
          <w:rFonts w:ascii="宋体" w:hAnsi="宋体" w:hint="eastAsia"/>
          <w:color w:val="000000"/>
          <w:szCs w:val="21"/>
        </w:rPr>
        <w:t>）</w:t>
      </w:r>
      <w:r w:rsidRPr="00FF4B2B">
        <w:rPr>
          <w:rFonts w:ascii="宋体" w:hAnsi="宋体"/>
          <w:color w:val="000000"/>
          <w:szCs w:val="21"/>
        </w:rPr>
        <w:t>初期。</w:t>
      </w:r>
    </w:p>
    <w:p w14:paraId="03253E95" w14:textId="77777777" w:rsidR="00FF4B2B" w:rsidRPr="00FF4B2B" w:rsidRDefault="00FF4B2B" w:rsidP="00FF4B2B">
      <w:pPr>
        <w:ind w:firstLineChars="200" w:firstLine="420"/>
        <w:rPr>
          <w:rFonts w:ascii="宋体" w:hAnsi="宋体"/>
          <w:color w:val="000000"/>
          <w:szCs w:val="21"/>
        </w:rPr>
      </w:pPr>
    </w:p>
    <w:p w14:paraId="0FEA6CDB" w14:textId="77777777" w:rsidR="00FF4B2B" w:rsidRDefault="00FF4B2B" w:rsidP="00FF4B2B">
      <w:pPr>
        <w:ind w:firstLineChars="200" w:firstLine="420"/>
        <w:rPr>
          <w:rFonts w:ascii="宋体" w:hAnsi="宋体"/>
          <w:color w:val="000000"/>
          <w:szCs w:val="21"/>
        </w:rPr>
      </w:pPr>
      <w:r w:rsidRPr="00FF4B2B">
        <w:rPr>
          <w:color w:val="000000"/>
          <w:szCs w:val="21"/>
        </w:rPr>
        <w:t>在《</w:t>
      </w:r>
      <w:bookmarkStart w:id="1" w:name="_Hlk195210590"/>
      <w:r w:rsidRPr="00FF4B2B">
        <w:rPr>
          <w:color w:val="000000"/>
          <w:szCs w:val="21"/>
        </w:rPr>
        <w:t>成熟期</w:t>
      </w:r>
      <w:bookmarkEnd w:id="1"/>
      <w:r w:rsidRPr="00FF4B2B">
        <w:rPr>
          <w:color w:val="000000"/>
          <w:szCs w:val="21"/>
        </w:rPr>
        <w:t>》（</w:t>
      </w:r>
      <w:proofErr w:type="spellStart"/>
      <w:r w:rsidRPr="00FF4B2B">
        <w:rPr>
          <w:i/>
          <w:iCs/>
          <w:color w:val="000000"/>
          <w:szCs w:val="21"/>
        </w:rPr>
        <w:t>Maturescence</w:t>
      </w:r>
      <w:proofErr w:type="spellEnd"/>
      <w:r w:rsidRPr="00FF4B2B">
        <w:rPr>
          <w:color w:val="000000"/>
          <w:szCs w:val="21"/>
        </w:rPr>
        <w:t>）中，林赛回</w:t>
      </w:r>
      <w:r w:rsidRPr="00FF4B2B">
        <w:rPr>
          <w:rFonts w:ascii="宋体" w:hAnsi="宋体"/>
          <w:color w:val="000000"/>
          <w:szCs w:val="21"/>
        </w:rPr>
        <w:t>望这段无法名状却普遍存在于女性及出生时被指定为女性者的人生阶段。这部跨视角著作致力于为读者提供必要知识，帮助他们理解身体与心智在青春期、生育期后步入成熟期时可能发生的变化——即便人们自以为离绝经期尚有数年（甚至数十年）。</w:t>
      </w:r>
    </w:p>
    <w:p w14:paraId="2974BA99" w14:textId="77777777" w:rsidR="00FF4B2B" w:rsidRPr="00FF4B2B" w:rsidRDefault="00FF4B2B" w:rsidP="00FF4B2B">
      <w:pPr>
        <w:ind w:firstLineChars="200" w:firstLine="420"/>
        <w:rPr>
          <w:rFonts w:ascii="宋体" w:hAnsi="宋体"/>
          <w:color w:val="000000"/>
          <w:szCs w:val="21"/>
        </w:rPr>
      </w:pPr>
    </w:p>
    <w:p w14:paraId="2F5EC468" w14:textId="77777777" w:rsidR="00FF4B2B" w:rsidRPr="00FF4B2B" w:rsidRDefault="00FF4B2B" w:rsidP="00FF4B2B">
      <w:pPr>
        <w:ind w:firstLineChars="200" w:firstLine="420"/>
        <w:rPr>
          <w:color w:val="000000"/>
          <w:szCs w:val="21"/>
        </w:rPr>
      </w:pPr>
      <w:r w:rsidRPr="00FF4B2B">
        <w:rPr>
          <w:color w:val="000000"/>
          <w:szCs w:val="21"/>
        </w:rPr>
        <w:t>她深入探讨医学中的性别歧视与根深蒂固的父权社会规范如何迫使女性接受低质量生活，并呼吁重构社会对女性及边缘性别群体身体经验的长期不信任。我们需要一个为所有人服务的医疗体系。本书既是临近</w:t>
      </w:r>
      <w:r w:rsidRPr="00FF4B2B">
        <w:rPr>
          <w:color w:val="000000"/>
          <w:szCs w:val="21"/>
        </w:rPr>
        <w:t>35</w:t>
      </w:r>
      <w:r w:rsidRPr="00FF4B2B">
        <w:rPr>
          <w:color w:val="000000"/>
          <w:szCs w:val="21"/>
        </w:rPr>
        <w:t>岁以上人群的工具箱，也是一份变革倡议书，囊括全球最新研究与行动。</w:t>
      </w:r>
    </w:p>
    <w:p w14:paraId="63F73916" w14:textId="77777777" w:rsidR="006E73E8" w:rsidRDefault="006E73E8" w:rsidP="006E73E8">
      <w:pPr>
        <w:ind w:firstLineChars="200" w:firstLine="422"/>
        <w:rPr>
          <w:b/>
          <w:bCs/>
          <w:color w:val="000000"/>
          <w:szCs w:val="21"/>
        </w:rPr>
      </w:pPr>
    </w:p>
    <w:p w14:paraId="41EEE9B5" w14:textId="3CA368C6" w:rsidR="006E73E8" w:rsidRPr="006E73E8" w:rsidRDefault="006E73E8" w:rsidP="006E73E8">
      <w:pPr>
        <w:ind w:firstLineChars="200" w:firstLine="422"/>
        <w:rPr>
          <w:color w:val="000000"/>
          <w:szCs w:val="21"/>
        </w:rPr>
      </w:pPr>
      <w:r w:rsidRPr="006E73E8">
        <w:rPr>
          <w:b/>
          <w:bCs/>
          <w:color w:val="000000"/>
          <w:szCs w:val="21"/>
        </w:rPr>
        <w:t>林赛回溯自身发现围绝经初期的历程，研究症状最佳解决方案，分享知识并访谈多人，只为他人不再重蹈她经历过的迷茫与痛苦。</w:t>
      </w:r>
    </w:p>
    <w:p w14:paraId="78FE9826" w14:textId="34751F67" w:rsidR="00087061" w:rsidRPr="006E73E8" w:rsidRDefault="00087061" w:rsidP="00087061">
      <w:pPr>
        <w:ind w:firstLineChars="200" w:firstLine="420"/>
        <w:rPr>
          <w:color w:val="000000"/>
          <w:szCs w:val="21"/>
        </w:rPr>
      </w:pPr>
    </w:p>
    <w:p w14:paraId="243824F4" w14:textId="4FB54227" w:rsidR="00B478C1" w:rsidRDefault="00B478C1" w:rsidP="00087061">
      <w:pPr>
        <w:tabs>
          <w:tab w:val="center" w:pos="4252"/>
        </w:tabs>
        <w:rPr>
          <w:b/>
          <w:bCs/>
          <w:color w:val="000000"/>
          <w:szCs w:val="21"/>
        </w:rPr>
      </w:pPr>
      <w:r>
        <w:rPr>
          <w:rFonts w:hint="eastAsia"/>
          <w:b/>
          <w:bCs/>
          <w:color w:val="000000"/>
          <w:szCs w:val="21"/>
        </w:rPr>
        <w:t>媒体评价：</w:t>
      </w:r>
    </w:p>
    <w:p w14:paraId="5BECDECB" w14:textId="77777777" w:rsidR="00B478C1" w:rsidRDefault="00B478C1" w:rsidP="00087061">
      <w:pPr>
        <w:tabs>
          <w:tab w:val="center" w:pos="4252"/>
        </w:tabs>
        <w:rPr>
          <w:b/>
          <w:bCs/>
          <w:color w:val="000000"/>
          <w:szCs w:val="21"/>
        </w:rPr>
      </w:pPr>
    </w:p>
    <w:p w14:paraId="725A97C2" w14:textId="26444287" w:rsidR="00B478C1" w:rsidRPr="00B478C1" w:rsidRDefault="00B478C1" w:rsidP="00B478C1">
      <w:pPr>
        <w:tabs>
          <w:tab w:val="center" w:pos="4252"/>
        </w:tabs>
        <w:ind w:firstLineChars="200" w:firstLine="420"/>
        <w:rPr>
          <w:color w:val="000000"/>
          <w:szCs w:val="21"/>
        </w:rPr>
      </w:pPr>
      <w:r w:rsidRPr="00B478C1">
        <w:rPr>
          <w:rFonts w:hint="eastAsia"/>
          <w:color w:val="000000"/>
          <w:szCs w:val="21"/>
        </w:rPr>
        <w:t>“如诗般优美动人”</w:t>
      </w:r>
      <w:r>
        <w:rPr>
          <w:rFonts w:hint="eastAsia"/>
          <w:color w:val="000000"/>
          <w:szCs w:val="21"/>
        </w:rPr>
        <w:t>——</w:t>
      </w:r>
      <w:r w:rsidRPr="00B478C1">
        <w:rPr>
          <w:rFonts w:hint="eastAsia"/>
          <w:color w:val="000000"/>
          <w:szCs w:val="21"/>
        </w:rPr>
        <w:t>凯瑟琳·辛普森（</w:t>
      </w:r>
      <w:r w:rsidRPr="00B478C1">
        <w:rPr>
          <w:rFonts w:hint="eastAsia"/>
          <w:color w:val="000000"/>
          <w:szCs w:val="21"/>
        </w:rPr>
        <w:t>Catherine Simpson</w:t>
      </w:r>
      <w:r w:rsidRPr="00B478C1">
        <w:rPr>
          <w:rFonts w:hint="eastAsia"/>
          <w:color w:val="000000"/>
          <w:szCs w:val="21"/>
        </w:rPr>
        <w:t>）</w:t>
      </w:r>
    </w:p>
    <w:p w14:paraId="0B77C0CE" w14:textId="0AB105FB" w:rsidR="00B478C1" w:rsidRPr="00B478C1" w:rsidRDefault="00B478C1" w:rsidP="00B478C1">
      <w:pPr>
        <w:tabs>
          <w:tab w:val="center" w:pos="4252"/>
        </w:tabs>
        <w:ind w:firstLineChars="200" w:firstLine="420"/>
        <w:rPr>
          <w:color w:val="000000"/>
          <w:szCs w:val="21"/>
        </w:rPr>
      </w:pPr>
      <w:r w:rsidRPr="00B478C1">
        <w:rPr>
          <w:rFonts w:hint="eastAsia"/>
          <w:color w:val="000000"/>
          <w:szCs w:val="21"/>
        </w:rPr>
        <w:t>“一本充满激情抗争之书”</w:t>
      </w:r>
      <w:r>
        <w:rPr>
          <w:rFonts w:hint="eastAsia"/>
          <w:color w:val="000000"/>
          <w:szCs w:val="21"/>
        </w:rPr>
        <w:t>——</w:t>
      </w:r>
      <w:r w:rsidRPr="00B478C1">
        <w:rPr>
          <w:rFonts w:hint="eastAsia"/>
          <w:color w:val="000000"/>
          <w:szCs w:val="21"/>
        </w:rPr>
        <w:t>坦妮娅·沙德里克（</w:t>
      </w:r>
      <w:r w:rsidRPr="00B478C1">
        <w:rPr>
          <w:rFonts w:hint="eastAsia"/>
          <w:color w:val="000000"/>
          <w:szCs w:val="21"/>
        </w:rPr>
        <w:t>Tanya Shadrick</w:t>
      </w:r>
      <w:r w:rsidRPr="00B478C1">
        <w:rPr>
          <w:rFonts w:hint="eastAsia"/>
          <w:color w:val="000000"/>
          <w:szCs w:val="21"/>
        </w:rPr>
        <w:t>）</w:t>
      </w:r>
    </w:p>
    <w:p w14:paraId="1E6F556E" w14:textId="43771387" w:rsidR="00B478C1" w:rsidRPr="00B478C1" w:rsidRDefault="00B478C1" w:rsidP="00B478C1">
      <w:pPr>
        <w:tabs>
          <w:tab w:val="center" w:pos="4252"/>
        </w:tabs>
        <w:ind w:firstLineChars="200" w:firstLine="420"/>
        <w:rPr>
          <w:color w:val="000000"/>
          <w:szCs w:val="21"/>
        </w:rPr>
      </w:pPr>
      <w:r w:rsidRPr="00B478C1">
        <w:rPr>
          <w:rFonts w:hint="eastAsia"/>
          <w:color w:val="000000"/>
          <w:szCs w:val="21"/>
        </w:rPr>
        <w:lastRenderedPageBreak/>
        <w:t>“自然写作领域令人振奋的新声音”</w:t>
      </w:r>
      <w:r>
        <w:rPr>
          <w:rFonts w:hint="eastAsia"/>
          <w:color w:val="000000"/>
          <w:szCs w:val="21"/>
        </w:rPr>
        <w:t>——</w:t>
      </w:r>
      <w:r w:rsidRPr="00B478C1">
        <w:rPr>
          <w:rFonts w:hint="eastAsia"/>
          <w:color w:val="000000"/>
          <w:szCs w:val="21"/>
        </w:rPr>
        <w:t>卡尔·弗林（</w:t>
      </w:r>
      <w:r w:rsidRPr="00B478C1">
        <w:rPr>
          <w:rFonts w:hint="eastAsia"/>
          <w:color w:val="000000"/>
          <w:szCs w:val="21"/>
        </w:rPr>
        <w:t>Cal Flyn</w:t>
      </w:r>
      <w:r w:rsidRPr="00B478C1">
        <w:rPr>
          <w:rFonts w:hint="eastAsia"/>
          <w:color w:val="000000"/>
          <w:szCs w:val="21"/>
        </w:rPr>
        <w:t>）</w:t>
      </w:r>
    </w:p>
    <w:p w14:paraId="18A880BF" w14:textId="6AC1A086" w:rsidR="00B478C1" w:rsidRPr="00B478C1" w:rsidRDefault="00B478C1" w:rsidP="00B478C1">
      <w:pPr>
        <w:tabs>
          <w:tab w:val="center" w:pos="4252"/>
        </w:tabs>
        <w:ind w:firstLineChars="200" w:firstLine="420"/>
        <w:rPr>
          <w:color w:val="000000"/>
          <w:szCs w:val="21"/>
        </w:rPr>
      </w:pPr>
      <w:r w:rsidRPr="00B478C1">
        <w:rPr>
          <w:rFonts w:hint="eastAsia"/>
          <w:color w:val="000000"/>
          <w:szCs w:val="21"/>
        </w:rPr>
        <w:t>“清醒而诗意”</w:t>
      </w:r>
      <w:r>
        <w:rPr>
          <w:rFonts w:hint="eastAsia"/>
          <w:color w:val="000000"/>
          <w:szCs w:val="21"/>
        </w:rPr>
        <w:t>——</w:t>
      </w:r>
      <w:r w:rsidRPr="00B478C1">
        <w:rPr>
          <w:rFonts w:hint="eastAsia"/>
          <w:color w:val="000000"/>
          <w:szCs w:val="21"/>
        </w:rPr>
        <w:t>萨曼莎·克拉克（</w:t>
      </w:r>
      <w:r w:rsidRPr="00B478C1">
        <w:rPr>
          <w:rFonts w:hint="eastAsia"/>
          <w:color w:val="000000"/>
          <w:szCs w:val="21"/>
        </w:rPr>
        <w:t>Samantha Clark</w:t>
      </w:r>
      <w:r w:rsidRPr="00B478C1">
        <w:rPr>
          <w:rFonts w:hint="eastAsia"/>
          <w:color w:val="000000"/>
          <w:szCs w:val="21"/>
        </w:rPr>
        <w:t>）</w:t>
      </w:r>
    </w:p>
    <w:p w14:paraId="0F8E30D6" w14:textId="77777777" w:rsidR="00B478C1" w:rsidRDefault="00B478C1" w:rsidP="00087061">
      <w:pPr>
        <w:tabs>
          <w:tab w:val="center" w:pos="4252"/>
        </w:tabs>
        <w:rPr>
          <w:b/>
          <w:bCs/>
          <w:color w:val="000000"/>
          <w:szCs w:val="21"/>
        </w:rPr>
      </w:pPr>
    </w:p>
    <w:p w14:paraId="107D7BB1" w14:textId="18EE786A" w:rsidR="00086B4C" w:rsidRDefault="00086B4C" w:rsidP="00087061">
      <w:pPr>
        <w:tabs>
          <w:tab w:val="center" w:pos="4252"/>
        </w:tabs>
        <w:rPr>
          <w:b/>
          <w:bCs/>
          <w:color w:val="000000"/>
          <w:szCs w:val="21"/>
        </w:rPr>
      </w:pPr>
      <w:r>
        <w:rPr>
          <w:b/>
          <w:bCs/>
          <w:color w:val="000000"/>
          <w:szCs w:val="21"/>
        </w:rPr>
        <w:t>作者简介：</w:t>
      </w:r>
    </w:p>
    <w:p w14:paraId="75B24EDD" w14:textId="3886A953" w:rsidR="006E73E8" w:rsidRDefault="006E73E8" w:rsidP="00086B4C">
      <w:pPr>
        <w:ind w:firstLineChars="200" w:firstLine="420"/>
        <w:rPr>
          <w:color w:val="000000"/>
          <w:szCs w:val="21"/>
        </w:rPr>
      </w:pPr>
      <w:r>
        <w:rPr>
          <w:noProof/>
        </w:rPr>
        <w:drawing>
          <wp:anchor distT="0" distB="0" distL="114300" distR="114300" simplePos="0" relativeHeight="251664384" behindDoc="0" locked="0" layoutInCell="1" allowOverlap="1" wp14:anchorId="08F0260C" wp14:editId="1E55F3EF">
            <wp:simplePos x="0" y="0"/>
            <wp:positionH relativeFrom="column">
              <wp:posOffset>0</wp:posOffset>
            </wp:positionH>
            <wp:positionV relativeFrom="paragraph">
              <wp:posOffset>179070</wp:posOffset>
            </wp:positionV>
            <wp:extent cx="939165" cy="939165"/>
            <wp:effectExtent l="0" t="0" r="0" b="0"/>
            <wp:wrapSquare wrapText="bothSides"/>
            <wp:docPr id="18238225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2252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9165" cy="939165"/>
                    </a:xfrm>
                    <a:prstGeom prst="rect">
                      <a:avLst/>
                    </a:prstGeom>
                  </pic:spPr>
                </pic:pic>
              </a:graphicData>
            </a:graphic>
            <wp14:sizeRelH relativeFrom="margin">
              <wp14:pctWidth>0</wp14:pctWidth>
            </wp14:sizeRelH>
            <wp14:sizeRelV relativeFrom="margin">
              <wp14:pctHeight>0</wp14:pctHeight>
            </wp14:sizeRelV>
          </wp:anchor>
        </w:drawing>
      </w:r>
    </w:p>
    <w:p w14:paraId="6520302B" w14:textId="53EE45FA" w:rsidR="00086B4C" w:rsidRPr="00086B4C" w:rsidRDefault="006E73E8" w:rsidP="00086B4C">
      <w:pPr>
        <w:ind w:firstLineChars="200" w:firstLine="422"/>
        <w:rPr>
          <w:b/>
          <w:bCs/>
          <w:color w:val="000000"/>
          <w:szCs w:val="21"/>
        </w:rPr>
      </w:pPr>
      <w:r w:rsidRPr="006E73E8">
        <w:rPr>
          <w:rFonts w:ascii="宋体" w:hAnsi="宋体"/>
          <w:b/>
          <w:bCs/>
          <w:color w:val="000000"/>
          <w:szCs w:val="21"/>
        </w:rPr>
        <w:t>林赛·约翰斯通</w:t>
      </w:r>
      <w:r w:rsidRPr="006E73E8">
        <w:rPr>
          <w:b/>
          <w:bCs/>
          <w:color w:val="000000"/>
          <w:szCs w:val="21"/>
        </w:rPr>
        <w:t>（</w:t>
      </w:r>
      <w:r w:rsidRPr="006E73E8">
        <w:rPr>
          <w:b/>
          <w:bCs/>
          <w:color w:val="000000"/>
          <w:szCs w:val="21"/>
        </w:rPr>
        <w:t>Lindsay Johnstone</w:t>
      </w:r>
      <w:r w:rsidRPr="006E73E8">
        <w:rPr>
          <w:b/>
          <w:bCs/>
          <w:color w:val="000000"/>
          <w:szCs w:val="21"/>
        </w:rPr>
        <w:t>）</w:t>
      </w:r>
      <w:r w:rsidRPr="006E73E8">
        <w:rPr>
          <w:color w:val="000000"/>
          <w:szCs w:val="21"/>
        </w:rPr>
        <w:t>，作家、文学评论家及表达性写作引导者，现居苏格兰格拉斯哥。</w:t>
      </w:r>
      <w:r w:rsidRPr="006E73E8">
        <w:rPr>
          <w:color w:val="000000"/>
          <w:szCs w:val="21"/>
        </w:rPr>
        <w:t>2023</w:t>
      </w:r>
      <w:r w:rsidRPr="006E73E8">
        <w:rPr>
          <w:color w:val="000000"/>
          <w:szCs w:val="21"/>
        </w:rPr>
        <w:t>年</w:t>
      </w:r>
      <w:r w:rsidRPr="006E73E8">
        <w:rPr>
          <w:color w:val="000000"/>
          <w:szCs w:val="21"/>
        </w:rPr>
        <w:t>2</w:t>
      </w:r>
      <w:r w:rsidRPr="006E73E8">
        <w:rPr>
          <w:color w:val="000000"/>
          <w:szCs w:val="21"/>
        </w:rPr>
        <w:t>月，她推出聚焦围绝经期中年的出版</w:t>
      </w:r>
      <w:r w:rsidRPr="006E73E8">
        <w:rPr>
          <w:rFonts w:ascii="宋体" w:hAnsi="宋体"/>
          <w:color w:val="000000"/>
          <w:szCs w:val="21"/>
        </w:rPr>
        <w:t>物《林赛的“现在怎么办？”》</w:t>
      </w:r>
      <w:r w:rsidRPr="006E73E8">
        <w:rPr>
          <w:color w:val="000000"/>
          <w:szCs w:val="21"/>
        </w:rPr>
        <w:t>（</w:t>
      </w:r>
      <w:r w:rsidRPr="006E73E8">
        <w:rPr>
          <w:i/>
          <w:iCs/>
          <w:color w:val="000000"/>
          <w:szCs w:val="21"/>
        </w:rPr>
        <w:t>What Now? with Lindsay Johnstone</w:t>
      </w:r>
      <w:r w:rsidRPr="006E73E8">
        <w:rPr>
          <w:color w:val="000000"/>
          <w:szCs w:val="21"/>
        </w:rPr>
        <w:t>），并于</w:t>
      </w:r>
      <w:r w:rsidRPr="006E73E8">
        <w:rPr>
          <w:color w:val="000000"/>
          <w:szCs w:val="21"/>
        </w:rPr>
        <w:t>2024</w:t>
      </w:r>
      <w:r w:rsidRPr="006E73E8">
        <w:rPr>
          <w:color w:val="000000"/>
          <w:szCs w:val="21"/>
        </w:rPr>
        <w:t>年</w:t>
      </w:r>
      <w:r w:rsidRPr="006E73E8">
        <w:rPr>
          <w:color w:val="000000"/>
          <w:szCs w:val="21"/>
        </w:rPr>
        <w:t>2</w:t>
      </w:r>
      <w:r w:rsidRPr="006E73E8">
        <w:rPr>
          <w:color w:val="000000"/>
          <w:szCs w:val="21"/>
        </w:rPr>
        <w:t>月荣登畅销榜。该刊物目前位列全球育儿与健康类</w:t>
      </w:r>
      <w:r w:rsidRPr="006E73E8">
        <w:rPr>
          <w:color w:val="000000"/>
          <w:szCs w:val="21"/>
        </w:rPr>
        <w:t>Top 40</w:t>
      </w:r>
      <w:r w:rsidRPr="006E73E8">
        <w:rPr>
          <w:color w:val="000000"/>
          <w:szCs w:val="21"/>
        </w:rPr>
        <w:t>，其两篇关于</w:t>
      </w:r>
      <w:r w:rsidRPr="006E73E8">
        <w:rPr>
          <w:color w:val="000000"/>
          <w:szCs w:val="21"/>
        </w:rPr>
        <w:t>40</w:t>
      </w:r>
      <w:r w:rsidRPr="006E73E8">
        <w:rPr>
          <w:color w:val="000000"/>
          <w:szCs w:val="21"/>
        </w:rPr>
        <w:t>岁前围绝经期的文章曾登顶全球阅读量榜首。她常受邀参与</w:t>
      </w:r>
      <w:r w:rsidRPr="006E73E8">
        <w:rPr>
          <w:color w:val="000000"/>
          <w:szCs w:val="21"/>
        </w:rPr>
        <w:t>BBC</w:t>
      </w:r>
      <w:r w:rsidRPr="006E73E8">
        <w:rPr>
          <w:color w:val="000000"/>
          <w:szCs w:val="21"/>
        </w:rPr>
        <w:t>评论与生活类节目，如《苏格兰报道》《凯伊</w:t>
      </w:r>
      <w:r w:rsidRPr="006E73E8">
        <w:rPr>
          <w:color w:val="000000"/>
          <w:szCs w:val="21"/>
        </w:rPr>
        <w:t>·</w:t>
      </w:r>
      <w:r w:rsidRPr="006E73E8">
        <w:rPr>
          <w:color w:val="000000"/>
          <w:szCs w:val="21"/>
        </w:rPr>
        <w:t>亚当斯晨间秀》《</w:t>
      </w:r>
      <w:r w:rsidRPr="006E73E8">
        <w:rPr>
          <w:color w:val="000000"/>
          <w:szCs w:val="21"/>
        </w:rPr>
        <w:t>5 Live</w:t>
      </w:r>
      <w:r w:rsidRPr="006E73E8">
        <w:rPr>
          <w:color w:val="000000"/>
          <w:szCs w:val="21"/>
        </w:rPr>
        <w:t>驱动电台》，并做客</w:t>
      </w:r>
      <w:r w:rsidRPr="006E73E8">
        <w:rPr>
          <w:color w:val="000000"/>
          <w:szCs w:val="21"/>
        </w:rPr>
        <w:t>BBC Radio 4</w:t>
      </w:r>
      <w:r w:rsidRPr="006E73E8">
        <w:rPr>
          <w:color w:val="000000"/>
          <w:szCs w:val="21"/>
        </w:rPr>
        <w:t>《女性时间》。</w:t>
      </w:r>
      <w:r w:rsidRPr="006E73E8">
        <w:rPr>
          <w:color w:val="000000"/>
          <w:szCs w:val="21"/>
        </w:rPr>
        <w:t> </w:t>
      </w:r>
    </w:p>
    <w:p w14:paraId="20CB4D23" w14:textId="1CF1A1AA" w:rsidR="00E95DDD" w:rsidRDefault="00E95DDD">
      <w:pPr>
        <w:shd w:val="clear" w:color="auto" w:fill="FFFFFF"/>
        <w:rPr>
          <w:color w:val="000000"/>
          <w:szCs w:val="21"/>
        </w:rPr>
      </w:pPr>
      <w:bookmarkStart w:id="2" w:name="OLE_LINK38"/>
      <w:bookmarkStart w:id="3" w:name="OLE_LINK43"/>
    </w:p>
    <w:p w14:paraId="6E7C3232" w14:textId="77777777" w:rsidR="00086B4C" w:rsidRDefault="00086B4C">
      <w:pPr>
        <w:shd w:val="clear" w:color="auto" w:fill="FFFFFF"/>
        <w:rPr>
          <w:color w:val="000000"/>
          <w:szCs w:val="21"/>
        </w:rPr>
      </w:pPr>
    </w:p>
    <w:p w14:paraId="3927017C" w14:textId="77777777" w:rsidR="00086B4C" w:rsidRDefault="00086B4C">
      <w:pPr>
        <w:shd w:val="clear" w:color="auto" w:fill="FFFFFF"/>
        <w:rPr>
          <w:b/>
          <w:bCs/>
          <w:color w:val="000000"/>
          <w:szCs w:val="21"/>
        </w:rPr>
      </w:pPr>
    </w:p>
    <w:p w14:paraId="325B0C16" w14:textId="77777777" w:rsidR="00E95DDD" w:rsidRDefault="00483EE4">
      <w:pPr>
        <w:shd w:val="clear" w:color="auto" w:fill="FFFFFF"/>
        <w:rPr>
          <w:color w:val="000000"/>
          <w:szCs w:val="21"/>
        </w:rPr>
      </w:pPr>
      <w:r>
        <w:rPr>
          <w:b/>
          <w:bCs/>
          <w:color w:val="000000"/>
          <w:szCs w:val="21"/>
        </w:rPr>
        <w:t>感谢您的阅读！</w:t>
      </w:r>
    </w:p>
    <w:p w14:paraId="69EB6FB2" w14:textId="77777777" w:rsidR="00E95DDD" w:rsidRDefault="00483EE4">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483EE4">
      <w:pPr>
        <w:rPr>
          <w:b/>
          <w:color w:val="000000"/>
          <w:szCs w:val="21"/>
        </w:rPr>
      </w:pPr>
      <w:r>
        <w:rPr>
          <w:b/>
          <w:color w:val="000000"/>
          <w:szCs w:val="21"/>
        </w:rPr>
        <w:t>Email</w:t>
      </w:r>
      <w:r>
        <w:rPr>
          <w:color w:val="000000"/>
          <w:szCs w:val="21"/>
        </w:rPr>
        <w:t>：</w:t>
      </w:r>
      <w:hyperlink r:id="rId8" w:history="1">
        <w:r w:rsidR="00E95DDD">
          <w:rPr>
            <w:rStyle w:val="ab"/>
            <w:b/>
            <w:szCs w:val="21"/>
          </w:rPr>
          <w:t>Rights@nurnberg.com.cn</w:t>
        </w:r>
      </w:hyperlink>
    </w:p>
    <w:p w14:paraId="26F2A493" w14:textId="77777777" w:rsidR="00E95DDD" w:rsidRDefault="00483EE4">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483EE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483EE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483EE4">
      <w:pPr>
        <w:rPr>
          <w:rStyle w:val="ab"/>
          <w:szCs w:val="21"/>
        </w:rPr>
      </w:pPr>
      <w:r>
        <w:rPr>
          <w:color w:val="000000"/>
          <w:szCs w:val="21"/>
        </w:rPr>
        <w:t>公司网址：</w:t>
      </w:r>
      <w:hyperlink r:id="rId9" w:history="1">
        <w:r w:rsidR="00E95DDD">
          <w:rPr>
            <w:rStyle w:val="ab"/>
            <w:szCs w:val="21"/>
          </w:rPr>
          <w:t>http://www.nurnberg.com.cn</w:t>
        </w:r>
      </w:hyperlink>
    </w:p>
    <w:p w14:paraId="335B20AB" w14:textId="77777777" w:rsidR="00E95DDD" w:rsidRDefault="00483EE4">
      <w:pPr>
        <w:rPr>
          <w:color w:val="000000"/>
          <w:szCs w:val="21"/>
        </w:rPr>
      </w:pPr>
      <w:r>
        <w:rPr>
          <w:color w:val="000000"/>
          <w:szCs w:val="21"/>
        </w:rPr>
        <w:t>书目下载：</w:t>
      </w:r>
      <w:hyperlink r:id="rId10" w:history="1">
        <w:r w:rsidR="00E95DDD">
          <w:rPr>
            <w:rStyle w:val="ab"/>
            <w:szCs w:val="21"/>
          </w:rPr>
          <w:t>http://www.nurnberg.com.cn/booklist_zh/list.aspx</w:t>
        </w:r>
      </w:hyperlink>
    </w:p>
    <w:p w14:paraId="4A01177D" w14:textId="77777777" w:rsidR="00E95DDD" w:rsidRDefault="00483EE4">
      <w:pPr>
        <w:rPr>
          <w:color w:val="000000"/>
          <w:szCs w:val="21"/>
        </w:rPr>
      </w:pPr>
      <w:r>
        <w:rPr>
          <w:color w:val="000000"/>
          <w:szCs w:val="21"/>
        </w:rPr>
        <w:t>书讯浏览：</w:t>
      </w:r>
      <w:hyperlink r:id="rId11" w:history="1">
        <w:r w:rsidR="00E95DDD">
          <w:rPr>
            <w:rStyle w:val="ab"/>
            <w:szCs w:val="21"/>
          </w:rPr>
          <w:t>http://www.nurnberg.com.cn/book/book.aspx</w:t>
        </w:r>
      </w:hyperlink>
    </w:p>
    <w:p w14:paraId="26EEE84F" w14:textId="77777777" w:rsidR="00E95DDD" w:rsidRDefault="00483EE4">
      <w:pPr>
        <w:rPr>
          <w:color w:val="000000"/>
          <w:szCs w:val="21"/>
        </w:rPr>
      </w:pPr>
      <w:r>
        <w:rPr>
          <w:color w:val="000000"/>
          <w:szCs w:val="21"/>
        </w:rPr>
        <w:t>视频推荐：</w:t>
      </w:r>
      <w:hyperlink r:id="rId12" w:history="1">
        <w:r w:rsidR="00E95DDD">
          <w:rPr>
            <w:rStyle w:val="ab"/>
            <w:szCs w:val="21"/>
          </w:rPr>
          <w:t>http://www.nurnberg.com.cn/video/video.aspx</w:t>
        </w:r>
      </w:hyperlink>
    </w:p>
    <w:p w14:paraId="3652E6A2" w14:textId="77777777" w:rsidR="00E95DDD" w:rsidRDefault="00483EE4">
      <w:pPr>
        <w:rPr>
          <w:rStyle w:val="ab"/>
          <w:szCs w:val="21"/>
        </w:rPr>
      </w:pPr>
      <w:r>
        <w:rPr>
          <w:color w:val="000000"/>
          <w:szCs w:val="21"/>
        </w:rPr>
        <w:t>豆瓣小站：</w:t>
      </w:r>
      <w:hyperlink r:id="rId13" w:history="1">
        <w:r w:rsidR="00E95DDD">
          <w:rPr>
            <w:rStyle w:val="ab"/>
            <w:szCs w:val="21"/>
          </w:rPr>
          <w:t>http://site.douban.com/110577/</w:t>
        </w:r>
      </w:hyperlink>
    </w:p>
    <w:p w14:paraId="256696B7" w14:textId="77777777" w:rsidR="00E95DDD" w:rsidRDefault="00483EE4">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sidR="00E95DDD">
          <w:rPr>
            <w:color w:val="0000FF"/>
            <w:u w:val="single"/>
            <w:shd w:val="clear" w:color="auto" w:fill="FFFFFF"/>
          </w:rPr>
          <w:t>安德鲁纳伯格公司</w:t>
        </w:r>
        <w:proofErr w:type="gramStart"/>
        <w:r w:rsidR="00E95DDD">
          <w:rPr>
            <w:color w:val="0000FF"/>
            <w:u w:val="single"/>
            <w:shd w:val="clear" w:color="auto" w:fill="FFFFFF"/>
          </w:rPr>
          <w:t>的微博</w:t>
        </w:r>
        <w:proofErr w:type="gramEnd"/>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483EE4">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14:paraId="757705D5" w14:textId="77777777" w:rsidR="00E95DDD" w:rsidRDefault="00483EE4">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936AB" w14:textId="77777777" w:rsidR="00120D28" w:rsidRDefault="00120D28">
      <w:r>
        <w:separator/>
      </w:r>
    </w:p>
  </w:endnote>
  <w:endnote w:type="continuationSeparator" w:id="0">
    <w:p w14:paraId="04EEACC2" w14:textId="77777777" w:rsidR="00120D28" w:rsidRDefault="001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483EE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483EE4">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7CC7F53" w14:textId="77777777" w:rsidR="00E95DDD" w:rsidRDefault="00483EE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6FD8A" w14:textId="77777777" w:rsidR="00120D28" w:rsidRDefault="00120D28">
      <w:r>
        <w:separator/>
      </w:r>
    </w:p>
  </w:footnote>
  <w:footnote w:type="continuationSeparator" w:id="0">
    <w:p w14:paraId="251570D7" w14:textId="77777777" w:rsidR="00120D28" w:rsidRDefault="0012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483EE4">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483EE4">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6892"/>
    <w:rsid w:val="00040304"/>
    <w:rsid w:val="000451E2"/>
    <w:rsid w:val="000471A1"/>
    <w:rsid w:val="00050760"/>
    <w:rsid w:val="000565CB"/>
    <w:rsid w:val="000565DB"/>
    <w:rsid w:val="00061C2C"/>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B3141"/>
    <w:rsid w:val="000B3EED"/>
    <w:rsid w:val="000B4D73"/>
    <w:rsid w:val="000C0951"/>
    <w:rsid w:val="000C18AC"/>
    <w:rsid w:val="000C2295"/>
    <w:rsid w:val="000D0A7C"/>
    <w:rsid w:val="000D293D"/>
    <w:rsid w:val="000D2FF1"/>
    <w:rsid w:val="000D34C3"/>
    <w:rsid w:val="000D3D3A"/>
    <w:rsid w:val="000D411A"/>
    <w:rsid w:val="000D5F8D"/>
    <w:rsid w:val="000E2CB9"/>
    <w:rsid w:val="000F050F"/>
    <w:rsid w:val="000F70B9"/>
    <w:rsid w:val="001001B5"/>
    <w:rsid w:val="001017C7"/>
    <w:rsid w:val="00102500"/>
    <w:rsid w:val="00110260"/>
    <w:rsid w:val="0011264B"/>
    <w:rsid w:val="0011272A"/>
    <w:rsid w:val="00112787"/>
    <w:rsid w:val="001134B0"/>
    <w:rsid w:val="00120B2D"/>
    <w:rsid w:val="00120D28"/>
    <w:rsid w:val="00121268"/>
    <w:rsid w:val="001307E7"/>
    <w:rsid w:val="0013272E"/>
    <w:rsid w:val="00132921"/>
    <w:rsid w:val="00133C63"/>
    <w:rsid w:val="00134987"/>
    <w:rsid w:val="001366F2"/>
    <w:rsid w:val="00136F62"/>
    <w:rsid w:val="00140636"/>
    <w:rsid w:val="00144CE0"/>
    <w:rsid w:val="00146F1E"/>
    <w:rsid w:val="001524BA"/>
    <w:rsid w:val="00160AAE"/>
    <w:rsid w:val="0016361C"/>
    <w:rsid w:val="00163F80"/>
    <w:rsid w:val="0016552D"/>
    <w:rsid w:val="00167007"/>
    <w:rsid w:val="0016788C"/>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3F71"/>
    <w:rsid w:val="001E4875"/>
    <w:rsid w:val="001E5B0A"/>
    <w:rsid w:val="001F0F15"/>
    <w:rsid w:val="002001BC"/>
    <w:rsid w:val="002068EA"/>
    <w:rsid w:val="00215BF8"/>
    <w:rsid w:val="002243E8"/>
    <w:rsid w:val="0023187D"/>
    <w:rsid w:val="00233592"/>
    <w:rsid w:val="00235135"/>
    <w:rsid w:val="00235B8D"/>
    <w:rsid w:val="00236060"/>
    <w:rsid w:val="002360D2"/>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46E5A"/>
    <w:rsid w:val="003514A6"/>
    <w:rsid w:val="0035571C"/>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49B4"/>
    <w:rsid w:val="003D5517"/>
    <w:rsid w:val="003F4DC2"/>
    <w:rsid w:val="003F745B"/>
    <w:rsid w:val="00400F6A"/>
    <w:rsid w:val="00403073"/>
    <w:rsid w:val="004039C9"/>
    <w:rsid w:val="004075A8"/>
    <w:rsid w:val="00422383"/>
    <w:rsid w:val="00424550"/>
    <w:rsid w:val="00427236"/>
    <w:rsid w:val="00427A5D"/>
    <w:rsid w:val="00435906"/>
    <w:rsid w:val="00446399"/>
    <w:rsid w:val="00446820"/>
    <w:rsid w:val="004655CB"/>
    <w:rsid w:val="00483EE4"/>
    <w:rsid w:val="00485E2E"/>
    <w:rsid w:val="00486E31"/>
    <w:rsid w:val="00490C30"/>
    <w:rsid w:val="004A3CC4"/>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4FD9"/>
    <w:rsid w:val="00570F87"/>
    <w:rsid w:val="00585127"/>
    <w:rsid w:val="005B0941"/>
    <w:rsid w:val="005B2CF5"/>
    <w:rsid w:val="005B444D"/>
    <w:rsid w:val="005C244E"/>
    <w:rsid w:val="005C27DC"/>
    <w:rsid w:val="005C4252"/>
    <w:rsid w:val="005C5B2C"/>
    <w:rsid w:val="005C5F8F"/>
    <w:rsid w:val="005D167F"/>
    <w:rsid w:val="005D3FD9"/>
    <w:rsid w:val="005D4CE8"/>
    <w:rsid w:val="005D72B0"/>
    <w:rsid w:val="005D743E"/>
    <w:rsid w:val="005E28CE"/>
    <w:rsid w:val="005E31E5"/>
    <w:rsid w:val="005F1905"/>
    <w:rsid w:val="005F2EC6"/>
    <w:rsid w:val="005F3DB7"/>
    <w:rsid w:val="005F4D4D"/>
    <w:rsid w:val="005F5420"/>
    <w:rsid w:val="006074DA"/>
    <w:rsid w:val="0061102C"/>
    <w:rsid w:val="006149AB"/>
    <w:rsid w:val="00616A0F"/>
    <w:rsid w:val="006176AA"/>
    <w:rsid w:val="00636105"/>
    <w:rsid w:val="00655AB6"/>
    <w:rsid w:val="00655FA9"/>
    <w:rsid w:val="00665404"/>
    <w:rsid w:val="006656BA"/>
    <w:rsid w:val="00667C85"/>
    <w:rsid w:val="00680EFB"/>
    <w:rsid w:val="00685FC9"/>
    <w:rsid w:val="006A1541"/>
    <w:rsid w:val="006A4538"/>
    <w:rsid w:val="006B6CAB"/>
    <w:rsid w:val="006C0678"/>
    <w:rsid w:val="006C32EC"/>
    <w:rsid w:val="006D0F46"/>
    <w:rsid w:val="006D37ED"/>
    <w:rsid w:val="006D7408"/>
    <w:rsid w:val="006E1087"/>
    <w:rsid w:val="006E2E2E"/>
    <w:rsid w:val="006E73E8"/>
    <w:rsid w:val="007078E0"/>
    <w:rsid w:val="00712AFF"/>
    <w:rsid w:val="00715F9D"/>
    <w:rsid w:val="00717984"/>
    <w:rsid w:val="00721FF5"/>
    <w:rsid w:val="0072268E"/>
    <w:rsid w:val="007419C0"/>
    <w:rsid w:val="00744197"/>
    <w:rsid w:val="00744CC8"/>
    <w:rsid w:val="00747520"/>
    <w:rsid w:val="0075196D"/>
    <w:rsid w:val="00763D35"/>
    <w:rsid w:val="0077161B"/>
    <w:rsid w:val="007719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262A"/>
    <w:rsid w:val="007D2B8C"/>
    <w:rsid w:val="007D69A1"/>
    <w:rsid w:val="007E108E"/>
    <w:rsid w:val="007E2BA6"/>
    <w:rsid w:val="007E348E"/>
    <w:rsid w:val="007E44C1"/>
    <w:rsid w:val="007F1B8C"/>
    <w:rsid w:val="007F356B"/>
    <w:rsid w:val="007F652C"/>
    <w:rsid w:val="00805ED5"/>
    <w:rsid w:val="00806525"/>
    <w:rsid w:val="00811D31"/>
    <w:rsid w:val="008129CA"/>
    <w:rsid w:val="00816558"/>
    <w:rsid w:val="00822F2B"/>
    <w:rsid w:val="00826978"/>
    <w:rsid w:val="008428AA"/>
    <w:rsid w:val="00845323"/>
    <w:rsid w:val="008455E2"/>
    <w:rsid w:val="008833DC"/>
    <w:rsid w:val="00886B5F"/>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6A50"/>
    <w:rsid w:val="00916DF7"/>
    <w:rsid w:val="009222F0"/>
    <w:rsid w:val="00931DDB"/>
    <w:rsid w:val="0093449D"/>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4D97"/>
    <w:rsid w:val="00A10F0C"/>
    <w:rsid w:val="00A12072"/>
    <w:rsid w:val="00A1225E"/>
    <w:rsid w:val="00A13417"/>
    <w:rsid w:val="00A13652"/>
    <w:rsid w:val="00A13C5F"/>
    <w:rsid w:val="00A42B20"/>
    <w:rsid w:val="00A438BB"/>
    <w:rsid w:val="00A45A3D"/>
    <w:rsid w:val="00A50D9B"/>
    <w:rsid w:val="00A51145"/>
    <w:rsid w:val="00A54A8E"/>
    <w:rsid w:val="00A561FF"/>
    <w:rsid w:val="00A62F60"/>
    <w:rsid w:val="00A6438B"/>
    <w:rsid w:val="00A67C97"/>
    <w:rsid w:val="00A71EAE"/>
    <w:rsid w:val="00A764B0"/>
    <w:rsid w:val="00A866EC"/>
    <w:rsid w:val="00A90D6D"/>
    <w:rsid w:val="00A90FC8"/>
    <w:rsid w:val="00A91679"/>
    <w:rsid w:val="00A91D49"/>
    <w:rsid w:val="00AA0DEF"/>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14C3"/>
    <w:rsid w:val="00B3175F"/>
    <w:rsid w:val="00B32906"/>
    <w:rsid w:val="00B402B0"/>
    <w:rsid w:val="00B44BF1"/>
    <w:rsid w:val="00B45A40"/>
    <w:rsid w:val="00B46E7C"/>
    <w:rsid w:val="00B47582"/>
    <w:rsid w:val="00B478C1"/>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763"/>
    <w:rsid w:val="00BF1485"/>
    <w:rsid w:val="00BF179F"/>
    <w:rsid w:val="00BF20A3"/>
    <w:rsid w:val="00BF237B"/>
    <w:rsid w:val="00BF39E0"/>
    <w:rsid w:val="00BF523C"/>
    <w:rsid w:val="00C01700"/>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35AD"/>
    <w:rsid w:val="00C9021F"/>
    <w:rsid w:val="00C93DA8"/>
    <w:rsid w:val="00C94D4A"/>
    <w:rsid w:val="00C977C1"/>
    <w:rsid w:val="00CA1DDF"/>
    <w:rsid w:val="00CB6027"/>
    <w:rsid w:val="00CC377E"/>
    <w:rsid w:val="00CC69DA"/>
    <w:rsid w:val="00CD3036"/>
    <w:rsid w:val="00CD409A"/>
    <w:rsid w:val="00CD7843"/>
    <w:rsid w:val="00CE2FA1"/>
    <w:rsid w:val="00D068E5"/>
    <w:rsid w:val="00D17732"/>
    <w:rsid w:val="00D2150F"/>
    <w:rsid w:val="00D24A70"/>
    <w:rsid w:val="00D24E00"/>
    <w:rsid w:val="00D2676A"/>
    <w:rsid w:val="00D27665"/>
    <w:rsid w:val="00D31513"/>
    <w:rsid w:val="00D341FB"/>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4A19"/>
    <w:rsid w:val="00DC52C6"/>
    <w:rsid w:val="00DD485B"/>
    <w:rsid w:val="00DD6583"/>
    <w:rsid w:val="00DF0BB7"/>
    <w:rsid w:val="00DF6F2B"/>
    <w:rsid w:val="00E00CC0"/>
    <w:rsid w:val="00E02197"/>
    <w:rsid w:val="00E02D4C"/>
    <w:rsid w:val="00E132E9"/>
    <w:rsid w:val="00E15659"/>
    <w:rsid w:val="00E4214C"/>
    <w:rsid w:val="00E43598"/>
    <w:rsid w:val="00E4488F"/>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6B45"/>
    <w:rsid w:val="00EA74CC"/>
    <w:rsid w:val="00EB0D66"/>
    <w:rsid w:val="00EB27B1"/>
    <w:rsid w:val="00EB4DC9"/>
    <w:rsid w:val="00EC129D"/>
    <w:rsid w:val="00EC7CDC"/>
    <w:rsid w:val="00ED1D72"/>
    <w:rsid w:val="00ED5E43"/>
    <w:rsid w:val="00ED7082"/>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836"/>
    <w:rsid w:val="00F57001"/>
    <w:rsid w:val="00F578E8"/>
    <w:rsid w:val="00F57900"/>
    <w:rsid w:val="00F60E38"/>
    <w:rsid w:val="00F65F9C"/>
    <w:rsid w:val="00F668A4"/>
    <w:rsid w:val="00F74295"/>
    <w:rsid w:val="00F80CDB"/>
    <w:rsid w:val="00F80E8A"/>
    <w:rsid w:val="00F96B89"/>
    <w:rsid w:val="00FA2346"/>
    <w:rsid w:val="00FB277E"/>
    <w:rsid w:val="00FB5963"/>
    <w:rsid w:val="00FB6155"/>
    <w:rsid w:val="00FC3699"/>
    <w:rsid w:val="00FD049B"/>
    <w:rsid w:val="00FD2972"/>
    <w:rsid w:val="00FD3BC4"/>
    <w:rsid w:val="00FD6C9C"/>
    <w:rsid w:val="00FF01D6"/>
    <w:rsid w:val="00FF3009"/>
    <w:rsid w:val="00FF4B2B"/>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6E7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63">
      <w:bodyDiv w:val="1"/>
      <w:marLeft w:val="0"/>
      <w:marRight w:val="0"/>
      <w:marTop w:val="0"/>
      <w:marBottom w:val="0"/>
      <w:divBdr>
        <w:top w:val="none" w:sz="0" w:space="0" w:color="auto"/>
        <w:left w:val="none" w:sz="0" w:space="0" w:color="auto"/>
        <w:bottom w:val="none" w:sz="0" w:space="0" w:color="auto"/>
        <w:right w:val="none" w:sz="0" w:space="0" w:color="auto"/>
      </w:divBdr>
      <w:divsChild>
        <w:div w:id="103673286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418865617">
      <w:bodyDiv w:val="1"/>
      <w:marLeft w:val="0"/>
      <w:marRight w:val="0"/>
      <w:marTop w:val="0"/>
      <w:marBottom w:val="0"/>
      <w:divBdr>
        <w:top w:val="none" w:sz="0" w:space="0" w:color="auto"/>
        <w:left w:val="none" w:sz="0" w:space="0" w:color="auto"/>
        <w:bottom w:val="none" w:sz="0" w:space="0" w:color="auto"/>
        <w:right w:val="none" w:sz="0" w:space="0" w:color="auto"/>
      </w:divBdr>
      <w:divsChild>
        <w:div w:id="114905067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507255698">
      <w:bodyDiv w:val="1"/>
      <w:marLeft w:val="0"/>
      <w:marRight w:val="0"/>
      <w:marTop w:val="0"/>
      <w:marBottom w:val="0"/>
      <w:divBdr>
        <w:top w:val="none" w:sz="0" w:space="0" w:color="auto"/>
        <w:left w:val="none" w:sz="0" w:space="0" w:color="auto"/>
        <w:bottom w:val="none" w:sz="0" w:space="0" w:color="auto"/>
        <w:right w:val="none" w:sz="0" w:space="0" w:color="auto"/>
      </w:divBdr>
      <w:divsChild>
        <w:div w:id="13849532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836388090">
      <w:bodyDiv w:val="1"/>
      <w:marLeft w:val="0"/>
      <w:marRight w:val="0"/>
      <w:marTop w:val="0"/>
      <w:marBottom w:val="0"/>
      <w:divBdr>
        <w:top w:val="none" w:sz="0" w:space="0" w:color="auto"/>
        <w:left w:val="none" w:sz="0" w:space="0" w:color="auto"/>
        <w:bottom w:val="none" w:sz="0" w:space="0" w:color="auto"/>
        <w:right w:val="none" w:sz="0" w:space="0" w:color="auto"/>
      </w:divBdr>
      <w:divsChild>
        <w:div w:id="182900913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944078479">
      <w:bodyDiv w:val="1"/>
      <w:marLeft w:val="0"/>
      <w:marRight w:val="0"/>
      <w:marTop w:val="0"/>
      <w:marBottom w:val="0"/>
      <w:divBdr>
        <w:top w:val="none" w:sz="0" w:space="0" w:color="auto"/>
        <w:left w:val="none" w:sz="0" w:space="0" w:color="auto"/>
        <w:bottom w:val="none" w:sz="0" w:space="0" w:color="auto"/>
        <w:right w:val="none" w:sz="0" w:space="0" w:color="auto"/>
      </w:divBdr>
      <w:divsChild>
        <w:div w:id="159347339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291</Words>
  <Characters>1661</Characters>
  <Application>Microsoft Office Word</Application>
  <DocSecurity>0</DocSecurity>
  <Lines>13</Lines>
  <Paragraphs>3</Paragraphs>
  <ScaleCrop>false</ScaleCrop>
  <Company>2ndSpAcE</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2025-04-10T12:46:00Z</dcterms:created>
  <dcterms:modified xsi:type="dcterms:W3CDTF">2025-05-08T10:49:00Z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