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753EC3C4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" b="22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《布莱克莫尔失踪案》</w:t>
      </w:r>
    </w:p>
    <w:bookmarkEnd w:id="0"/>
    <w:p w14:paraId="5C1D1706">
      <w:pPr>
        <w:tabs>
          <w:tab w:val="center" w:pos="4153"/>
          <w:tab w:val="left" w:pos="483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THE MISSING OF BLACKMORE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LES DISPARUS DE BLACKMORE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者：Henri Loevenbruck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</w:t>
      </w:r>
      <w:r>
        <w:rPr>
          <w:b/>
          <w:color w:val="000000"/>
          <w:szCs w:val="21"/>
          <w:shd w:val="clear" w:color="auto" w:fill="FFFFFF"/>
        </w:rPr>
        <w:t>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528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3</w:t>
      </w:r>
      <w:r>
        <w:rPr>
          <w:b/>
        </w:rPr>
        <w:t>年</w:t>
      </w:r>
      <w:r>
        <w:rPr>
          <w:rFonts w:hint="eastAsia"/>
          <w:b/>
        </w:rPr>
        <w:t>2月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3737AE14">
      <w:pPr>
        <w:ind w:firstLine="420" w:firstLineChars="200"/>
        <w:rPr>
          <w:b/>
        </w:rPr>
      </w:pPr>
      <w:bookmarkStart w:id="19" w:name="_GoBack"/>
      <w:bookmarkEnd w:id="19"/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OLE_LINK1"/>
      <w:bookmarkStart w:id="6" w:name="_Hlk175862361"/>
    </w:p>
    <w:p w14:paraId="1B7B73BD">
      <w:pPr>
        <w:rPr>
          <w:b/>
          <w:bCs/>
          <w:color w:val="FF0000"/>
        </w:rPr>
      </w:pPr>
    </w:p>
    <w:p w14:paraId="03CA879A">
      <w:pPr>
        <w:ind w:firstLine="420" w:firstLineChars="20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1920年代的穆德与史卡利​​</w:t>
      </w:r>
    </w:p>
    <w:p w14:paraId="68198C1C">
      <w:pPr>
        <w:ind w:firstLine="420" w:firstLineChars="200"/>
        <w:jc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这个故事绝对可以成为一部优秀电影，在这部电影中，人们可以更容易地感受到荒凉、神秘的氛围，以及一个守护着秘密的岛屿。</w:t>
      </w:r>
    </w:p>
    <w:p w14:paraId="43E2E53A">
      <w:pPr>
        <w:ind w:firstLine="420" w:firstLineChars="200"/>
        <w:jc w:val="center"/>
        <w:rPr>
          <w:rFonts w:hint="eastAsia"/>
          <w:b/>
          <w:bCs/>
        </w:rPr>
      </w:pPr>
    </w:p>
    <w:p w14:paraId="6C30A7D6">
      <w:pPr>
        <w:ind w:firstLine="420" w:firstLineChars="200"/>
        <w:jc w:val="center"/>
        <w:rPr>
          <w:b/>
          <w:bCs/>
        </w:rPr>
      </w:pPr>
    </w:p>
    <w:p w14:paraId="20C84AC5">
      <w:pPr>
        <w:ind w:firstLine="420" w:firstLineChars="200"/>
        <w:rPr>
          <w:b/>
          <w:bCs/>
        </w:rPr>
      </w:pPr>
    </w:p>
    <w:p w14:paraId="7FC5CE40">
      <w:pPr>
        <w:ind w:firstLine="420" w:firstLineChars="200"/>
      </w:pPr>
      <w:r>
        <w:t>1925年10月，与世隔绝的根西岛外海，布莱克莫尔岛</w:t>
      </w:r>
      <w:r>
        <w:rPr>
          <w:rFonts w:hint="eastAsia"/>
        </w:rPr>
        <w:t>的</w:t>
      </w:r>
      <w:r>
        <w:t>连环命案与失踪事件引发</w:t>
      </w:r>
      <w:r>
        <w:rPr>
          <w:rFonts w:hint="eastAsia"/>
        </w:rPr>
        <w:t>民众</w:t>
      </w:r>
      <w:r>
        <w:t>恐慌。警方举棋不定之际，巴黎犯罪学院首位女毕业生洛琳</w:t>
      </w:r>
      <w:r>
        <w:rPr>
          <w:rFonts w:hint="eastAsia"/>
        </w:rPr>
        <w:t>·</w:t>
      </w:r>
      <w:r>
        <w:t>夏佩尔受命支援，这位坚定的理性主义者与专攻灵异案件的英国侦探爱德华</w:t>
      </w:r>
      <w:r>
        <w:rPr>
          <w:rFonts w:hint="eastAsia"/>
        </w:rPr>
        <w:t>·</w:t>
      </w:r>
      <w:r>
        <w:t>皮尔斯联手破案。</w:t>
      </w:r>
    </w:p>
    <w:p w14:paraId="5BF937AD">
      <w:pPr>
        <w:ind w:firstLine="420" w:firstLineChars="200"/>
      </w:pPr>
    </w:p>
    <w:p w14:paraId="1E92EF2B">
      <w:pPr>
        <w:ind w:firstLine="420" w:firstLineChars="200"/>
      </w:pPr>
      <w:r>
        <w:t>他们直面岛上最黑暗的秘密：神秘雕像遍布岛屿，传闻与暗处邪教相关；永不止息的</w:t>
      </w:r>
      <w:r>
        <w:rPr>
          <w:rFonts w:hint="eastAsia"/>
        </w:rPr>
        <w:t>“</w:t>
      </w:r>
      <w:r>
        <w:t>雾霭低语</w:t>
      </w:r>
      <w:r>
        <w:rPr>
          <w:rFonts w:hint="eastAsia"/>
        </w:rPr>
        <w:t>”</w:t>
      </w:r>
      <w:r>
        <w:t>狂风肆虐。这对搭档必须在与时间的恶魔赛跑中，剥离真相与谎言。</w:t>
      </w:r>
    </w:p>
    <w:p w14:paraId="14BE2F7B">
      <w:pPr>
        <w:ind w:firstLine="420" w:firstLineChars="200"/>
      </w:pPr>
    </w:p>
    <w:p w14:paraId="5744EDCE">
      <w:pPr>
        <w:ind w:firstLine="420" w:firstLineChars="200"/>
      </w:pPr>
      <w:r>
        <w:t>洛夫克拉夫特式诡谲</w:t>
      </w:r>
      <w:r>
        <w:rPr>
          <w:rFonts w:hint="eastAsia"/>
        </w:rPr>
        <w:t>与</w:t>
      </w:r>
      <w:r>
        <w:t>阿加莎</w:t>
      </w:r>
      <w:r>
        <w:rPr>
          <w:rFonts w:hint="eastAsia"/>
        </w:rPr>
        <w:t>式</w:t>
      </w:r>
      <w:r>
        <w:t>古典悬疑</w:t>
      </w:r>
      <w:r>
        <w:rPr>
          <w:rFonts w:hint="eastAsia"/>
        </w:rPr>
        <w:t>完美融合、</w:t>
      </w:r>
      <w:r>
        <w:rPr>
          <w:rFonts w:ascii="Segoe UI Symbol" w:hAnsi="Segoe UI Symbol" w:cs="Segoe UI Symbol"/>
        </w:rPr>
        <w:t>荒诞又动人</w:t>
      </w:r>
      <w:r>
        <w:rPr>
          <w:rFonts w:hint="eastAsia" w:ascii="Segoe UI Symbol" w:hAnsi="Segoe UI Symbol" w:cs="Segoe UI Symbol"/>
        </w:rPr>
        <w:t>的</w:t>
      </w:r>
      <w:r>
        <w:rPr>
          <w:rFonts w:ascii="Segoe UI Symbol" w:hAnsi="Segoe UI Symbol" w:cs="Segoe UI Symbol"/>
        </w:rPr>
        <w:t>侦探组合</w:t>
      </w:r>
      <w:r>
        <w:t>向1920年代通俗文学致敬。</w:t>
      </w:r>
    </w:p>
    <w:p w14:paraId="1EEE3EBD">
      <w:r>
        <w:t>​​</w:t>
      </w:r>
    </w:p>
    <w:p w14:paraId="1CBA485E">
      <w:bookmarkStart w:id="7" w:name="_Hlk192691417"/>
      <w:bookmarkStart w:id="8" w:name="_Hlk193741374"/>
    </w:p>
    <w:bookmarkEnd w:id="4"/>
    <w:bookmarkEnd w:id="5"/>
    <w:bookmarkEnd w:id="6"/>
    <w:p w14:paraId="2B323264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</w:p>
    <w:p w14:paraId="3FC3FD8C">
      <w:pPr>
        <w:rPr>
          <w:b/>
          <w:bCs/>
        </w:rPr>
      </w:pPr>
    </w:p>
    <w:p w14:paraId="5CE2A7D1">
      <w:pPr>
        <w:ind w:firstLine="420" w:firstLineChars="200"/>
        <w:rPr>
          <w:b/>
          <w:bCs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224790</wp:posOffset>
            </wp:positionH>
            <wp:positionV relativeFrom="paragraph">
              <wp:posOffset>18415</wp:posOffset>
            </wp:positionV>
            <wp:extent cx="1104900" cy="1228725"/>
            <wp:effectExtent l="0" t="0" r="0" b="952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6" b="273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亨利</w:t>
      </w:r>
      <w:r>
        <w:rPr>
          <w:rFonts w:hint="eastAsia"/>
          <w:b/>
          <w:bCs/>
        </w:rPr>
        <w:t>·</w:t>
      </w:r>
      <w:r>
        <w:rPr>
          <w:b/>
          <w:bCs/>
        </w:rPr>
        <w:t>勒文布鲁克</w:t>
      </w:r>
      <w:r>
        <w:rPr>
          <w:rFonts w:hint="eastAsia"/>
          <w:b/>
          <w:bCs/>
        </w:rPr>
        <w:t>（</w:t>
      </w:r>
      <w:r>
        <w:rPr>
          <w:b/>
          <w:bCs/>
        </w:rPr>
        <w:t>Henri Loevenbruck</w:t>
      </w:r>
      <w:r>
        <w:rPr>
          <w:rFonts w:hint="eastAsia"/>
          <w:b/>
          <w:bCs/>
        </w:rPr>
        <w:t>）</w:t>
      </w:r>
      <w:r>
        <w:rPr>
          <w:rFonts w:hint="eastAsia"/>
        </w:rPr>
        <w:t>（</w:t>
      </w:r>
      <w:r>
        <w:t>1972年</w:t>
      </w:r>
      <w:r>
        <w:rPr>
          <w:rFonts w:hint="eastAsia"/>
        </w:rPr>
        <w:t>—）出</w:t>
      </w:r>
      <w:r>
        <w:t>生于巴黎，20余部</w:t>
      </w:r>
      <w:r>
        <w:rPr>
          <w:rFonts w:hint="eastAsia"/>
        </w:rPr>
        <w:t>作品</w:t>
      </w:r>
      <w:r>
        <w:t>被译介</w:t>
      </w:r>
      <w:r>
        <w:rPr>
          <w:rFonts w:hint="eastAsia"/>
        </w:rPr>
        <w:t>为</w:t>
      </w:r>
      <w:r>
        <w:t>多国</w:t>
      </w:r>
      <w:r>
        <w:rPr>
          <w:rFonts w:hint="eastAsia"/>
        </w:rPr>
        <w:t>语言。作品</w:t>
      </w:r>
      <w:r>
        <w:t>《加布里埃尔</w:t>
      </w:r>
      <w:r>
        <w:rPr>
          <w:rFonts w:hint="eastAsia"/>
        </w:rPr>
        <w:t>·</w:t>
      </w:r>
      <w:r>
        <w:t>乔利》系列</w:t>
      </w:r>
      <w:r>
        <w:rPr>
          <w:rFonts w:hint="eastAsia"/>
        </w:rPr>
        <w:t>以</w:t>
      </w:r>
      <w:r>
        <w:t>法国大革命</w:t>
      </w:r>
      <w:r>
        <w:rPr>
          <w:rFonts w:hint="eastAsia"/>
        </w:rPr>
        <w:t>为</w:t>
      </w:r>
      <w:r>
        <w:t>背景</w:t>
      </w:r>
      <w:r>
        <w:rPr>
          <w:rFonts w:hint="eastAsia"/>
        </w:rPr>
        <w:t>，</w:t>
      </w:r>
      <w:r>
        <w:t>风靡全球。</w:t>
      </w:r>
    </w:p>
    <w:p w14:paraId="7E4CF375">
      <w:pPr>
        <w:ind w:firstLine="420" w:firstLineChars="200"/>
        <w:rPr>
          <w:lang w:val="fr-FR"/>
        </w:rPr>
      </w:pPr>
    </w:p>
    <w:p w14:paraId="6924DD57">
      <w:pPr>
        <w:ind w:firstLine="420" w:firstLineChars="200"/>
      </w:pPr>
    </w:p>
    <w:p w14:paraId="62036CAA">
      <w:pPr>
        <w:rPr>
          <w:b/>
          <w:bCs/>
        </w:rPr>
      </w:pPr>
    </w:p>
    <w:p w14:paraId="19AA9582">
      <w:pPr>
        <w:ind w:firstLine="420" w:firstLineChars="200"/>
      </w:pPr>
    </w:p>
    <w:p w14:paraId="033B25C9">
      <w:pPr>
        <w:ind w:firstLine="420" w:firstLineChars="200"/>
      </w:pPr>
    </w:p>
    <w:bookmarkEnd w:id="7"/>
    <w:bookmarkEnd w:id="8"/>
    <w:bookmarkEnd w:id="9"/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3"/>
    <w:bookmarkStart w:id="12" w:name="_Hlk175863840"/>
    <w:bookmarkStart w:id="13" w:name="_Hlk175863841"/>
    <w:bookmarkStart w:id="14" w:name="_Hlk175863839"/>
    <w:bookmarkStart w:id="15" w:name="_Hlk175863842"/>
    <w:bookmarkStart w:id="16" w:name="_Hlk175863845"/>
    <w:bookmarkStart w:id="17" w:name="_Hlk175863844"/>
    <w:bookmarkStart w:id="18" w:name="_Hlk175863846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56B67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6654D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5B1D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E68"/>
    <w:rsid w:val="009F26F1"/>
    <w:rsid w:val="009F2CE0"/>
    <w:rsid w:val="009F76EA"/>
    <w:rsid w:val="00A005AB"/>
    <w:rsid w:val="00A02C7F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6FFF0E1F"/>
    <w:rsid w:val="74D749C1"/>
    <w:rsid w:val="EBF6D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C544FFD2-0AF1-449C-8792-FD7A248196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218</Words>
  <Characters>1248</Characters>
  <Lines>10</Lines>
  <Paragraphs>2</Paragraphs>
  <TotalTime>1487</TotalTime>
  <ScaleCrop>false</ScaleCrop>
  <LinksUpToDate>false</LinksUpToDate>
  <CharactersWithSpaces>1464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2025-05-13T14:49:09Z</dcterms:modified>
  <dc:title>新 书 推 荐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