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2459FA7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" r="27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《克拉拉</w:t>
      </w:r>
      <w:r>
        <w:rPr>
          <w:rFonts w:hint="eastAsia"/>
          <w:b/>
          <w:bCs/>
        </w:rPr>
        <w:t>·</w:t>
      </w:r>
      <w:r>
        <w:rPr>
          <w:b/>
          <w:bCs/>
        </w:rPr>
        <w:t>米勒事件》</w:t>
      </w:r>
    </w:p>
    <w:bookmarkEnd w:id="0"/>
    <w:p w14:paraId="5C1D1706">
      <w:pPr>
        <w:rPr>
          <w:b/>
          <w:bCs/>
        </w:rPr>
      </w:pPr>
      <w:r>
        <w:rPr>
          <w:b/>
          <w:bCs/>
        </w:rPr>
        <w:t>英文书名： </w:t>
      </w:r>
      <w:r>
        <w:rPr>
          <w:rFonts w:hint="eastAsia"/>
          <w:b/>
          <w:bCs/>
        </w:rPr>
        <w:t>THE</w:t>
      </w:r>
      <w:r>
        <w:rPr>
          <w:b/>
          <w:bCs/>
        </w:rPr>
        <w:t xml:space="preserve"> C</w:t>
      </w:r>
      <w:r>
        <w:rPr>
          <w:rFonts w:hint="eastAsia"/>
          <w:b/>
          <w:bCs/>
        </w:rPr>
        <w:t>L</w:t>
      </w:r>
      <w:r>
        <w:rPr>
          <w:b/>
          <w:bCs/>
        </w:rPr>
        <w:t>ARA M</w:t>
      </w:r>
      <w:r>
        <w:rPr>
          <w:rFonts w:hint="eastAsia"/>
          <w:b/>
          <w:bCs/>
        </w:rPr>
        <w:t>ILLER CASE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2"/>
      <w:r>
        <w:rPr>
          <w:b/>
          <w:bCs/>
        </w:rPr>
        <w:t> L’AFFAIRE CLARA MILLER</w:t>
      </w:r>
    </w:p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</w:t>
      </w:r>
      <w:r>
        <w:rPr>
          <w:rFonts w:hint="eastAsia"/>
          <w:b/>
          <w:bCs/>
        </w:rPr>
        <w:t>O</w:t>
      </w:r>
      <w:r>
        <w:rPr>
          <w:b/>
          <w:bCs/>
        </w:rPr>
        <w:t xml:space="preserve">livier </w:t>
      </w:r>
      <w:r>
        <w:rPr>
          <w:rFonts w:hint="eastAsia"/>
          <w:b/>
          <w:bCs/>
        </w:rPr>
        <w:t>B</w:t>
      </w:r>
      <w:r>
        <w:rPr>
          <w:b/>
          <w:bCs/>
        </w:rPr>
        <w:t>al</w:t>
      </w:r>
    </w:p>
    <w:bookmarkEnd w:id="1"/>
    <w:p w14:paraId="360226A4">
      <w:pPr>
        <w:rPr>
          <w:b/>
        </w:rPr>
      </w:pPr>
      <w:r>
        <w:rPr>
          <w:b/>
          <w:bCs/>
        </w:rPr>
        <w:t>出 版 社：</w:t>
      </w:r>
      <w:bookmarkStart w:id="2" w:name="_Hlk195097502"/>
      <w:r>
        <w:rPr>
          <w:rFonts w:hint="eastAsia"/>
          <w:b/>
          <w:bCs/>
        </w:rPr>
        <w:t>XO</w:t>
      </w:r>
      <w:bookmarkEnd w:id="2"/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XO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496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0</w:t>
      </w:r>
      <w:r>
        <w:rPr>
          <w:b/>
        </w:rPr>
        <w:t>年</w:t>
      </w:r>
      <w:r>
        <w:rPr>
          <w:rFonts w:hint="eastAsia"/>
          <w:b/>
        </w:rPr>
        <w:t>3月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  <w:bookmarkStart w:id="18" w:name="_GoBack"/>
      <w:bookmarkEnd w:id="18"/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：惊悚悬疑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3" w:name="_Hlk190423941"/>
      <w:r>
        <w:rPr>
          <w:b/>
          <w:bCs/>
        </w:rPr>
        <w:t>内容简介：</w:t>
      </w:r>
      <w:bookmarkStart w:id="4" w:name="_Hlk175862361"/>
      <w:bookmarkStart w:id="5" w:name="OLE_LINK1"/>
    </w:p>
    <w:p w14:paraId="5D948551">
      <w:pPr>
        <w:ind w:firstLine="420" w:firstLineChars="200"/>
      </w:pPr>
    </w:p>
    <w:p w14:paraId="02047DD4">
      <w:pPr>
        <w:ind w:firstLine="420" w:firstLineChars="200"/>
        <w:jc w:val="center"/>
        <w:rPr>
          <w:color w:val="FF0000"/>
        </w:rPr>
      </w:pPr>
      <w:r>
        <w:rPr>
          <w:color w:val="FF0000"/>
        </w:rPr>
        <w:t>诅咒之湖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摇滚巨星</w:t>
      </w:r>
      <w:r>
        <w:rPr>
          <w:rFonts w:hint="eastAsia"/>
          <w:color w:val="FF0000"/>
        </w:rPr>
        <w:t xml:space="preserve"> 固执</w:t>
      </w:r>
      <w:r>
        <w:rPr>
          <w:color w:val="FF0000"/>
        </w:rPr>
        <w:t>记者</w:t>
      </w:r>
    </w:p>
    <w:p w14:paraId="6BEA8BE2">
      <w:pPr>
        <w:ind w:firstLine="420" w:firstLineChars="200"/>
        <w:jc w:val="center"/>
      </w:pPr>
      <w:r>
        <w:rPr>
          <w:color w:val="FF0000"/>
        </w:rPr>
        <w:t>名流世界的血色红毯</w:t>
      </w:r>
    </w:p>
    <w:p w14:paraId="67E3AD6B">
      <w:pPr>
        <w:ind w:firstLine="420" w:firstLineChars="200"/>
      </w:pPr>
    </w:p>
    <w:p w14:paraId="2DF47EA7">
      <w:pPr>
        <w:ind w:firstLine="420" w:firstLineChars="200"/>
      </w:pPr>
      <w:r>
        <w:rPr>
          <w:rFonts w:hint="eastAsia"/>
        </w:rPr>
        <w:t>在新罕布什尔州的森林深处，有一片被称为“自杀湖”的神秘水域。最近，这里接连出现了六具浮尸，引起了当地和媒体的广泛关注。其中一名死者克拉拉·米勒生前是一名记者，她与《环球报》的记者保罗·格林不仅是大学同学，更是彼此心灵相通的柏拉图式恋人。保罗深知克拉拉的为人，他坚信她绝不可能自杀，背后一定隐藏着不为人知的秘密。</w:t>
      </w:r>
    </w:p>
    <w:p w14:paraId="24631424">
      <w:pPr>
        <w:ind w:firstLine="420" w:firstLineChars="200"/>
        <w:rPr>
          <w:rFonts w:hint="eastAsia"/>
        </w:rPr>
      </w:pPr>
    </w:p>
    <w:p w14:paraId="17AB85FE">
      <w:pPr>
        <w:ind w:firstLine="420" w:firstLineChars="200"/>
      </w:pPr>
      <w:r>
        <w:rPr>
          <w:rFonts w:hint="eastAsia"/>
        </w:rPr>
        <w:t>在调查过程中，摇滚巨星麦克·斯蒂尔斯进入了保罗的视野。这位曾经站在世界之巅的超级巨星，如今带着他的两个孩子诺亚和伊娃，隐居在“迷湖”庄园，过着与世隔绝的生活。他将庄园改造成了一个坚不可摧的堡垒，身边只有少数忠心耿耿的仆人守护着他的隐私。麦克·斯蒂尔斯的隐居生活似乎与外界的喧嚣划清了界限，但他的名字却始终与“自杀湖”的谜团紧密相连。</w:t>
      </w:r>
    </w:p>
    <w:p w14:paraId="08086ED7">
      <w:pPr>
        <w:ind w:firstLine="420" w:firstLineChars="200"/>
        <w:rPr>
          <w:rFonts w:hint="eastAsia"/>
        </w:rPr>
      </w:pPr>
    </w:p>
    <w:p w14:paraId="2A401307">
      <w:pPr>
        <w:ind w:firstLine="420" w:firstLineChars="200"/>
      </w:pPr>
      <w:r>
        <w:rPr>
          <w:rFonts w:hint="eastAsia"/>
        </w:rPr>
        <w:t>保罗·格林是一位经验丰富且坚韧不拔的记者，他深知这个案件背后隐藏着巨大的秘密。为了揭开真相，他驾驶着一辆破旧的福特车，日夜蹲守在“迷湖”庄园附近。他相信，庄园中一定隐藏着通往“自杀湖”的秘密路径，而这条路径将是他解开谜团的关键。</w:t>
      </w:r>
    </w:p>
    <w:p w14:paraId="4690E5B4">
      <w:pPr>
        <w:ind w:firstLine="420" w:firstLineChars="200"/>
        <w:rPr>
          <w:rFonts w:hint="eastAsia"/>
        </w:rPr>
      </w:pPr>
    </w:p>
    <w:p w14:paraId="31BB1498">
      <w:pPr>
        <w:ind w:firstLine="420" w:firstLineChars="200"/>
      </w:pPr>
      <w:r>
        <w:rPr>
          <w:rFonts w:hint="eastAsia"/>
        </w:rPr>
        <w:t>当名利达到顶峰，前路又在何方？麦克·斯蒂尔斯的光环背后，隐藏着怎样的阴暗面？而那些追逐明星梦的人们，又付出了怎样的残酷代价？保罗·格林的调查之旅，不仅是为了寻找真相，更是为了揭开那些被隐藏在光环之下的秘密。</w:t>
      </w:r>
    </w:p>
    <w:p w14:paraId="7B52CB76">
      <w:pPr>
        <w:rPr>
          <w:b/>
          <w:bCs/>
        </w:rPr>
      </w:pPr>
      <w:bookmarkStart w:id="6" w:name="_Hlk193741374"/>
    </w:p>
    <w:p w14:paraId="1CBA485E">
      <w:bookmarkStart w:id="7" w:name="_Hlk192691417"/>
    </w:p>
    <w:bookmarkEnd w:id="3"/>
    <w:p w14:paraId="0794BFD5">
      <w:pPr>
        <w:rPr>
          <w:b/>
          <w:bCs/>
        </w:rPr>
      </w:pPr>
      <w:bookmarkStart w:id="8" w:name="_Hlk191658443"/>
      <w:bookmarkStart w:id="9" w:name="_Hlk190423953"/>
      <w:r>
        <w:rPr>
          <w:rFonts w:hint="eastAsia"/>
          <w:b/>
          <w:bCs/>
        </w:rPr>
        <w:t>作者简介：</w:t>
      </w:r>
      <w:bookmarkEnd w:id="4"/>
    </w:p>
    <w:bookmarkEnd w:id="5"/>
    <w:p w14:paraId="25D18987">
      <w:pPr>
        <w:ind w:firstLine="1682" w:firstLineChars="800"/>
        <w:rPr>
          <w:b/>
          <w:bCs/>
        </w:rPr>
      </w:pPr>
    </w:p>
    <w:p w14:paraId="1CF832E1">
      <w:pPr>
        <w:ind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85875" cy="1038225"/>
            <wp:effectExtent l="0" t="0" r="9525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0" b="9630"/>
                    <a:stretch>
                      <a:fillRect/>
                    </a:stretch>
                  </pic:blipFill>
                  <pic:spPr>
                    <a:xfrm>
                      <a:off x="0" y="0"/>
                      <a:ext cx="1286281" cy="10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奥利维耶</w:t>
      </w:r>
      <w:r>
        <w:rPr>
          <w:rFonts w:hint="eastAsia"/>
          <w:b/>
          <w:bCs/>
        </w:rPr>
        <w:t>·</w:t>
      </w:r>
      <w:r>
        <w:rPr>
          <w:b/>
          <w:bCs/>
        </w:rPr>
        <w:t>巴尔</w:t>
      </w:r>
      <w:r>
        <w:rPr>
          <w:rFonts w:hint="eastAsia"/>
          <w:b/>
          <w:bCs/>
        </w:rPr>
        <w:t>（O</w:t>
      </w:r>
      <w:r>
        <w:rPr>
          <w:b/>
          <w:bCs/>
        </w:rPr>
        <w:t xml:space="preserve">livier </w:t>
      </w:r>
      <w:r>
        <w:rPr>
          <w:rFonts w:hint="eastAsia"/>
          <w:b/>
          <w:bCs/>
        </w:rPr>
        <w:t>B</w:t>
      </w:r>
      <w:r>
        <w:rPr>
          <w:b/>
          <w:bCs/>
        </w:rPr>
        <w:t>al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44岁</w:t>
      </w:r>
      <w:r>
        <w:rPr>
          <w:rFonts w:hint="eastAsia"/>
        </w:rPr>
        <w:t>。</w:t>
      </w:r>
      <w:r>
        <w:t>近年以雷霆之势席卷惊悚文坛，四部作品销量突破31万册</w:t>
      </w:r>
      <w:r>
        <w:rPr>
          <w:rFonts w:hint="eastAsia"/>
        </w:rPr>
        <w:t>，</w:t>
      </w:r>
      <w:r>
        <w:t>每部新作皆突破自我。他擅长以提线木偶大师般的笔触探讨人性冒险，代表作包括《当心天使》《克拉拉</w:t>
      </w:r>
      <w:r>
        <w:rPr>
          <w:rFonts w:hint="eastAsia"/>
        </w:rPr>
        <w:t>·</w:t>
      </w:r>
      <w:r>
        <w:t>米勒事件》《消逝之森》《血色宝石》《狼群》等，均由XO出版社出版。</w:t>
      </w:r>
    </w:p>
    <w:p w14:paraId="19AA9582"/>
    <w:p w14:paraId="033B25C9">
      <w:pPr>
        <w:ind w:firstLine="420" w:firstLineChars="200"/>
      </w:pPr>
    </w:p>
    <w:p w14:paraId="70E4A408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0E75ADC9">
      <w:pPr>
        <w:rPr>
          <w:b/>
          <w:bCs/>
        </w:rPr>
      </w:pPr>
    </w:p>
    <w:p w14:paraId="6A7EE354">
      <w:pPr>
        <w:ind w:firstLine="420" w:firstLineChars="200"/>
      </w:pPr>
      <w:r>
        <w:rPr>
          <w:rFonts w:hint="eastAsia"/>
        </w:rPr>
        <w:t>“</w:t>
      </w:r>
      <w:r>
        <w:t>奥利维耶</w:t>
      </w:r>
      <w:r>
        <w:rPr>
          <w:rFonts w:hint="eastAsia"/>
        </w:rPr>
        <w:t>·</w:t>
      </w:r>
      <w:r>
        <w:t>巴尔</w:t>
      </w:r>
      <w:r>
        <w:rPr>
          <w:rFonts w:hint="eastAsia"/>
        </w:rPr>
        <w:t>将</w:t>
      </w:r>
      <w:r>
        <w:t>奉上一场惊悚盛宴——奇幻骇人又引人入胜！</w:t>
      </w:r>
      <w:r>
        <w:rPr>
          <w:rFonts w:hint="eastAsia"/>
        </w:rPr>
        <w:t>”</w:t>
      </w:r>
    </w:p>
    <w:p w14:paraId="67148A84">
      <w:pPr>
        <w:ind w:firstLine="420" w:firstLineChars="200"/>
        <w:jc w:val="right"/>
      </w:pPr>
      <w:r>
        <w:t>——《快报》</w:t>
      </w:r>
    </w:p>
    <w:p w14:paraId="2E5EC6A5">
      <w:pPr>
        <w:ind w:firstLine="420" w:firstLineChars="200"/>
        <w:jc w:val="right"/>
      </w:pPr>
    </w:p>
    <w:p w14:paraId="2D9C7A82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奥利维耶·巴尔对明星的世界以及他们堕入地狱的过程进行了大量研究，以至于我感觉自己就和他们在一起。</w:t>
      </w:r>
      <w:r>
        <w:rPr>
          <w:rFonts w:hint="eastAsia" w:eastAsia="宋体"/>
          <w:lang w:eastAsia="zh-CN"/>
        </w:rPr>
        <w:t>”</w:t>
      </w:r>
    </w:p>
    <w:p w14:paraId="1DF31FF8">
      <w:pPr>
        <w:jc w:val="right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——</w:t>
      </w:r>
      <w:r>
        <w:rPr>
          <w:rFonts w:hint="eastAsia"/>
          <w:b w:val="0"/>
          <w:bCs w:val="0"/>
          <w:lang w:val="en-US" w:eastAsia="zh-CN"/>
        </w:rPr>
        <w:t>读者评论</w:t>
      </w:r>
    </w:p>
    <w:bookmarkEnd w:id="6"/>
    <w:bookmarkEnd w:id="7"/>
    <w:bookmarkEnd w:id="8"/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9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0" w:name="_Hlk175863842"/>
    <w:bookmarkStart w:id="11" w:name="_Hlk175863846"/>
    <w:bookmarkStart w:id="12" w:name="_Hlk175863841"/>
    <w:bookmarkStart w:id="13" w:name="_Hlk175863844"/>
    <w:bookmarkStart w:id="14" w:name="_Hlk175863840"/>
    <w:bookmarkStart w:id="15" w:name="_Hlk175863839"/>
    <w:bookmarkStart w:id="16" w:name="_Hlk175863845"/>
    <w:bookmarkStart w:id="17" w:name="_Hlk175863843"/>
    <w:r>
      <w:rPr>
        <w:rFonts w:hint="eastAsia" w:eastAsia="方正姚体"/>
      </w:rPr>
      <w:t>英国安德鲁·纳伯格联合国际有限公司北京代表处</w:t>
    </w:r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58D5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35D4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2720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7D8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FD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3F71711E-8B86-4D6A-B93E-870EF713E6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277</Words>
  <Characters>1582</Characters>
  <Lines>13</Lines>
  <Paragraphs>3</Paragraphs>
  <TotalTime>6</TotalTime>
  <ScaleCrop>false</ScaleCrop>
  <LinksUpToDate>false</LinksUpToDate>
  <CharactersWithSpaces>1856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2025-05-13T14:45:17Z</dcterms:modified>
  <dc:title>新 书 推 荐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