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F40161" w:rsidRDefault="00A30D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 w:rsidRPr="00F40161">
        <w:rPr>
          <w:rFonts w:hint="eastAsia"/>
          <w:b/>
          <w:bCs/>
          <w:sz w:val="36"/>
          <w:shd w:val="pct10" w:color="auto" w:fill="FFFFFF"/>
        </w:rPr>
        <w:t>新</w:t>
      </w:r>
      <w:r w:rsidRPr="00F40161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F40161">
        <w:rPr>
          <w:rFonts w:hint="eastAsia"/>
          <w:b/>
          <w:bCs/>
          <w:sz w:val="36"/>
          <w:shd w:val="pct10" w:color="auto" w:fill="FFFFFF"/>
        </w:rPr>
        <w:t>书</w:t>
      </w:r>
      <w:r w:rsidRPr="00F40161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F40161">
        <w:rPr>
          <w:rFonts w:hint="eastAsia"/>
          <w:b/>
          <w:bCs/>
          <w:sz w:val="36"/>
          <w:shd w:val="pct10" w:color="auto" w:fill="FFFFFF"/>
        </w:rPr>
        <w:t>推</w:t>
      </w:r>
      <w:r w:rsidRPr="00F40161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F40161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F40161" w:rsidRDefault="00A30D90">
      <w:pPr>
        <w:ind w:firstLineChars="1004" w:firstLine="3629"/>
        <w:rPr>
          <w:b/>
          <w:bCs/>
          <w:sz w:val="36"/>
        </w:rPr>
      </w:pPr>
    </w:p>
    <w:p w:rsidR="00A30D90" w:rsidRPr="001442F5" w:rsidRDefault="00F2015D" w:rsidP="00BE33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442F5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03045" cy="2072640"/>
            <wp:effectExtent l="0" t="0" r="1905" b="3810"/>
            <wp:wrapSquare wrapText="bothSides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 w:rsidRPr="001442F5">
        <w:rPr>
          <w:b/>
          <w:bCs/>
          <w:szCs w:val="21"/>
        </w:rPr>
        <w:t>中文书名：</w:t>
      </w:r>
      <w:bookmarkStart w:id="0" w:name="_Hlt89834866"/>
      <w:bookmarkEnd w:id="0"/>
      <w:r w:rsidR="00F006B3" w:rsidRPr="001442F5">
        <w:rPr>
          <w:rFonts w:hint="eastAsia"/>
          <w:b/>
          <w:bCs/>
          <w:szCs w:val="21"/>
        </w:rPr>
        <w:t>《</w:t>
      </w:r>
      <w:r w:rsidR="001442F5" w:rsidRPr="001442F5">
        <w:rPr>
          <w:rFonts w:hint="eastAsia"/>
          <w:b/>
          <w:bCs/>
          <w:szCs w:val="21"/>
        </w:rPr>
        <w:t>技术颠覆与社会守护：构建可持续的未来图景</w:t>
      </w:r>
      <w:r w:rsidR="00F006B3" w:rsidRPr="001442F5">
        <w:rPr>
          <w:rFonts w:hint="eastAsia"/>
          <w:b/>
          <w:bCs/>
          <w:szCs w:val="21"/>
        </w:rPr>
        <w:t>》</w:t>
      </w:r>
    </w:p>
    <w:p w:rsidR="00D64E70" w:rsidRPr="00F40161" w:rsidRDefault="00A30D90" w:rsidP="00BE3358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F40161">
        <w:rPr>
          <w:b/>
          <w:bCs/>
          <w:szCs w:val="21"/>
        </w:rPr>
        <w:t>英文书名</w:t>
      </w:r>
      <w:r w:rsidRPr="00F40161">
        <w:rPr>
          <w:rFonts w:hint="eastAsia"/>
          <w:b/>
          <w:bCs/>
          <w:szCs w:val="21"/>
        </w:rPr>
        <w:t>：</w:t>
      </w:r>
      <w:r w:rsidR="00F40161" w:rsidRPr="00F40161">
        <w:rPr>
          <w:b/>
          <w:bCs/>
          <w:i/>
          <w:iCs/>
          <w:szCs w:val="21"/>
        </w:rPr>
        <w:t>Harnessing Disruption</w:t>
      </w:r>
      <w:r w:rsidR="00F40161" w:rsidRPr="00F40161">
        <w:rPr>
          <w:rFonts w:hint="eastAsia"/>
          <w:b/>
          <w:bCs/>
          <w:i/>
          <w:iCs/>
          <w:szCs w:val="21"/>
        </w:rPr>
        <w:t xml:space="preserve">: </w:t>
      </w:r>
      <w:r w:rsidR="00F40161" w:rsidRPr="00F40161">
        <w:rPr>
          <w:b/>
          <w:bCs/>
          <w:i/>
          <w:iCs/>
          <w:szCs w:val="21"/>
        </w:rPr>
        <w:t xml:space="preserve">Building the Tech Future </w:t>
      </w:r>
      <w:proofErr w:type="gramStart"/>
      <w:r w:rsidR="00F40161" w:rsidRPr="00F40161">
        <w:rPr>
          <w:b/>
          <w:bCs/>
          <w:i/>
          <w:iCs/>
          <w:szCs w:val="21"/>
        </w:rPr>
        <w:t>Without</w:t>
      </w:r>
      <w:proofErr w:type="gramEnd"/>
      <w:r w:rsidR="00F2015D">
        <w:rPr>
          <w:b/>
          <w:bCs/>
          <w:i/>
          <w:iCs/>
          <w:szCs w:val="21"/>
        </w:rPr>
        <w:t xml:space="preserve"> </w:t>
      </w:r>
      <w:r w:rsidR="00F40161" w:rsidRPr="00F40161">
        <w:rPr>
          <w:b/>
          <w:bCs/>
          <w:i/>
          <w:iCs/>
          <w:szCs w:val="21"/>
        </w:rPr>
        <w:t>Breaking Society</w:t>
      </w:r>
    </w:p>
    <w:p w:rsidR="00A30D90" w:rsidRPr="00F40161" w:rsidRDefault="00A30D90" w:rsidP="00BE33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40161">
        <w:rPr>
          <w:b/>
          <w:bCs/>
          <w:szCs w:val="21"/>
        </w:rPr>
        <w:t>作</w:t>
      </w:r>
      <w:r w:rsidRPr="00F40161">
        <w:rPr>
          <w:b/>
          <w:bCs/>
          <w:szCs w:val="21"/>
        </w:rPr>
        <w:t xml:space="preserve">    </w:t>
      </w:r>
      <w:r w:rsidRPr="00F40161">
        <w:rPr>
          <w:b/>
          <w:bCs/>
          <w:szCs w:val="21"/>
        </w:rPr>
        <w:t>者：</w:t>
      </w:r>
      <w:r w:rsidR="00F40161" w:rsidRPr="00F40161">
        <w:rPr>
          <w:b/>
          <w:bCs/>
        </w:rPr>
        <w:t>Sarah E. Kreps</w:t>
      </w:r>
    </w:p>
    <w:p w:rsidR="00A30D90" w:rsidRPr="00F40161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40161">
        <w:rPr>
          <w:b/>
          <w:bCs/>
          <w:szCs w:val="21"/>
        </w:rPr>
        <w:t>出</w:t>
      </w:r>
      <w:r w:rsidRPr="00F40161">
        <w:rPr>
          <w:b/>
          <w:bCs/>
          <w:szCs w:val="21"/>
        </w:rPr>
        <w:t xml:space="preserve"> </w:t>
      </w:r>
      <w:r w:rsidRPr="00F40161">
        <w:rPr>
          <w:b/>
          <w:bCs/>
          <w:szCs w:val="21"/>
        </w:rPr>
        <w:t>版</w:t>
      </w:r>
      <w:r w:rsidRPr="00F40161">
        <w:rPr>
          <w:b/>
          <w:bCs/>
          <w:szCs w:val="21"/>
        </w:rPr>
        <w:t xml:space="preserve"> </w:t>
      </w:r>
      <w:r w:rsidRPr="00F40161">
        <w:rPr>
          <w:b/>
          <w:bCs/>
          <w:szCs w:val="21"/>
        </w:rPr>
        <w:t>社：</w:t>
      </w:r>
      <w:r w:rsidR="00F3193E" w:rsidRPr="00F40161">
        <w:rPr>
          <w:rFonts w:hint="eastAsia"/>
          <w:b/>
          <w:bCs/>
          <w:szCs w:val="21"/>
        </w:rPr>
        <w:t>Oxford University Press</w:t>
      </w:r>
    </w:p>
    <w:p w:rsidR="00A30D90" w:rsidRPr="00F40161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40161">
        <w:rPr>
          <w:b/>
          <w:bCs/>
          <w:szCs w:val="21"/>
        </w:rPr>
        <w:t>代理公司：</w:t>
      </w:r>
      <w:r w:rsidRPr="00F40161">
        <w:rPr>
          <w:b/>
          <w:bCs/>
          <w:szCs w:val="21"/>
        </w:rPr>
        <w:t>ANA/</w:t>
      </w:r>
      <w:r w:rsidRPr="00F40161">
        <w:rPr>
          <w:rFonts w:hint="eastAsia"/>
          <w:b/>
          <w:bCs/>
          <w:szCs w:val="21"/>
        </w:rPr>
        <w:t>Jessica Wu</w:t>
      </w:r>
    </w:p>
    <w:p w:rsidR="00A30D90" w:rsidRPr="00F40161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F40161">
        <w:rPr>
          <w:b/>
          <w:bCs/>
          <w:szCs w:val="21"/>
        </w:rPr>
        <w:t>页</w:t>
      </w:r>
      <w:r w:rsidRPr="00F40161">
        <w:rPr>
          <w:b/>
          <w:bCs/>
          <w:szCs w:val="21"/>
        </w:rPr>
        <w:t xml:space="preserve">    </w:t>
      </w:r>
      <w:r w:rsidRPr="00F40161">
        <w:rPr>
          <w:b/>
          <w:bCs/>
          <w:szCs w:val="21"/>
        </w:rPr>
        <w:t>数：</w:t>
      </w:r>
      <w:r w:rsidR="00F40161" w:rsidRPr="00F40161">
        <w:rPr>
          <w:rFonts w:hint="eastAsia"/>
          <w:b/>
          <w:bCs/>
          <w:szCs w:val="21"/>
        </w:rPr>
        <w:t>304</w:t>
      </w:r>
      <w:r w:rsidR="00F2015D">
        <w:rPr>
          <w:rFonts w:hint="eastAsia"/>
          <w:b/>
          <w:bCs/>
          <w:szCs w:val="21"/>
        </w:rPr>
        <w:t>页</w:t>
      </w:r>
    </w:p>
    <w:p w:rsidR="00A30D90" w:rsidRPr="00F40161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40161">
        <w:rPr>
          <w:b/>
          <w:bCs/>
          <w:szCs w:val="21"/>
        </w:rPr>
        <w:t>出版时间：</w:t>
      </w:r>
      <w:r w:rsidRPr="00F40161">
        <w:rPr>
          <w:b/>
          <w:bCs/>
          <w:szCs w:val="21"/>
        </w:rPr>
        <w:t>20</w:t>
      </w:r>
      <w:r w:rsidR="00F40161" w:rsidRPr="00F40161">
        <w:rPr>
          <w:rFonts w:hint="eastAsia"/>
          <w:b/>
          <w:bCs/>
          <w:szCs w:val="21"/>
        </w:rPr>
        <w:t>26</w:t>
      </w:r>
      <w:r w:rsidRPr="00F40161">
        <w:rPr>
          <w:b/>
          <w:bCs/>
          <w:szCs w:val="21"/>
        </w:rPr>
        <w:t>年</w:t>
      </w:r>
      <w:r w:rsidR="00F2015D">
        <w:rPr>
          <w:b/>
          <w:bCs/>
          <w:szCs w:val="21"/>
        </w:rPr>
        <w:t>5</w:t>
      </w:r>
      <w:r w:rsidRPr="00F40161">
        <w:rPr>
          <w:b/>
          <w:bCs/>
          <w:szCs w:val="21"/>
        </w:rPr>
        <w:t>月</w:t>
      </w:r>
      <w:bookmarkStart w:id="1" w:name="_GoBack"/>
      <w:bookmarkEnd w:id="1"/>
    </w:p>
    <w:p w:rsidR="00A30D90" w:rsidRPr="00F40161" w:rsidRDefault="00A30D90">
      <w:pPr>
        <w:rPr>
          <w:b/>
          <w:bCs/>
        </w:rPr>
      </w:pPr>
      <w:r w:rsidRPr="00F40161">
        <w:rPr>
          <w:b/>
          <w:bCs/>
        </w:rPr>
        <w:t>代理地区：中国大陆、台湾</w:t>
      </w:r>
    </w:p>
    <w:p w:rsidR="00A30D90" w:rsidRPr="00F40161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F40161">
        <w:rPr>
          <w:b/>
          <w:bCs/>
          <w:szCs w:val="21"/>
        </w:rPr>
        <w:t>审读资料：</w:t>
      </w:r>
      <w:r w:rsidR="00F2015D">
        <w:rPr>
          <w:rFonts w:hint="eastAsia"/>
          <w:b/>
          <w:bCs/>
          <w:szCs w:val="21"/>
        </w:rPr>
        <w:t>暂无</w:t>
      </w:r>
      <w:r w:rsidR="00F2015D">
        <w:rPr>
          <w:b/>
          <w:bCs/>
          <w:szCs w:val="21"/>
        </w:rPr>
        <w:t>（可先登记兴趣）</w:t>
      </w:r>
    </w:p>
    <w:p w:rsidR="00A30D90" w:rsidRPr="001442F5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1442F5">
        <w:rPr>
          <w:b/>
          <w:bCs/>
          <w:szCs w:val="21"/>
        </w:rPr>
        <w:t>类</w:t>
      </w:r>
      <w:r w:rsidRPr="001442F5">
        <w:rPr>
          <w:b/>
          <w:bCs/>
          <w:szCs w:val="21"/>
        </w:rPr>
        <w:t xml:space="preserve">    </w:t>
      </w:r>
      <w:r w:rsidRPr="001442F5">
        <w:rPr>
          <w:b/>
          <w:bCs/>
          <w:szCs w:val="21"/>
        </w:rPr>
        <w:t>型：</w:t>
      </w:r>
      <w:r w:rsidR="00F2015D">
        <w:rPr>
          <w:rFonts w:hint="eastAsia"/>
          <w:b/>
          <w:bCs/>
          <w:szCs w:val="21"/>
        </w:rPr>
        <w:t>大众社科</w:t>
      </w:r>
    </w:p>
    <w:p w:rsidR="00A60828" w:rsidRPr="00F40161" w:rsidRDefault="00A60828" w:rsidP="00A60828">
      <w:pPr>
        <w:rPr>
          <w:bCs/>
          <w:color w:val="FF0000"/>
        </w:rPr>
      </w:pPr>
    </w:p>
    <w:p w:rsidR="00F006B3" w:rsidRPr="00F40161" w:rsidRDefault="00F006B3" w:rsidP="00A60828">
      <w:pPr>
        <w:rPr>
          <w:rFonts w:hint="eastAsia"/>
          <w:bCs/>
          <w:color w:val="FF0000"/>
        </w:rPr>
      </w:pPr>
    </w:p>
    <w:p w:rsidR="00197C5F" w:rsidRPr="00F40161" w:rsidRDefault="00197C5F" w:rsidP="00197C5F">
      <w:pPr>
        <w:rPr>
          <w:rFonts w:hint="eastAsia"/>
          <w:b/>
          <w:bCs/>
        </w:rPr>
      </w:pPr>
      <w:r w:rsidRPr="00F40161">
        <w:rPr>
          <w:rFonts w:hint="eastAsia"/>
          <w:b/>
          <w:bCs/>
        </w:rPr>
        <w:t>卖点：</w:t>
      </w:r>
    </w:p>
    <w:p w:rsidR="00197C5F" w:rsidRPr="00F40161" w:rsidRDefault="00197C5F" w:rsidP="00197C5F">
      <w:pPr>
        <w:rPr>
          <w:b/>
          <w:bCs/>
        </w:rPr>
      </w:pPr>
    </w:p>
    <w:p w:rsidR="00F40161" w:rsidRPr="00F40161" w:rsidRDefault="00F40161" w:rsidP="00F40161">
      <w:pPr>
        <w:numPr>
          <w:ilvl w:val="0"/>
          <w:numId w:val="2"/>
        </w:numPr>
        <w:rPr>
          <w:rFonts w:hint="eastAsia"/>
          <w:bCs/>
        </w:rPr>
      </w:pPr>
      <w:r w:rsidRPr="00F40161">
        <w:rPr>
          <w:rFonts w:hint="eastAsia"/>
          <w:bCs/>
        </w:rPr>
        <w:t>一本全面指引，助力应对新兴技术在伦理、法律与社会层面的复杂难题</w:t>
      </w:r>
    </w:p>
    <w:p w:rsidR="00F40161" w:rsidRPr="00F40161" w:rsidRDefault="00F40161" w:rsidP="00F40161">
      <w:pPr>
        <w:numPr>
          <w:ilvl w:val="0"/>
          <w:numId w:val="2"/>
        </w:numPr>
        <w:rPr>
          <w:rFonts w:hint="eastAsia"/>
          <w:bCs/>
        </w:rPr>
      </w:pPr>
      <w:r w:rsidRPr="00F40161">
        <w:rPr>
          <w:rFonts w:hint="eastAsia"/>
          <w:bCs/>
        </w:rPr>
        <w:t>构建实用的五阶段框架，解析技术治理逻辑，赋能读者预判并解读政策变动</w:t>
      </w:r>
    </w:p>
    <w:p w:rsidR="00F40161" w:rsidRPr="00F40161" w:rsidRDefault="00F40161" w:rsidP="00F40161">
      <w:pPr>
        <w:numPr>
          <w:ilvl w:val="0"/>
          <w:numId w:val="2"/>
        </w:numPr>
        <w:rPr>
          <w:rFonts w:hint="eastAsia"/>
          <w:bCs/>
        </w:rPr>
      </w:pPr>
      <w:r w:rsidRPr="00F40161">
        <w:rPr>
          <w:rFonts w:hint="eastAsia"/>
          <w:bCs/>
        </w:rPr>
        <w:t>以历史与当代案例研究为锚，呈现技术发展、颠覆与监管的模式规律</w:t>
      </w:r>
    </w:p>
    <w:p w:rsidR="00F40161" w:rsidRPr="00F40161" w:rsidRDefault="00F40161" w:rsidP="00F40161">
      <w:pPr>
        <w:numPr>
          <w:ilvl w:val="0"/>
          <w:numId w:val="2"/>
        </w:numPr>
        <w:rPr>
          <w:bCs/>
        </w:rPr>
      </w:pPr>
      <w:r w:rsidRPr="00F40161">
        <w:rPr>
          <w:rFonts w:hint="eastAsia"/>
          <w:bCs/>
        </w:rPr>
        <w:t>为政府、企业及个人输出可落地行动建议，指导其更好应对创新与监管协同挑战</w:t>
      </w:r>
    </w:p>
    <w:p w:rsidR="00BA3347" w:rsidRPr="00F40161" w:rsidRDefault="00BA3347" w:rsidP="00A60828">
      <w:pPr>
        <w:rPr>
          <w:bCs/>
          <w:color w:val="FF0000"/>
        </w:rPr>
      </w:pPr>
    </w:p>
    <w:p w:rsidR="00197C5F" w:rsidRPr="00F40161" w:rsidRDefault="00197C5F" w:rsidP="00A60828">
      <w:pPr>
        <w:rPr>
          <w:rFonts w:hint="eastAsia"/>
          <w:bCs/>
          <w:color w:val="FF0000"/>
        </w:rPr>
      </w:pPr>
    </w:p>
    <w:p w:rsidR="00482D37" w:rsidRPr="00F40161" w:rsidRDefault="00A60828">
      <w:pPr>
        <w:rPr>
          <w:b/>
          <w:bCs/>
        </w:rPr>
      </w:pPr>
      <w:r w:rsidRPr="00F40161">
        <w:rPr>
          <w:rFonts w:hint="eastAsia"/>
          <w:b/>
          <w:bCs/>
        </w:rPr>
        <w:t>内容简介：</w:t>
      </w:r>
    </w:p>
    <w:p w:rsidR="00A60828" w:rsidRPr="00F40161" w:rsidRDefault="00A60828">
      <w:pPr>
        <w:rPr>
          <w:rFonts w:hint="eastAsia"/>
          <w:b/>
          <w:bCs/>
        </w:rPr>
      </w:pPr>
    </w:p>
    <w:p w:rsidR="00F40161" w:rsidRPr="00F40161" w:rsidRDefault="00F40161" w:rsidP="00F40161">
      <w:pPr>
        <w:ind w:firstLineChars="200" w:firstLine="420"/>
        <w:rPr>
          <w:bCs/>
        </w:rPr>
      </w:pPr>
      <w:r w:rsidRPr="00F40161">
        <w:rPr>
          <w:rFonts w:hint="eastAsia"/>
          <w:bCs/>
        </w:rPr>
        <w:t>在对技术颠覆这一时代命题的深入探索中，莎拉·</w:t>
      </w:r>
      <w:r w:rsidRPr="00F40161">
        <w:rPr>
          <w:bCs/>
        </w:rPr>
        <w:t>E</w:t>
      </w:r>
      <w:r w:rsidRPr="00F40161">
        <w:rPr>
          <w:rFonts w:hint="eastAsia"/>
          <w:bCs/>
        </w:rPr>
        <w:t>·克雷普斯</w:t>
      </w:r>
      <w:r w:rsidR="00F2015D">
        <w:rPr>
          <w:rFonts w:hint="eastAsia"/>
          <w:bCs/>
        </w:rPr>
        <w:t>（</w:t>
      </w:r>
      <w:r w:rsidR="00F2015D" w:rsidRPr="00F2015D">
        <w:rPr>
          <w:bCs/>
        </w:rPr>
        <w:t>Sarah E. Kreps</w:t>
      </w:r>
      <w:r w:rsidR="00F2015D">
        <w:rPr>
          <w:rFonts w:hint="eastAsia"/>
          <w:bCs/>
        </w:rPr>
        <w:t>）</w:t>
      </w:r>
      <w:r w:rsidRPr="00F40161">
        <w:rPr>
          <w:rFonts w:ascii="宋体" w:hAnsi="宋体" w:cs="宋体" w:hint="eastAsia"/>
          <w:bCs/>
        </w:rPr>
        <w:t>审慎剖析了人工智能及其他变革性技术的潜力与风险，为负责任地驾驭技术未来绘制了至关重要的行动蓝图。</w:t>
      </w:r>
    </w:p>
    <w:p w:rsidR="00F40161" w:rsidRPr="00F40161" w:rsidRDefault="00F40161" w:rsidP="00F40161">
      <w:pPr>
        <w:ind w:firstLineChars="200" w:firstLine="420"/>
        <w:rPr>
          <w:bCs/>
        </w:rPr>
      </w:pPr>
    </w:p>
    <w:p w:rsidR="00F40161" w:rsidRPr="00F40161" w:rsidRDefault="00F40161" w:rsidP="00F40161">
      <w:pPr>
        <w:ind w:firstLineChars="200" w:firstLine="420"/>
        <w:rPr>
          <w:rFonts w:hint="eastAsia"/>
          <w:bCs/>
        </w:rPr>
      </w:pPr>
      <w:r w:rsidRPr="00F40161">
        <w:rPr>
          <w:rFonts w:hint="eastAsia"/>
          <w:bCs/>
        </w:rPr>
        <w:t xml:space="preserve">2022 </w:t>
      </w:r>
      <w:r w:rsidRPr="00F40161">
        <w:rPr>
          <w:rFonts w:hint="eastAsia"/>
          <w:bCs/>
        </w:rPr>
        <w:t>年，</w:t>
      </w:r>
      <w:proofErr w:type="spellStart"/>
      <w:r w:rsidR="00F2015D">
        <w:rPr>
          <w:rFonts w:hint="eastAsia"/>
          <w:bCs/>
        </w:rPr>
        <w:t>OpenAI</w:t>
      </w:r>
      <w:proofErr w:type="spellEnd"/>
      <w:r w:rsidRPr="00F40161">
        <w:rPr>
          <w:rFonts w:hint="eastAsia"/>
          <w:bCs/>
        </w:rPr>
        <w:t>旗下</w:t>
      </w:r>
      <w:proofErr w:type="spellStart"/>
      <w:r w:rsidRPr="00F40161">
        <w:rPr>
          <w:rFonts w:hint="eastAsia"/>
          <w:bCs/>
        </w:rPr>
        <w:t>ChatGPT</w:t>
      </w:r>
      <w:proofErr w:type="spellEnd"/>
      <w:r w:rsidRPr="00F40161">
        <w:rPr>
          <w:rFonts w:hint="eastAsia"/>
          <w:bCs/>
        </w:rPr>
        <w:t>的问世，标志着人工智能融入日常生活的关键转折点——它迅速风靡全球，既点燃了人们的热情，也引发了广泛警惕。随着人工智能呈</w:t>
      </w:r>
      <w:proofErr w:type="gramStart"/>
      <w:r w:rsidRPr="00F40161">
        <w:rPr>
          <w:rFonts w:hint="eastAsia"/>
          <w:bCs/>
        </w:rPr>
        <w:t>指数级发展</w:t>
      </w:r>
      <w:proofErr w:type="gramEnd"/>
      <w:r w:rsidRPr="00F40161">
        <w:rPr>
          <w:rFonts w:hint="eastAsia"/>
          <w:bCs/>
        </w:rPr>
        <w:t>，其有望为医疗、商业、教育等领域带来革命性突破；但与此同时，它也加剧了人们对失业风险、伦理争议，以及自主失控机器可能崛起的担忧。我们该如何判断何时需对技术风险采取行动？为何有些创新会遭遇抵制，而另一些却陷入失控？</w:t>
      </w:r>
    </w:p>
    <w:p w:rsidR="00F40161" w:rsidRPr="00F40161" w:rsidRDefault="00F40161" w:rsidP="00F40161">
      <w:pPr>
        <w:ind w:firstLineChars="200" w:firstLine="420"/>
        <w:rPr>
          <w:bCs/>
        </w:rPr>
      </w:pPr>
    </w:p>
    <w:p w:rsidR="00F40161" w:rsidRPr="00F40161" w:rsidRDefault="00F40161" w:rsidP="00F40161">
      <w:pPr>
        <w:ind w:firstLineChars="200" w:firstLine="420"/>
        <w:rPr>
          <w:rFonts w:hint="eastAsia"/>
          <w:bCs/>
        </w:rPr>
      </w:pPr>
      <w:r w:rsidRPr="00F40161">
        <w:rPr>
          <w:rFonts w:hint="eastAsia"/>
          <w:bCs/>
        </w:rPr>
        <w:t>在《</w:t>
      </w:r>
      <w:r w:rsidR="00F2015D" w:rsidRPr="00F2015D">
        <w:rPr>
          <w:rFonts w:hint="eastAsia"/>
          <w:bCs/>
        </w:rPr>
        <w:t>技术颠覆与社会守护</w:t>
      </w:r>
      <w:r w:rsidRPr="00F40161">
        <w:rPr>
          <w:rFonts w:hint="eastAsia"/>
          <w:bCs/>
        </w:rPr>
        <w:t>》一书中，莎拉·</w:t>
      </w:r>
      <w:r w:rsidRPr="00F40161">
        <w:rPr>
          <w:bCs/>
        </w:rPr>
        <w:t>E</w:t>
      </w:r>
      <w:r w:rsidRPr="00F40161">
        <w:rPr>
          <w:rFonts w:hint="eastAsia"/>
          <w:bCs/>
        </w:rPr>
        <w:t>·克雷普斯</w:t>
      </w:r>
      <w:r w:rsidRPr="00F40161">
        <w:rPr>
          <w:rFonts w:ascii="宋体" w:hAnsi="宋体" w:cs="宋体" w:hint="eastAsia"/>
          <w:bCs/>
        </w:rPr>
        <w:t>梳理了技术颠覆的宏观历史</w:t>
      </w:r>
      <w:r w:rsidRPr="00F40161">
        <w:rPr>
          <w:bCs/>
        </w:rPr>
        <w:t>——</w:t>
      </w:r>
      <w:r w:rsidRPr="00F40161">
        <w:rPr>
          <w:rFonts w:hint="eastAsia"/>
          <w:bCs/>
        </w:rPr>
        <w:t>从核武器、加密货币、人工智能、社交媒体到外太空探索，探讨社会如何应对变革性技术的风</w:t>
      </w:r>
      <w:r w:rsidRPr="00F40161">
        <w:rPr>
          <w:rFonts w:hint="eastAsia"/>
          <w:bCs/>
        </w:rPr>
        <w:lastRenderedPageBreak/>
        <w:t>险与回报。有些技术能无缝融入社会，而另一些（如核能或算法决策系统）则引发了关于伦理、公平与安全的深刻拷问。通过</w:t>
      </w:r>
      <w:proofErr w:type="gramStart"/>
      <w:r w:rsidRPr="00F40161">
        <w:rPr>
          <w:rFonts w:hint="eastAsia"/>
          <w:bCs/>
        </w:rPr>
        <w:t>构建五</w:t>
      </w:r>
      <w:proofErr w:type="gramEnd"/>
      <w:r w:rsidRPr="00F40161">
        <w:rPr>
          <w:rFonts w:hint="eastAsia"/>
          <w:bCs/>
        </w:rPr>
        <w:t>阶段分析框架，并结合历史与当代案例研究，克雷普斯揭示了制度准备度、市场力量与公众压力如何共同塑造新兴技术的发展轨迹。她深入探究：为何部分技术在监管审视下停滞不前，而另一些却在缺乏约束中加速扩张？其间，法律、政策与市场驱动的自我监管形成了动态交织的复杂关系。</w:t>
      </w:r>
    </w:p>
    <w:p w:rsidR="00F40161" w:rsidRPr="00F40161" w:rsidRDefault="00F40161" w:rsidP="00F40161">
      <w:pPr>
        <w:ind w:firstLineChars="200" w:firstLine="420"/>
        <w:rPr>
          <w:bCs/>
        </w:rPr>
      </w:pPr>
    </w:p>
    <w:p w:rsidR="00F40161" w:rsidRPr="00F40161" w:rsidRDefault="00F40161" w:rsidP="00F40161">
      <w:pPr>
        <w:ind w:firstLineChars="200" w:firstLine="420"/>
        <w:rPr>
          <w:bCs/>
        </w:rPr>
      </w:pPr>
      <w:r w:rsidRPr="00F40161">
        <w:rPr>
          <w:rFonts w:hint="eastAsia"/>
          <w:bCs/>
        </w:rPr>
        <w:t>《</w:t>
      </w:r>
      <w:r w:rsidR="00F2015D" w:rsidRPr="00F2015D">
        <w:rPr>
          <w:rFonts w:hint="eastAsia"/>
          <w:bCs/>
        </w:rPr>
        <w:t>技术颠覆与社会守护</w:t>
      </w:r>
      <w:r w:rsidRPr="00F40161">
        <w:rPr>
          <w:rFonts w:hint="eastAsia"/>
          <w:bCs/>
        </w:rPr>
        <w:t>》的核心观点在于：技术的未来并非注定或由技术本身决定，而是由人类的决策、价值观与制度所塑造。通过探索如何在创新与社会防护之间实现更优平衡，这份审慎的分析为政策制定者、行业领袖及每一个身处技术洪流中的个体，提供了在日益复杂的技术格局中前行的关键指引。</w:t>
      </w:r>
    </w:p>
    <w:p w:rsidR="00F40161" w:rsidRPr="00F40161" w:rsidRDefault="00F40161" w:rsidP="00F40161">
      <w:pPr>
        <w:ind w:firstLineChars="200" w:firstLine="420"/>
        <w:rPr>
          <w:bCs/>
        </w:rPr>
      </w:pPr>
    </w:p>
    <w:p w:rsidR="008D00B9" w:rsidRPr="00F40161" w:rsidRDefault="008D00B9">
      <w:pPr>
        <w:rPr>
          <w:rFonts w:hint="eastAsia"/>
          <w:bCs/>
          <w:color w:val="FF0000"/>
          <w:szCs w:val="21"/>
        </w:rPr>
      </w:pPr>
    </w:p>
    <w:p w:rsidR="00A30D90" w:rsidRPr="001442F5" w:rsidRDefault="00A30D90">
      <w:pPr>
        <w:rPr>
          <w:rFonts w:hint="eastAsia"/>
          <w:b/>
          <w:szCs w:val="21"/>
        </w:rPr>
      </w:pPr>
      <w:r w:rsidRPr="001442F5">
        <w:rPr>
          <w:b/>
          <w:szCs w:val="21"/>
        </w:rPr>
        <w:t>作者简介：</w:t>
      </w:r>
    </w:p>
    <w:p w:rsidR="00A30D90" w:rsidRPr="00F40161" w:rsidRDefault="00A30D90">
      <w:pPr>
        <w:rPr>
          <w:bCs/>
          <w:color w:val="FF0000"/>
          <w:szCs w:val="21"/>
        </w:rPr>
      </w:pPr>
    </w:p>
    <w:p w:rsidR="00197C5F" w:rsidRPr="00F2015D" w:rsidRDefault="00F40161" w:rsidP="00F2015D">
      <w:pPr>
        <w:ind w:firstLineChars="200" w:firstLine="422"/>
        <w:rPr>
          <w:bCs/>
        </w:rPr>
      </w:pPr>
      <w:r w:rsidRPr="00BF38B8">
        <w:rPr>
          <w:rFonts w:hint="eastAsia"/>
          <w:b/>
        </w:rPr>
        <w:t>莎拉·</w:t>
      </w:r>
      <w:r w:rsidRPr="00BF38B8">
        <w:rPr>
          <w:b/>
        </w:rPr>
        <w:t>E</w:t>
      </w:r>
      <w:r w:rsidRPr="00BF38B8">
        <w:rPr>
          <w:rFonts w:hint="eastAsia"/>
          <w:b/>
        </w:rPr>
        <w:t>·克雷普斯（</w:t>
      </w:r>
      <w:r w:rsidRPr="00BF38B8">
        <w:rPr>
          <w:b/>
        </w:rPr>
        <w:t>Sarah E. Kreps</w:t>
      </w:r>
      <w:r w:rsidRPr="00BF38B8">
        <w:rPr>
          <w:rFonts w:hint="eastAsia"/>
          <w:b/>
        </w:rPr>
        <w:t>）</w:t>
      </w:r>
      <w:r w:rsidRPr="00F40161">
        <w:rPr>
          <w:rFonts w:ascii="宋体" w:hAnsi="宋体" w:cs="宋体" w:hint="eastAsia"/>
          <w:bCs/>
        </w:rPr>
        <w:t>现任康奈尔大学政府系约翰</w:t>
      </w:r>
      <w:r w:rsidRPr="00F40161">
        <w:rPr>
          <w:rFonts w:hint="eastAsia"/>
          <w:bCs/>
        </w:rPr>
        <w:t>·</w:t>
      </w:r>
      <w:r w:rsidRPr="00F40161">
        <w:rPr>
          <w:bCs/>
        </w:rPr>
        <w:t>L</w:t>
      </w:r>
      <w:r w:rsidRPr="00F40161">
        <w:rPr>
          <w:rFonts w:hint="eastAsia"/>
          <w:bCs/>
        </w:rPr>
        <w:t>·</w:t>
      </w:r>
      <w:r w:rsidRPr="00F40161">
        <w:rPr>
          <w:rFonts w:ascii="宋体" w:hAnsi="宋体" w:cs="宋体" w:hint="eastAsia"/>
          <w:bCs/>
        </w:rPr>
        <w:t>韦瑟里尔教授、法学兼职教授，同时担任该校科技政策研究所所长。</w:t>
      </w:r>
      <w:r w:rsidRPr="00F40161">
        <w:rPr>
          <w:rFonts w:hint="eastAsia"/>
          <w:bCs/>
        </w:rPr>
        <w:t>其研究深耕新兴技术、国家安全与公共政策的交叉领域，学术成果丰硕，已出版</w:t>
      </w:r>
      <w:r w:rsidRPr="00F40161">
        <w:rPr>
          <w:rFonts w:hint="eastAsia"/>
          <w:bCs/>
        </w:rPr>
        <w:t>7</w:t>
      </w:r>
      <w:r w:rsidRPr="00F40161">
        <w:rPr>
          <w:rFonts w:hint="eastAsia"/>
          <w:bCs/>
        </w:rPr>
        <w:t>部专著，并发表数十篇学术论文及政策分析文章。她曾服役于美国空军，担任军官，专注于情报、监视与侦察领域的工作。</w:t>
      </w:r>
    </w:p>
    <w:p w:rsidR="00F006B3" w:rsidRPr="00F40161" w:rsidRDefault="00F006B3" w:rsidP="00F006B3">
      <w:pPr>
        <w:shd w:val="clear" w:color="auto" w:fill="FFFFFF"/>
        <w:rPr>
          <w:rFonts w:hint="eastAsia"/>
          <w:bCs/>
          <w:color w:val="FF0000"/>
          <w:szCs w:val="21"/>
        </w:rPr>
      </w:pPr>
    </w:p>
    <w:p w:rsidR="00F006B3" w:rsidRPr="00F40161" w:rsidRDefault="00F006B3">
      <w:pPr>
        <w:shd w:val="clear" w:color="auto" w:fill="FFFFFF"/>
        <w:rPr>
          <w:rFonts w:hint="eastAsia"/>
          <w:b/>
          <w:bCs/>
          <w:color w:val="FF0000"/>
          <w:szCs w:val="21"/>
        </w:rPr>
      </w:pPr>
    </w:p>
    <w:p w:rsidR="00E113C0" w:rsidRPr="001442F5" w:rsidRDefault="00F2015D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全书</w:t>
      </w:r>
      <w:r w:rsidR="00E113C0" w:rsidRPr="001442F5">
        <w:rPr>
          <w:rFonts w:hint="eastAsia"/>
          <w:b/>
          <w:bCs/>
          <w:szCs w:val="21"/>
        </w:rPr>
        <w:t>目录</w:t>
      </w:r>
      <w:r>
        <w:rPr>
          <w:rFonts w:hint="eastAsia"/>
          <w:b/>
          <w:bCs/>
          <w:szCs w:val="21"/>
        </w:rPr>
        <w:t>：</w:t>
      </w:r>
    </w:p>
    <w:p w:rsidR="00E113C0" w:rsidRPr="001442F5" w:rsidRDefault="00E113C0">
      <w:pPr>
        <w:shd w:val="clear" w:color="auto" w:fill="FFFFFF"/>
        <w:rPr>
          <w:b/>
          <w:bCs/>
          <w:szCs w:val="21"/>
        </w:rPr>
      </w:pPr>
    </w:p>
    <w:p w:rsidR="001442F5" w:rsidRPr="001442F5" w:rsidRDefault="001442F5" w:rsidP="001442F5">
      <w:pPr>
        <w:shd w:val="clear" w:color="auto" w:fill="FFFFFF"/>
        <w:rPr>
          <w:rFonts w:hint="eastAsia"/>
          <w:szCs w:val="21"/>
        </w:rPr>
      </w:pPr>
      <w:r w:rsidRPr="001442F5">
        <w:rPr>
          <w:rFonts w:hint="eastAsia"/>
          <w:szCs w:val="21"/>
        </w:rPr>
        <w:t>第</w:t>
      </w:r>
      <w:r w:rsidR="00F2015D">
        <w:rPr>
          <w:rFonts w:hint="eastAsia"/>
          <w:szCs w:val="21"/>
        </w:rPr>
        <w:t>1</w:t>
      </w:r>
      <w:r w:rsidRPr="001442F5">
        <w:rPr>
          <w:rFonts w:hint="eastAsia"/>
          <w:szCs w:val="21"/>
        </w:rPr>
        <w:t>章：引言</w:t>
      </w:r>
    </w:p>
    <w:p w:rsidR="001442F5" w:rsidRPr="001442F5" w:rsidRDefault="001442F5" w:rsidP="001442F5">
      <w:pPr>
        <w:shd w:val="clear" w:color="auto" w:fill="FFFFFF"/>
        <w:rPr>
          <w:rFonts w:hint="eastAsia"/>
          <w:szCs w:val="21"/>
        </w:rPr>
      </w:pPr>
      <w:r w:rsidRPr="001442F5">
        <w:rPr>
          <w:rFonts w:hint="eastAsia"/>
          <w:szCs w:val="21"/>
        </w:rPr>
        <w:t>第</w:t>
      </w:r>
      <w:r w:rsidR="00F2015D">
        <w:rPr>
          <w:rFonts w:hint="eastAsia"/>
          <w:szCs w:val="21"/>
        </w:rPr>
        <w:t>2</w:t>
      </w:r>
      <w:r w:rsidRPr="001442F5">
        <w:rPr>
          <w:rFonts w:hint="eastAsia"/>
          <w:szCs w:val="21"/>
        </w:rPr>
        <w:t>章：核武器</w:t>
      </w:r>
    </w:p>
    <w:p w:rsidR="001442F5" w:rsidRPr="001442F5" w:rsidRDefault="001442F5" w:rsidP="001442F5">
      <w:pPr>
        <w:shd w:val="clear" w:color="auto" w:fill="FFFFFF"/>
        <w:rPr>
          <w:rFonts w:hint="eastAsia"/>
          <w:szCs w:val="21"/>
        </w:rPr>
      </w:pPr>
      <w:r w:rsidRPr="001442F5">
        <w:rPr>
          <w:rFonts w:hint="eastAsia"/>
          <w:szCs w:val="21"/>
        </w:rPr>
        <w:t>第</w:t>
      </w:r>
      <w:r w:rsidR="00F2015D">
        <w:rPr>
          <w:rFonts w:hint="eastAsia"/>
          <w:szCs w:val="21"/>
        </w:rPr>
        <w:t>3</w:t>
      </w:r>
      <w:r w:rsidRPr="001442F5">
        <w:rPr>
          <w:rFonts w:hint="eastAsia"/>
          <w:szCs w:val="21"/>
        </w:rPr>
        <w:t>章：社交媒体</w:t>
      </w:r>
    </w:p>
    <w:p w:rsidR="001442F5" w:rsidRPr="001442F5" w:rsidRDefault="001442F5" w:rsidP="001442F5">
      <w:pPr>
        <w:shd w:val="clear" w:color="auto" w:fill="FFFFFF"/>
        <w:rPr>
          <w:rFonts w:hint="eastAsia"/>
          <w:szCs w:val="21"/>
        </w:rPr>
      </w:pPr>
      <w:r w:rsidRPr="001442F5">
        <w:rPr>
          <w:rFonts w:hint="eastAsia"/>
          <w:szCs w:val="21"/>
        </w:rPr>
        <w:t>第</w:t>
      </w:r>
      <w:r w:rsidR="00F2015D">
        <w:rPr>
          <w:rFonts w:hint="eastAsia"/>
          <w:szCs w:val="21"/>
        </w:rPr>
        <w:t>4</w:t>
      </w:r>
      <w:r w:rsidRPr="001442F5">
        <w:rPr>
          <w:rFonts w:hint="eastAsia"/>
          <w:szCs w:val="21"/>
        </w:rPr>
        <w:t>章：加密货币</w:t>
      </w:r>
    </w:p>
    <w:p w:rsidR="001442F5" w:rsidRPr="001442F5" w:rsidRDefault="001442F5" w:rsidP="001442F5">
      <w:pPr>
        <w:shd w:val="clear" w:color="auto" w:fill="FFFFFF"/>
        <w:rPr>
          <w:rFonts w:hint="eastAsia"/>
          <w:szCs w:val="21"/>
        </w:rPr>
      </w:pPr>
      <w:r w:rsidRPr="001442F5">
        <w:rPr>
          <w:rFonts w:hint="eastAsia"/>
          <w:szCs w:val="21"/>
        </w:rPr>
        <w:t>第</w:t>
      </w:r>
      <w:r w:rsidR="00F2015D">
        <w:rPr>
          <w:rFonts w:hint="eastAsia"/>
          <w:szCs w:val="21"/>
        </w:rPr>
        <w:t>5</w:t>
      </w:r>
      <w:r w:rsidRPr="001442F5">
        <w:rPr>
          <w:rFonts w:hint="eastAsia"/>
          <w:szCs w:val="21"/>
        </w:rPr>
        <w:t>章：商业航天</w:t>
      </w:r>
    </w:p>
    <w:p w:rsidR="001442F5" w:rsidRPr="001442F5" w:rsidRDefault="001442F5" w:rsidP="001442F5">
      <w:pPr>
        <w:shd w:val="clear" w:color="auto" w:fill="FFFFFF"/>
        <w:rPr>
          <w:rFonts w:hint="eastAsia"/>
          <w:szCs w:val="21"/>
        </w:rPr>
      </w:pPr>
      <w:r w:rsidRPr="001442F5">
        <w:rPr>
          <w:rFonts w:hint="eastAsia"/>
          <w:szCs w:val="21"/>
        </w:rPr>
        <w:t>第</w:t>
      </w:r>
      <w:r w:rsidR="00F2015D">
        <w:rPr>
          <w:rFonts w:hint="eastAsia"/>
          <w:szCs w:val="21"/>
        </w:rPr>
        <w:t>6</w:t>
      </w:r>
      <w:r w:rsidRPr="001442F5">
        <w:rPr>
          <w:rFonts w:hint="eastAsia"/>
          <w:szCs w:val="21"/>
        </w:rPr>
        <w:t>章：人工智能</w:t>
      </w:r>
    </w:p>
    <w:p w:rsidR="001442F5" w:rsidRPr="001442F5" w:rsidRDefault="001442F5" w:rsidP="001442F5">
      <w:pPr>
        <w:shd w:val="clear" w:color="auto" w:fill="FFFFFF"/>
        <w:rPr>
          <w:rFonts w:hint="eastAsia"/>
          <w:szCs w:val="21"/>
        </w:rPr>
      </w:pPr>
      <w:r w:rsidRPr="001442F5">
        <w:rPr>
          <w:rFonts w:hint="eastAsia"/>
          <w:szCs w:val="21"/>
        </w:rPr>
        <w:t>第</w:t>
      </w:r>
      <w:r w:rsidR="00F2015D">
        <w:rPr>
          <w:rFonts w:hint="eastAsia"/>
          <w:szCs w:val="21"/>
        </w:rPr>
        <w:t>7</w:t>
      </w:r>
      <w:r w:rsidRPr="001442F5">
        <w:rPr>
          <w:rFonts w:hint="eastAsia"/>
          <w:szCs w:val="21"/>
        </w:rPr>
        <w:t>章：结论</w:t>
      </w:r>
    </w:p>
    <w:p w:rsidR="001442F5" w:rsidRPr="001442F5" w:rsidRDefault="001442F5" w:rsidP="001442F5">
      <w:pPr>
        <w:shd w:val="clear" w:color="auto" w:fill="FFFFFF"/>
        <w:rPr>
          <w:rFonts w:hint="eastAsia"/>
          <w:szCs w:val="21"/>
        </w:rPr>
      </w:pPr>
      <w:r w:rsidRPr="001442F5">
        <w:rPr>
          <w:rFonts w:hint="eastAsia"/>
          <w:szCs w:val="21"/>
        </w:rPr>
        <w:t>注释</w:t>
      </w:r>
    </w:p>
    <w:p w:rsidR="001442F5" w:rsidRPr="001442F5" w:rsidRDefault="001442F5" w:rsidP="001442F5">
      <w:pPr>
        <w:shd w:val="clear" w:color="auto" w:fill="FFFFFF"/>
        <w:rPr>
          <w:rFonts w:hint="eastAsia"/>
          <w:szCs w:val="21"/>
        </w:rPr>
      </w:pPr>
      <w:r w:rsidRPr="001442F5">
        <w:rPr>
          <w:rFonts w:hint="eastAsia"/>
          <w:szCs w:val="21"/>
        </w:rPr>
        <w:t>参考文献</w:t>
      </w:r>
    </w:p>
    <w:p w:rsidR="001442F5" w:rsidRPr="001442F5" w:rsidRDefault="001442F5" w:rsidP="001442F5">
      <w:pPr>
        <w:shd w:val="clear" w:color="auto" w:fill="FFFFFF"/>
        <w:rPr>
          <w:szCs w:val="21"/>
        </w:rPr>
      </w:pPr>
      <w:r w:rsidRPr="001442F5">
        <w:rPr>
          <w:rFonts w:hint="eastAsia"/>
          <w:szCs w:val="21"/>
        </w:rPr>
        <w:t>索引</w:t>
      </w:r>
    </w:p>
    <w:p w:rsidR="00BE3358" w:rsidRPr="001442F5" w:rsidRDefault="00BE3358" w:rsidP="00BE3358">
      <w:pPr>
        <w:shd w:val="clear" w:color="auto" w:fill="FFFFFF"/>
        <w:rPr>
          <w:rFonts w:hint="eastAsia"/>
          <w:szCs w:val="21"/>
        </w:rPr>
      </w:pPr>
    </w:p>
    <w:p w:rsidR="00E113C0" w:rsidRPr="001442F5" w:rsidRDefault="00E113C0" w:rsidP="00E113C0">
      <w:pPr>
        <w:shd w:val="clear" w:color="auto" w:fill="FFFFFF"/>
        <w:rPr>
          <w:rFonts w:hint="eastAsia"/>
          <w:b/>
          <w:bCs/>
          <w:szCs w:val="21"/>
        </w:rPr>
      </w:pPr>
    </w:p>
    <w:p w:rsidR="00A30D90" w:rsidRPr="001442F5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1442F5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1442F5" w:rsidRDefault="00A30D90">
      <w:pPr>
        <w:shd w:val="clear" w:color="auto" w:fill="FFFFFF"/>
        <w:rPr>
          <w:rFonts w:ascii="Verdana" w:hAnsi="Verdana" w:cs="Verdana"/>
        </w:rPr>
      </w:pPr>
      <w:r w:rsidRPr="001442F5">
        <w:rPr>
          <w:rFonts w:ascii="Arial Unicode MS" w:hAnsi="Arial Unicode MS" w:cs="Verdana" w:hint="eastAsia"/>
          <w:b/>
          <w:bCs/>
        </w:rPr>
        <w:t>请将反馈信息发至：</w:t>
      </w:r>
      <w:r w:rsidRPr="001442F5">
        <w:rPr>
          <w:rFonts w:ascii="宋体" w:hAnsi="宋体" w:cs="宋体" w:hint="eastAsia"/>
          <w:b/>
          <w:bCs/>
        </w:rPr>
        <w:t>版权负责人</w:t>
      </w:r>
    </w:p>
    <w:p w:rsidR="00A30D90" w:rsidRPr="001442F5" w:rsidRDefault="00A30D90">
      <w:pPr>
        <w:shd w:val="clear" w:color="auto" w:fill="FFFFFF"/>
      </w:pPr>
      <w:r w:rsidRPr="001442F5">
        <w:rPr>
          <w:b/>
          <w:bCs/>
        </w:rPr>
        <w:t>Email</w:t>
      </w:r>
      <w:r w:rsidRPr="001442F5">
        <w:t>：</w:t>
      </w:r>
      <w:hyperlink r:id="rId9" w:history="1">
        <w:r w:rsidRPr="001442F5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1442F5" w:rsidRDefault="00A30D90">
      <w:pPr>
        <w:shd w:val="clear" w:color="auto" w:fill="FFFFFF"/>
      </w:pPr>
      <w:r w:rsidRPr="001442F5">
        <w:t>安德鲁</w:t>
      </w:r>
      <w:r w:rsidRPr="001442F5">
        <w:t>·</w:t>
      </w:r>
      <w:r w:rsidRPr="001442F5">
        <w:t>纳伯格联合国际有限公司北京代表处</w:t>
      </w:r>
    </w:p>
    <w:p w:rsidR="00A30D90" w:rsidRPr="001442F5" w:rsidRDefault="00A30D90">
      <w:pPr>
        <w:shd w:val="clear" w:color="auto" w:fill="FFFFFF"/>
      </w:pPr>
      <w:r w:rsidRPr="001442F5">
        <w:t>北京市海淀区中关村大街甲</w:t>
      </w:r>
      <w:r w:rsidRPr="001442F5">
        <w:t>59</w:t>
      </w:r>
      <w:r w:rsidRPr="001442F5">
        <w:t>号中国人民大学文化大厦</w:t>
      </w:r>
      <w:r w:rsidRPr="001442F5">
        <w:t>1705</w:t>
      </w:r>
      <w:r w:rsidRPr="001442F5">
        <w:t>室</w:t>
      </w:r>
      <w:r w:rsidRPr="001442F5">
        <w:t>, </w:t>
      </w:r>
      <w:r w:rsidRPr="001442F5">
        <w:t>邮编：</w:t>
      </w:r>
      <w:r w:rsidRPr="001442F5">
        <w:t>100872</w:t>
      </w:r>
    </w:p>
    <w:p w:rsidR="00A30D90" w:rsidRPr="001442F5" w:rsidRDefault="00A30D90">
      <w:pPr>
        <w:shd w:val="clear" w:color="auto" w:fill="FFFFFF"/>
      </w:pPr>
      <w:r w:rsidRPr="001442F5">
        <w:lastRenderedPageBreak/>
        <w:t>电话：</w:t>
      </w:r>
      <w:r w:rsidRPr="001442F5">
        <w:t>010-82504106, </w:t>
      </w:r>
      <w:r w:rsidRPr="001442F5">
        <w:t>传真：</w:t>
      </w:r>
      <w:r w:rsidRPr="001442F5">
        <w:t>010-82504200</w:t>
      </w:r>
    </w:p>
    <w:p w:rsidR="00A30D90" w:rsidRPr="001442F5" w:rsidRDefault="00A30D90">
      <w:pPr>
        <w:shd w:val="clear" w:color="auto" w:fill="FFFFFF"/>
      </w:pPr>
      <w:r w:rsidRPr="001442F5">
        <w:t>公司网址：</w:t>
      </w:r>
      <w:hyperlink r:id="rId10" w:history="1">
        <w:r w:rsidRPr="001442F5">
          <w:rPr>
            <w:rStyle w:val="a9"/>
            <w:color w:val="auto"/>
          </w:rPr>
          <w:t>http://www.nurnberg.com.cn</w:t>
        </w:r>
      </w:hyperlink>
    </w:p>
    <w:p w:rsidR="00A30D90" w:rsidRPr="001442F5" w:rsidRDefault="00A30D90">
      <w:pPr>
        <w:shd w:val="clear" w:color="auto" w:fill="FFFFFF"/>
      </w:pPr>
      <w:r w:rsidRPr="001442F5">
        <w:t>书目下载：</w:t>
      </w:r>
      <w:hyperlink r:id="rId11" w:history="1">
        <w:r w:rsidRPr="001442F5">
          <w:rPr>
            <w:rStyle w:val="a9"/>
            <w:color w:val="auto"/>
          </w:rPr>
          <w:t>http://www.nurnberg.com.cn/booklist_zh/list.aspx</w:t>
        </w:r>
      </w:hyperlink>
    </w:p>
    <w:p w:rsidR="00A30D90" w:rsidRPr="001442F5" w:rsidRDefault="00A30D90">
      <w:pPr>
        <w:shd w:val="clear" w:color="auto" w:fill="FFFFFF"/>
      </w:pPr>
      <w:r w:rsidRPr="001442F5">
        <w:t>书讯浏览：</w:t>
      </w:r>
      <w:hyperlink r:id="rId12" w:history="1">
        <w:r w:rsidRPr="001442F5">
          <w:rPr>
            <w:rStyle w:val="a9"/>
            <w:color w:val="auto"/>
          </w:rPr>
          <w:t>http://www.nurnberg.com.cn/book/book.aspx</w:t>
        </w:r>
      </w:hyperlink>
    </w:p>
    <w:p w:rsidR="00A30D90" w:rsidRPr="001442F5" w:rsidRDefault="00A30D90">
      <w:pPr>
        <w:shd w:val="clear" w:color="auto" w:fill="FFFFFF"/>
      </w:pPr>
      <w:r w:rsidRPr="001442F5">
        <w:t>视频推荐：</w:t>
      </w:r>
      <w:hyperlink r:id="rId13" w:history="1">
        <w:r w:rsidRPr="001442F5">
          <w:rPr>
            <w:rStyle w:val="a9"/>
            <w:color w:val="auto"/>
          </w:rPr>
          <w:t>http://www.nurnberg.com.cn/video/video.aspx</w:t>
        </w:r>
      </w:hyperlink>
    </w:p>
    <w:p w:rsidR="00A30D90" w:rsidRPr="001442F5" w:rsidRDefault="00A30D90">
      <w:pPr>
        <w:shd w:val="clear" w:color="auto" w:fill="FFFFFF"/>
      </w:pPr>
      <w:r w:rsidRPr="001442F5">
        <w:t>豆瓣小站：</w:t>
      </w:r>
      <w:hyperlink r:id="rId14" w:history="1">
        <w:r w:rsidRPr="001442F5">
          <w:rPr>
            <w:rStyle w:val="a9"/>
            <w:color w:val="auto"/>
          </w:rPr>
          <w:t>http://site.douban.com/110577/</w:t>
        </w:r>
      </w:hyperlink>
    </w:p>
    <w:p w:rsidR="00A30D90" w:rsidRPr="001442F5" w:rsidRDefault="00A30D90">
      <w:pPr>
        <w:shd w:val="clear" w:color="auto" w:fill="FFFFFF"/>
      </w:pPr>
      <w:proofErr w:type="gramStart"/>
      <w:r w:rsidRPr="001442F5">
        <w:rPr>
          <w:shd w:val="clear" w:color="auto" w:fill="FFFFFF"/>
        </w:rPr>
        <w:t>新浪微博</w:t>
      </w:r>
      <w:proofErr w:type="gramEnd"/>
      <w:r w:rsidRPr="001442F5">
        <w:rPr>
          <w:shd w:val="clear" w:color="auto" w:fill="FFFFFF"/>
        </w:rPr>
        <w:t>：</w:t>
      </w:r>
      <w:hyperlink r:id="rId15" w:history="1">
        <w:r w:rsidRPr="001442F5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1442F5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1442F5">
          <w:rPr>
            <w:rStyle w:val="a9"/>
            <w:color w:val="auto"/>
            <w:shd w:val="clear" w:color="auto" w:fill="FFFFFF"/>
          </w:rPr>
          <w:t>_</w:t>
        </w:r>
        <w:r w:rsidRPr="001442F5">
          <w:rPr>
            <w:rStyle w:val="a9"/>
            <w:color w:val="auto"/>
            <w:shd w:val="clear" w:color="auto" w:fill="FFFFFF"/>
          </w:rPr>
          <w:t>微博</w:t>
        </w:r>
        <w:r w:rsidRPr="001442F5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1442F5" w:rsidRDefault="00A30D90">
      <w:pPr>
        <w:shd w:val="clear" w:color="auto" w:fill="FFFFFF"/>
      </w:pPr>
      <w:proofErr w:type="gramStart"/>
      <w:r w:rsidRPr="001442F5">
        <w:t>微信订阅</w:t>
      </w:r>
      <w:proofErr w:type="gramEnd"/>
      <w:r w:rsidRPr="001442F5">
        <w:t>号：</w:t>
      </w:r>
      <w:r w:rsidRPr="001442F5">
        <w:t>ANABJ2002</w:t>
      </w:r>
    </w:p>
    <w:p w:rsidR="00A30D90" w:rsidRPr="001442F5" w:rsidRDefault="00736602">
      <w:pPr>
        <w:widowControl/>
        <w:jc w:val="left"/>
        <w:rPr>
          <w:rFonts w:ascii="@宋体" w:hAnsi="@宋体" w:cs="@宋体"/>
        </w:rPr>
      </w:pPr>
      <w:r w:rsidRPr="001442F5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F40161" w:rsidRDefault="00A30D90">
      <w:pPr>
        <w:widowControl/>
        <w:jc w:val="left"/>
        <w:rPr>
          <w:rFonts w:hint="eastAsia"/>
          <w:color w:val="FF0000"/>
        </w:rPr>
      </w:pPr>
    </w:p>
    <w:sectPr w:rsidR="00A30D90" w:rsidRPr="00F4016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95B" w:rsidRDefault="006C195B">
      <w:r>
        <w:separator/>
      </w:r>
    </w:p>
  </w:endnote>
  <w:endnote w:type="continuationSeparator" w:id="0">
    <w:p w:rsidR="006C195B" w:rsidRDefault="006C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2015D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95B" w:rsidRDefault="006C195B">
      <w:r>
        <w:separator/>
      </w:r>
    </w:p>
  </w:footnote>
  <w:footnote w:type="continuationSeparator" w:id="0">
    <w:p w:rsidR="006C195B" w:rsidRDefault="006C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736602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42F5"/>
    <w:rsid w:val="00147DA5"/>
    <w:rsid w:val="001616BB"/>
    <w:rsid w:val="00161968"/>
    <w:rsid w:val="00165865"/>
    <w:rsid w:val="00165D5E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3994"/>
    <w:rsid w:val="00196F1F"/>
    <w:rsid w:val="00197C5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C4C5D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3B4F"/>
    <w:rsid w:val="005262C4"/>
    <w:rsid w:val="00533AC3"/>
    <w:rsid w:val="00537831"/>
    <w:rsid w:val="00540193"/>
    <w:rsid w:val="005412BF"/>
    <w:rsid w:val="00541BEC"/>
    <w:rsid w:val="0054528D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4DFA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C195B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36602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A7116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00B9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57D2F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71A33"/>
    <w:rsid w:val="00B74B9F"/>
    <w:rsid w:val="00B9086E"/>
    <w:rsid w:val="00B909C7"/>
    <w:rsid w:val="00B934B0"/>
    <w:rsid w:val="00BA037E"/>
    <w:rsid w:val="00BA3347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E3358"/>
    <w:rsid w:val="00BF2C3F"/>
    <w:rsid w:val="00BF3574"/>
    <w:rsid w:val="00BF38B8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00B4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4E70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0D27"/>
    <w:rsid w:val="00D9444F"/>
    <w:rsid w:val="00D95763"/>
    <w:rsid w:val="00D95CE8"/>
    <w:rsid w:val="00D967FA"/>
    <w:rsid w:val="00DA1721"/>
    <w:rsid w:val="00DA2940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3C0"/>
    <w:rsid w:val="00E11B95"/>
    <w:rsid w:val="00E14475"/>
    <w:rsid w:val="00E14A0E"/>
    <w:rsid w:val="00E27093"/>
    <w:rsid w:val="00E31251"/>
    <w:rsid w:val="00E42D34"/>
    <w:rsid w:val="00E44632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6B3"/>
    <w:rsid w:val="00F00E62"/>
    <w:rsid w:val="00F0349D"/>
    <w:rsid w:val="00F03CF7"/>
    <w:rsid w:val="00F11699"/>
    <w:rsid w:val="00F117F8"/>
    <w:rsid w:val="00F13642"/>
    <w:rsid w:val="00F2015D"/>
    <w:rsid w:val="00F26FF1"/>
    <w:rsid w:val="00F27E19"/>
    <w:rsid w:val="00F304D9"/>
    <w:rsid w:val="00F30EAD"/>
    <w:rsid w:val="00F3193E"/>
    <w:rsid w:val="00F3671B"/>
    <w:rsid w:val="00F36D5A"/>
    <w:rsid w:val="00F3756F"/>
    <w:rsid w:val="00F40161"/>
    <w:rsid w:val="00F429E5"/>
    <w:rsid w:val="00F46989"/>
    <w:rsid w:val="00F47329"/>
    <w:rsid w:val="00F47A38"/>
    <w:rsid w:val="00F47EAE"/>
    <w:rsid w:val="00F53F20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A6AA80-2663-42C2-A915-FF47A1A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C912-E454-460F-B2C9-0E834FB0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934</Words>
  <Characters>1215</Characters>
  <Application>Microsoft Office Word</Application>
  <DocSecurity>0</DocSecurity>
  <Lines>67</Lines>
  <Paragraphs>63</Paragraphs>
  <ScaleCrop>false</ScaleCrop>
  <Company>2ndSpAcE</Company>
  <LinksUpToDate>false</LinksUpToDate>
  <CharactersWithSpaces>2086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2025-07-15T05:48:00Z</dcterms:created>
  <dcterms:modified xsi:type="dcterms:W3CDTF">2025-07-15T05:52:00Z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