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Default="00A30D90">
      <w:pPr>
        <w:ind w:firstLineChars="1004" w:firstLine="3629"/>
        <w:rPr>
          <w:rFonts w:hint="eastAsia"/>
          <w:b/>
          <w:bCs/>
          <w:color w:val="000000"/>
          <w:sz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荐</w:t>
      </w:r>
    </w:p>
    <w:p w:rsidR="00A30D90" w:rsidRPr="00523B4F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A30D90" w:rsidRDefault="002E358E" w:rsidP="00523B4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20495" cy="2125980"/>
            <wp:effectExtent l="0" t="0" r="8255" b="7620"/>
            <wp:wrapSquare wrapText="bothSides"/>
            <wp:docPr id="11" name="图片 11" descr="微信图片_2025070113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微信图片_202507011325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9B3B32">
        <w:rPr>
          <w:rFonts w:hint="eastAsia"/>
          <w:b/>
          <w:bCs/>
          <w:color w:val="000000"/>
          <w:szCs w:val="21"/>
        </w:rPr>
        <w:t>《</w:t>
      </w:r>
      <w:r w:rsidR="00523B4F">
        <w:rPr>
          <w:rFonts w:hint="eastAsia"/>
          <w:b/>
          <w:bCs/>
          <w:color w:val="000000"/>
          <w:szCs w:val="21"/>
        </w:rPr>
        <w:t>企业中人：股东价值的诞生与美国经济的裂变</w:t>
      </w:r>
      <w:r w:rsidR="009B3B32">
        <w:rPr>
          <w:rFonts w:hint="eastAsia"/>
          <w:b/>
          <w:bCs/>
          <w:color w:val="000000"/>
          <w:szCs w:val="21"/>
        </w:rPr>
        <w:t>》</w:t>
      </w:r>
    </w:p>
    <w:p w:rsidR="00523B4F" w:rsidRDefault="00A30D90" w:rsidP="00523B4F">
      <w:pPr>
        <w:tabs>
          <w:tab w:val="left" w:pos="341"/>
          <w:tab w:val="left" w:pos="5235"/>
        </w:tabs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523B4F">
        <w:rPr>
          <w:b/>
          <w:bCs/>
          <w:i/>
          <w:iCs/>
          <w:color w:val="000000"/>
          <w:szCs w:val="21"/>
        </w:rPr>
        <w:t>Company Men</w:t>
      </w:r>
      <w:r w:rsidR="00523B4F">
        <w:rPr>
          <w:rFonts w:hint="eastAsia"/>
          <w:b/>
          <w:bCs/>
          <w:i/>
          <w:iCs/>
          <w:color w:val="000000"/>
          <w:szCs w:val="21"/>
        </w:rPr>
        <w:t xml:space="preserve">: </w:t>
      </w:r>
      <w:r w:rsidR="00523B4F">
        <w:rPr>
          <w:b/>
          <w:bCs/>
          <w:i/>
          <w:iCs/>
          <w:color w:val="000000"/>
          <w:szCs w:val="21"/>
        </w:rPr>
        <w:t>The Invention of Shareholder Value and</w:t>
      </w:r>
      <w:r w:rsidR="00523B4F">
        <w:rPr>
          <w:rFonts w:hint="eastAsia"/>
          <w:b/>
          <w:bCs/>
          <w:i/>
          <w:iCs/>
          <w:color w:val="000000"/>
          <w:szCs w:val="21"/>
        </w:rPr>
        <w:t xml:space="preserve"> </w:t>
      </w:r>
      <w:r w:rsidR="00523B4F">
        <w:rPr>
          <w:b/>
          <w:bCs/>
          <w:i/>
          <w:iCs/>
          <w:color w:val="000000"/>
          <w:szCs w:val="21"/>
        </w:rPr>
        <w:t>the Splintering of</w:t>
      </w:r>
      <w:r w:rsidR="00523B4F">
        <w:rPr>
          <w:rFonts w:hint="eastAsia"/>
          <w:b/>
          <w:bCs/>
          <w:i/>
          <w:iCs/>
          <w:color w:val="000000"/>
          <w:szCs w:val="21"/>
        </w:rPr>
        <w:t xml:space="preserve"> </w:t>
      </w:r>
      <w:r w:rsidR="00523B4F">
        <w:rPr>
          <w:b/>
          <w:bCs/>
          <w:i/>
          <w:iCs/>
          <w:color w:val="000000"/>
          <w:szCs w:val="21"/>
        </w:rPr>
        <w:t>the American Economy</w:t>
      </w:r>
    </w:p>
    <w:p w:rsidR="00A30D90" w:rsidRDefault="00A30D90" w:rsidP="00F53F2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523B4F">
        <w:rPr>
          <w:b/>
          <w:bCs/>
          <w:color w:val="000000"/>
        </w:rPr>
        <w:t>Sean Thomas Delehanty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586AEF">
        <w:rPr>
          <w:b/>
          <w:bCs/>
          <w:color w:val="000000"/>
          <w:szCs w:val="21"/>
        </w:rPr>
        <w:t>University of Chicago Press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523B4F">
        <w:rPr>
          <w:rFonts w:hint="eastAsia"/>
          <w:b/>
          <w:bCs/>
          <w:color w:val="000000"/>
          <w:szCs w:val="21"/>
        </w:rPr>
        <w:t>272</w:t>
      </w:r>
      <w:r>
        <w:rPr>
          <w:rFonts w:hint="eastAsia"/>
          <w:b/>
          <w:bCs/>
          <w:color w:val="000000"/>
          <w:szCs w:val="21"/>
        </w:rPr>
        <w:t>页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586AEF"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 w:rsidR="00F53F20">
        <w:rPr>
          <w:rFonts w:hint="eastAsia"/>
          <w:b/>
          <w:bCs/>
          <w:color w:val="000000"/>
          <w:szCs w:val="21"/>
        </w:rPr>
        <w:t>1</w:t>
      </w:r>
      <w:r w:rsidR="00523B4F">
        <w:rPr>
          <w:rFonts w:hint="eastAsia"/>
          <w:b/>
          <w:bCs/>
          <w:color w:val="000000"/>
          <w:szCs w:val="21"/>
        </w:rPr>
        <w:t>0</w:t>
      </w:r>
      <w:r>
        <w:rPr>
          <w:b/>
          <w:bCs/>
          <w:color w:val="000000"/>
          <w:szCs w:val="21"/>
        </w:rPr>
        <w:t>月</w:t>
      </w:r>
    </w:p>
    <w:p w:rsidR="00A30D90" w:rsidRDefault="00A30D9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2E358E">
        <w:rPr>
          <w:rFonts w:hint="eastAsia"/>
          <w:b/>
          <w:bCs/>
          <w:color w:val="000000"/>
          <w:szCs w:val="21"/>
        </w:rPr>
        <w:t>经管</w:t>
      </w:r>
    </w:p>
    <w:p w:rsidR="00F53F20" w:rsidRPr="00523B4F" w:rsidRDefault="00F53F20" w:rsidP="00F53F20">
      <w:pPr>
        <w:rPr>
          <w:bCs/>
          <w:color w:val="FF0000"/>
        </w:rPr>
      </w:pPr>
    </w:p>
    <w:p w:rsidR="00A60828" w:rsidRPr="00523B4F" w:rsidRDefault="00A60828" w:rsidP="00A60828">
      <w:pPr>
        <w:rPr>
          <w:rFonts w:hint="eastAsia"/>
          <w:bCs/>
          <w:color w:val="FF0000"/>
        </w:rPr>
      </w:pPr>
    </w:p>
    <w:p w:rsidR="00482D37" w:rsidRDefault="00A6082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:rsidR="00A60828" w:rsidRDefault="00A60828">
      <w:pPr>
        <w:rPr>
          <w:rFonts w:hint="eastAsia"/>
          <w:b/>
          <w:bCs/>
          <w:color w:val="000000"/>
        </w:rPr>
      </w:pPr>
    </w:p>
    <w:p w:rsidR="00523B4F" w:rsidRDefault="00523B4F" w:rsidP="00523B4F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在现代经济体系中，股价为王。企业的价值不再取决于其长远发展或社会贡献，而是以其为股东创造多少利益作为评判标准——即便这种获利是以牺牲长期增长或公共福祉为代价。在过去半个世纪的企业实践里，贪婪已然演化为一门炉火纯青的技艺。《企业中人》是一部宏观的思想史，阐述“股东价值”如何从学术边缘跃升为企业运作的核心。</w:t>
      </w:r>
    </w:p>
    <w:p w:rsidR="00523B4F" w:rsidRDefault="00523B4F" w:rsidP="00523B4F">
      <w:pPr>
        <w:ind w:firstLineChars="200" w:firstLine="420"/>
        <w:rPr>
          <w:rFonts w:hint="eastAsia"/>
          <w:bCs/>
          <w:color w:val="000000"/>
        </w:rPr>
      </w:pPr>
    </w:p>
    <w:p w:rsidR="00523B4F" w:rsidRDefault="00523B4F" w:rsidP="00523B4F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历史学者尚恩</w:t>
      </w:r>
      <w:r>
        <w:rPr>
          <w:rFonts w:hint="eastAsia"/>
          <w:bCs/>
          <w:color w:val="000000"/>
          <w:szCs w:val="21"/>
        </w:rPr>
        <w:t>·</w:t>
      </w:r>
      <w:r>
        <w:rPr>
          <w:rFonts w:ascii="宋体" w:hAnsi="宋体" w:cs="宋体" w:hint="eastAsia"/>
          <w:bCs/>
          <w:color w:val="000000"/>
        </w:rPr>
        <w:t>德勒杭提（</w:t>
      </w:r>
      <w:r>
        <w:rPr>
          <w:bCs/>
          <w:color w:val="000000"/>
        </w:rPr>
        <w:t>Sean Delehanty</w:t>
      </w:r>
      <w:r>
        <w:rPr>
          <w:rFonts w:hint="eastAsia"/>
          <w:bCs/>
          <w:color w:val="000000"/>
        </w:rPr>
        <w:t>）凭借丰富的档案材料，揭示了一群进取的顾问、激进投资人和经济学者如何在</w:t>
      </w:r>
      <w:r>
        <w:rPr>
          <w:bCs/>
          <w:color w:val="000000"/>
        </w:rPr>
        <w:t xml:space="preserve"> 20 </w:t>
      </w:r>
      <w:r>
        <w:rPr>
          <w:rFonts w:hint="eastAsia"/>
          <w:bCs/>
          <w:color w:val="000000"/>
        </w:rPr>
        <w:t>世纪</w:t>
      </w:r>
      <w:r>
        <w:rPr>
          <w:bCs/>
          <w:color w:val="000000"/>
        </w:rPr>
        <w:t xml:space="preserve"> 70 </w:t>
      </w:r>
      <w:r>
        <w:rPr>
          <w:rFonts w:hint="eastAsia"/>
          <w:bCs/>
          <w:color w:val="000000"/>
        </w:rPr>
        <w:t>年代成功将</w:t>
      </w:r>
      <w:r>
        <w:rPr>
          <w:bCs/>
          <w:color w:val="000000"/>
        </w:rPr>
        <w:t>“</w:t>
      </w:r>
      <w:r>
        <w:rPr>
          <w:rFonts w:hint="eastAsia"/>
          <w:bCs/>
          <w:color w:val="000000"/>
        </w:rPr>
        <w:t>股东价值”塑造</w:t>
      </w:r>
      <w:proofErr w:type="gramStart"/>
      <w:r>
        <w:rPr>
          <w:rFonts w:hint="eastAsia"/>
          <w:bCs/>
          <w:color w:val="000000"/>
        </w:rPr>
        <w:t>成解决</w:t>
      </w:r>
      <w:proofErr w:type="gramEnd"/>
      <w:r>
        <w:rPr>
          <w:rFonts w:hint="eastAsia"/>
          <w:bCs/>
          <w:color w:val="000000"/>
        </w:rPr>
        <w:t>企业治理失灵与经济停滞的万灵药。这场理念的成功推广，催生出一批富裕的经理阶层，他们在日常实践中贯彻股东价值理论</w:t>
      </w:r>
      <w:r>
        <w:rPr>
          <w:bCs/>
          <w:color w:val="000000"/>
        </w:rPr>
        <w:t>——</w:t>
      </w:r>
      <w:r>
        <w:rPr>
          <w:rFonts w:hint="eastAsia"/>
          <w:bCs/>
          <w:color w:val="000000"/>
        </w:rPr>
        <w:t>却往往以牺牲其他一切为代价。在德勒杭提笔下，美国现代企业</w:t>
      </w:r>
      <w:proofErr w:type="gramStart"/>
      <w:r>
        <w:rPr>
          <w:rFonts w:hint="eastAsia"/>
          <w:bCs/>
          <w:color w:val="000000"/>
        </w:rPr>
        <w:t>史成为</w:t>
      </w:r>
      <w:proofErr w:type="gramEnd"/>
      <w:r>
        <w:rPr>
          <w:rFonts w:hint="eastAsia"/>
          <w:bCs/>
          <w:color w:val="000000"/>
        </w:rPr>
        <w:t>一部警世的商业编年：这套体制称雄全球，却也带来了难以计数的悔恨</w:t>
      </w:r>
      <w:r>
        <w:rPr>
          <w:bCs/>
          <w:color w:val="000000"/>
        </w:rPr>
        <w:t>——</w:t>
      </w:r>
      <w:r>
        <w:rPr>
          <w:rFonts w:hint="eastAsia"/>
          <w:bCs/>
          <w:color w:val="000000"/>
        </w:rPr>
        <w:t>昔日的拥护者亦深受其害。《企业中人》以生动的思想史视角，揭示当今经济不满情绪的意外源头。</w:t>
      </w:r>
    </w:p>
    <w:p w:rsidR="00480826" w:rsidRPr="00523B4F" w:rsidRDefault="00480826">
      <w:pPr>
        <w:rPr>
          <w:rFonts w:hint="eastAsia"/>
          <w:b/>
          <w:color w:val="FF0000"/>
          <w:szCs w:val="21"/>
        </w:rPr>
      </w:pPr>
    </w:p>
    <w:p w:rsidR="00480826" w:rsidRDefault="00480826">
      <w:pPr>
        <w:rPr>
          <w:rFonts w:hint="eastAsia"/>
          <w:bCs/>
          <w:color w:val="000000"/>
          <w:szCs w:val="21"/>
        </w:rPr>
      </w:pPr>
    </w:p>
    <w:p w:rsidR="00A30D90" w:rsidRDefault="00A30D90">
      <w:pPr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作者简介：</w:t>
      </w:r>
    </w:p>
    <w:p w:rsidR="00A30D90" w:rsidRDefault="00A30D90">
      <w:pPr>
        <w:rPr>
          <w:bCs/>
          <w:color w:val="000000"/>
          <w:szCs w:val="21"/>
          <w:lang w:eastAsia="ja-JP"/>
        </w:rPr>
      </w:pPr>
    </w:p>
    <w:p w:rsidR="00F53F20" w:rsidRDefault="00523B4F" w:rsidP="00A60828">
      <w:pPr>
        <w:ind w:firstLineChars="200" w:firstLine="422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尚恩·德勒杭提（</w:t>
      </w:r>
      <w:r>
        <w:rPr>
          <w:b/>
          <w:color w:val="000000"/>
          <w:szCs w:val="21"/>
        </w:rPr>
        <w:t>Sean Delehanty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是一位美国政治经济史学者，专攻</w:t>
      </w:r>
      <w:r>
        <w:rPr>
          <w:bCs/>
          <w:color w:val="000000"/>
          <w:szCs w:val="21"/>
        </w:rPr>
        <w:t>20</w:t>
      </w:r>
      <w:r>
        <w:rPr>
          <w:rFonts w:hint="eastAsia"/>
          <w:bCs/>
          <w:color w:val="000000"/>
          <w:szCs w:val="21"/>
        </w:rPr>
        <w:t>世纪美国资本主义发展史。他拥有约翰斯·</w:t>
      </w:r>
      <w:r>
        <w:rPr>
          <w:rFonts w:ascii="宋体" w:hAnsi="宋体" w:cs="宋体" w:hint="eastAsia"/>
          <w:bCs/>
          <w:color w:val="000000"/>
          <w:szCs w:val="21"/>
        </w:rPr>
        <w:t>霍普金斯大学历史学博士学位和罗彻斯</w:t>
      </w:r>
      <w:proofErr w:type="gramStart"/>
      <w:r>
        <w:rPr>
          <w:rFonts w:hint="eastAsia"/>
          <w:bCs/>
          <w:color w:val="000000"/>
          <w:szCs w:val="21"/>
        </w:rPr>
        <w:t>特大学西蒙</w:t>
      </w:r>
      <w:proofErr w:type="gramEnd"/>
      <w:r>
        <w:rPr>
          <w:rFonts w:hint="eastAsia"/>
          <w:bCs/>
          <w:color w:val="000000"/>
          <w:szCs w:val="21"/>
        </w:rPr>
        <w:t>商学院企业管理硕士学位，目前与妻女居于弗吉尼亚州北部。</w:t>
      </w:r>
    </w:p>
    <w:p w:rsidR="00B44C50" w:rsidRDefault="00B44C50">
      <w:pPr>
        <w:rPr>
          <w:b/>
          <w:bCs/>
          <w:color w:val="FF0000"/>
          <w:szCs w:val="21"/>
        </w:rPr>
      </w:pPr>
    </w:p>
    <w:p w:rsidR="00523B4F" w:rsidRDefault="00523B4F">
      <w:pPr>
        <w:rPr>
          <w:b/>
          <w:bCs/>
          <w:color w:val="FF0000"/>
          <w:szCs w:val="21"/>
        </w:rPr>
      </w:pPr>
    </w:p>
    <w:p w:rsidR="00F53F20" w:rsidRDefault="00523B4F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媒体评价：</w:t>
      </w:r>
    </w:p>
    <w:p w:rsidR="00523B4F" w:rsidRDefault="00523B4F">
      <w:pPr>
        <w:shd w:val="clear" w:color="auto" w:fill="FFFFFF"/>
        <w:rPr>
          <w:b/>
          <w:bCs/>
          <w:color w:val="FF0000"/>
          <w:szCs w:val="21"/>
        </w:rPr>
      </w:pPr>
    </w:p>
    <w:p w:rsidR="00523B4F" w:rsidRDefault="00523B4F" w:rsidP="00523B4F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企业中人》经过充分研究，叙述极具说服力，呈现了改变美国资本主义的‘股东价值革命’亟需被书写的历史。德勒杭提巧妙梳理经济理论与商业实践交汇的复杂领域，阐释了一群管理者、知识分子和游说者如何重塑企业管理的基本理念。通过这番研究，德勒杭提让我们对如今被视为常态的、分化且不平等的经济之起源，有了深刻的全新理解。”</w:t>
      </w:r>
    </w:p>
    <w:p w:rsidR="00523B4F" w:rsidRDefault="00523B4F" w:rsidP="00523B4F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523B4F">
        <w:rPr>
          <w:rFonts w:hint="eastAsia"/>
          <w:color w:val="000000"/>
          <w:szCs w:val="21"/>
        </w:rPr>
        <w:t>本杰明</w:t>
      </w:r>
      <w:r>
        <w:rPr>
          <w:rFonts w:hint="eastAsia"/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·</w:t>
      </w:r>
      <w:r w:rsidRPr="00523B4F">
        <w:rPr>
          <w:rFonts w:hint="eastAsia"/>
          <w:color w:val="000000"/>
          <w:szCs w:val="21"/>
        </w:rPr>
        <w:t>沃特豪斯</w:t>
      </w:r>
      <w:r>
        <w:rPr>
          <w:rFonts w:hint="eastAsia"/>
          <w:color w:val="000000"/>
          <w:szCs w:val="21"/>
        </w:rPr>
        <w:t>（</w:t>
      </w:r>
      <w:r w:rsidRPr="00523B4F">
        <w:rPr>
          <w:color w:val="000000"/>
          <w:szCs w:val="21"/>
        </w:rPr>
        <w:t>Benjamin C. Waterhouse</w:t>
      </w:r>
      <w:r>
        <w:rPr>
          <w:rFonts w:hint="eastAsia"/>
          <w:color w:val="000000"/>
          <w:szCs w:val="21"/>
        </w:rPr>
        <w:t>），</w:t>
      </w:r>
      <w:r w:rsidRPr="00523B4F">
        <w:rPr>
          <w:rFonts w:hint="eastAsia"/>
          <w:color w:val="000000"/>
          <w:szCs w:val="21"/>
        </w:rPr>
        <w:t>美国北卡罗来纳大学教堂山分校</w:t>
      </w:r>
    </w:p>
    <w:p w:rsidR="00523B4F" w:rsidRDefault="00523B4F" w:rsidP="00523B4F">
      <w:pPr>
        <w:shd w:val="clear" w:color="auto" w:fill="FFFFFF"/>
        <w:rPr>
          <w:color w:val="000000"/>
          <w:szCs w:val="21"/>
        </w:rPr>
      </w:pPr>
    </w:p>
    <w:p w:rsidR="00523B4F" w:rsidRDefault="00523B4F" w:rsidP="00523B4F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“在过去这代人里，美国人想当然地认为企业存在就是为了创造股东价值。然而，这种观念与过去截然不同。德勒杭提追溯了股东价值的兴起，从</w:t>
      </w: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世纪</w:t>
      </w:r>
      <w:r>
        <w:rPr>
          <w:rFonts w:hint="eastAsia"/>
          <w:color w:val="000000"/>
          <w:szCs w:val="21"/>
        </w:rPr>
        <w:t>60</w:t>
      </w:r>
      <w:r>
        <w:rPr>
          <w:rFonts w:hint="eastAsia"/>
          <w:color w:val="000000"/>
          <w:szCs w:val="21"/>
        </w:rPr>
        <w:t>年代的企业集团并购，到</w:t>
      </w:r>
      <w:r>
        <w:rPr>
          <w:rFonts w:hint="eastAsia"/>
          <w:color w:val="000000"/>
          <w:szCs w:val="21"/>
        </w:rPr>
        <w:t>80</w:t>
      </w:r>
      <w:r>
        <w:rPr>
          <w:rFonts w:hint="eastAsia"/>
          <w:color w:val="000000"/>
          <w:szCs w:val="21"/>
        </w:rPr>
        <w:t>年代的拆分式收购，再到基于股票的薪酬体系的广泛普及。自始至终，他展现出经济学家的理念与行动所发挥的强大作用——无论好坏。”</w:t>
      </w:r>
    </w:p>
    <w:p w:rsidR="00523B4F" w:rsidRDefault="00523B4F" w:rsidP="00523B4F">
      <w:pPr>
        <w:shd w:val="clear" w:color="auto" w:fill="FFFFFF"/>
        <w:jc w:val="right"/>
        <w:rPr>
          <w:color w:val="000000"/>
          <w:szCs w:val="21"/>
        </w:rPr>
      </w:pPr>
      <w:bookmarkStart w:id="1" w:name="_GoBack"/>
      <w:bookmarkEnd w:id="1"/>
      <w:r>
        <w:rPr>
          <w:rFonts w:hint="eastAsia"/>
          <w:color w:val="000000"/>
          <w:szCs w:val="21"/>
        </w:rPr>
        <w:t>——</w:t>
      </w:r>
      <w:r w:rsidR="00055923" w:rsidRPr="00055923">
        <w:rPr>
          <w:rFonts w:hint="eastAsia"/>
          <w:color w:val="000000"/>
          <w:szCs w:val="21"/>
        </w:rPr>
        <w:t>杰瑞·戴维斯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Jerry Davis</w:t>
      </w:r>
      <w:r>
        <w:rPr>
          <w:rFonts w:hint="eastAsia"/>
          <w:color w:val="000000"/>
          <w:szCs w:val="21"/>
        </w:rPr>
        <w:t>），密歇根大学</w:t>
      </w:r>
    </w:p>
    <w:p w:rsidR="00523B4F" w:rsidRDefault="00523B4F">
      <w:pPr>
        <w:shd w:val="clear" w:color="auto" w:fill="FFFFFF"/>
        <w:rPr>
          <w:b/>
          <w:bCs/>
          <w:color w:val="FF0000"/>
          <w:szCs w:val="21"/>
        </w:rPr>
      </w:pPr>
    </w:p>
    <w:p w:rsidR="00523B4F" w:rsidRDefault="00523B4F">
      <w:pPr>
        <w:shd w:val="clear" w:color="auto" w:fill="FFFFFF"/>
        <w:rPr>
          <w:rFonts w:hint="eastAsia"/>
          <w:b/>
          <w:bCs/>
          <w:color w:val="FF0000"/>
          <w:szCs w:val="21"/>
        </w:rPr>
      </w:pPr>
    </w:p>
    <w:p w:rsidR="00523B4F" w:rsidRDefault="002E358E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</w:t>
      </w:r>
      <w:r w:rsidR="00523B4F">
        <w:rPr>
          <w:rFonts w:hint="eastAsia"/>
          <w:b/>
          <w:bCs/>
          <w:color w:val="000000"/>
          <w:szCs w:val="21"/>
        </w:rPr>
        <w:t>目录：</w:t>
      </w:r>
    </w:p>
    <w:p w:rsidR="00523B4F" w:rsidRDefault="00523B4F">
      <w:pPr>
        <w:shd w:val="clear" w:color="auto" w:fill="FFFFFF"/>
        <w:rPr>
          <w:b/>
          <w:bCs/>
          <w:color w:val="000000"/>
          <w:szCs w:val="21"/>
        </w:rPr>
      </w:pPr>
    </w:p>
    <w:p w:rsidR="00523B4F" w:rsidRDefault="00523B4F" w:rsidP="00523B4F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引言：另一种休克疗法</w:t>
      </w:r>
    </w:p>
    <w:p w:rsidR="00523B4F" w:rsidRDefault="00523B4F" w:rsidP="00523B4F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1 </w:t>
      </w:r>
      <w:r>
        <w:rPr>
          <w:rFonts w:hint="eastAsia"/>
          <w:color w:val="000000"/>
          <w:szCs w:val="21"/>
        </w:rPr>
        <w:t>章：企业集团</w:t>
      </w:r>
    </w:p>
    <w:p w:rsidR="00523B4F" w:rsidRDefault="00523B4F" w:rsidP="00523B4F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2 </w:t>
      </w:r>
      <w:r>
        <w:rPr>
          <w:rFonts w:hint="eastAsia"/>
          <w:color w:val="000000"/>
          <w:szCs w:val="21"/>
        </w:rPr>
        <w:t>章：企业能否存续？</w:t>
      </w:r>
    </w:p>
    <w:p w:rsidR="00523B4F" w:rsidRDefault="00523B4F" w:rsidP="00523B4F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3 </w:t>
      </w:r>
      <w:r>
        <w:rPr>
          <w:rFonts w:hint="eastAsia"/>
          <w:color w:val="000000"/>
          <w:szCs w:val="21"/>
        </w:rPr>
        <w:t>章：第四次并购浪潮</w:t>
      </w:r>
    </w:p>
    <w:p w:rsidR="00523B4F" w:rsidRDefault="00523B4F" w:rsidP="00523B4F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4 </w:t>
      </w:r>
      <w:r>
        <w:rPr>
          <w:rFonts w:hint="eastAsia"/>
          <w:color w:val="000000"/>
          <w:szCs w:val="21"/>
        </w:rPr>
        <w:t>章：里根革命</w:t>
      </w:r>
    </w:p>
    <w:p w:rsidR="00523B4F" w:rsidRDefault="00523B4F" w:rsidP="00523B4F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5 </w:t>
      </w:r>
      <w:r>
        <w:rPr>
          <w:rFonts w:hint="eastAsia"/>
          <w:color w:val="000000"/>
          <w:szCs w:val="21"/>
        </w:rPr>
        <w:t>章：公众企业的式微</w:t>
      </w:r>
    </w:p>
    <w:p w:rsidR="00523B4F" w:rsidRDefault="00523B4F" w:rsidP="00523B4F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 xml:space="preserve"> 6 </w:t>
      </w:r>
      <w:r>
        <w:rPr>
          <w:rFonts w:hint="eastAsia"/>
          <w:color w:val="000000"/>
          <w:szCs w:val="21"/>
        </w:rPr>
        <w:t>章：给股票一个机会</w:t>
      </w:r>
    </w:p>
    <w:p w:rsidR="00523B4F" w:rsidRDefault="00523B4F" w:rsidP="00523B4F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结论：安然的终结与最后的人</w:t>
      </w:r>
    </w:p>
    <w:p w:rsidR="00523B4F" w:rsidRDefault="00523B4F" w:rsidP="00523B4F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 w:rsidR="00523B4F" w:rsidRDefault="00523B4F" w:rsidP="00523B4F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注释</w:t>
      </w:r>
    </w:p>
    <w:p w:rsidR="00523B4F" w:rsidRDefault="00523B4F" w:rsidP="00523B4F">
      <w:pPr>
        <w:shd w:val="clear" w:color="auto" w:fill="FFFFFF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参考书目</w:t>
      </w:r>
    </w:p>
    <w:p w:rsidR="00523B4F" w:rsidRDefault="00523B4F" w:rsidP="00523B4F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:rsidR="00523B4F" w:rsidRDefault="00523B4F">
      <w:pPr>
        <w:shd w:val="clear" w:color="auto" w:fill="FFFFFF"/>
        <w:rPr>
          <w:rFonts w:hint="eastAsia"/>
          <w:b/>
          <w:bCs/>
          <w:color w:val="FF0000"/>
          <w:szCs w:val="21"/>
        </w:rPr>
      </w:pPr>
    </w:p>
    <w:p w:rsidR="00523B4F" w:rsidRDefault="00523B4F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A30D90" w:rsidRDefault="00A30D9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A30D90" w:rsidRDefault="00A30D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  <w:color w:val="000000"/>
          </w:rPr>
          <w:t>Rights@nurnberg.com.cn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  <w:color w:val="000000"/>
          </w:rPr>
          <w:t>http://www.nurnberg.com.cn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  <w:color w:val="000000"/>
          </w:rPr>
          <w:t>http://www.nurnberg.com.cn/booklist_zh/list.aspx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书讯浏览：</w:t>
      </w:r>
      <w:hyperlink r:id="rId12" w:history="1">
        <w:r>
          <w:rPr>
            <w:rStyle w:val="a9"/>
            <w:color w:val="000000"/>
          </w:rPr>
          <w:t>http://www.nurnberg.com.cn/book/book.aspx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  <w:color w:val="000000"/>
          </w:rPr>
          <w:t>http://www.nurnberg.com.cn/video/video.aspx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  <w:color w:val="000000"/>
          </w:rPr>
          <w:t>http://site.douban.com/110577/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color w:val="000000"/>
            <w:shd w:val="clear" w:color="auto" w:fill="FFFFFF"/>
          </w:rPr>
          <w:t>安德鲁纳伯格公司</w:t>
        </w:r>
        <w:proofErr w:type="gramStart"/>
        <w:r>
          <w:rPr>
            <w:rStyle w:val="a9"/>
            <w:color w:val="000000"/>
            <w:shd w:val="clear" w:color="auto" w:fill="FFFFFF"/>
          </w:rPr>
          <w:t>的微博</w:t>
        </w:r>
        <w:proofErr w:type="gramEnd"/>
        <w:r>
          <w:rPr>
            <w:rStyle w:val="a9"/>
            <w:color w:val="000000"/>
            <w:shd w:val="clear" w:color="auto" w:fill="FFFFFF"/>
          </w:rPr>
          <w:t>_</w:t>
        </w:r>
        <w:r>
          <w:rPr>
            <w:rStyle w:val="a9"/>
            <w:color w:val="000000"/>
            <w:shd w:val="clear" w:color="auto" w:fill="FFFFFF"/>
          </w:rPr>
          <w:t>微博</w:t>
        </w:r>
        <w:r>
          <w:rPr>
            <w:rStyle w:val="a9"/>
            <w:color w:val="000000"/>
            <w:shd w:val="clear" w:color="auto" w:fill="FFFFFF"/>
          </w:rPr>
          <w:t> (weibo.com)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A30D90" w:rsidRDefault="00E93520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523B4F" w:rsidRDefault="00A30D90">
      <w:pPr>
        <w:widowControl/>
        <w:jc w:val="left"/>
        <w:rPr>
          <w:rFonts w:hint="eastAsia"/>
          <w:color w:val="FF0000"/>
        </w:rPr>
      </w:pPr>
    </w:p>
    <w:sectPr w:rsidR="00A30D90" w:rsidRPr="00523B4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D09" w:rsidRDefault="00A23D09">
      <w:r>
        <w:separator/>
      </w:r>
    </w:p>
  </w:endnote>
  <w:endnote w:type="continuationSeparator" w:id="0">
    <w:p w:rsidR="00A23D09" w:rsidRDefault="00A2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E358E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D09" w:rsidRDefault="00A23D09">
      <w:r>
        <w:separator/>
      </w:r>
    </w:p>
  </w:footnote>
  <w:footnote w:type="continuationSeparator" w:id="0">
    <w:p w:rsidR="00A23D09" w:rsidRDefault="00A23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E93520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358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3B4F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13EA"/>
    <w:rsid w:val="00A23D09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71A33"/>
    <w:rsid w:val="00B74B9F"/>
    <w:rsid w:val="00B9086E"/>
    <w:rsid w:val="00B909C7"/>
    <w:rsid w:val="00B934B0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3574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93520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53F20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A2231F-88DA-4222-9215-B49834FF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DAEA6-76EE-4581-BC0B-F479A132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900</Words>
  <Characters>1234</Characters>
  <Application>Microsoft Office Word</Application>
  <DocSecurity>0</DocSecurity>
  <Lines>64</Lines>
  <Paragraphs>62</Paragraphs>
  <ScaleCrop>false</ScaleCrop>
  <Company>2ndSpAcE</Company>
  <LinksUpToDate>false</LinksUpToDate>
  <CharactersWithSpaces>2072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2025-07-17T05:52:00Z</dcterms:created>
  <dcterms:modified xsi:type="dcterms:W3CDTF">2025-07-17T05:55:00Z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