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D37FB0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D37FB0">
        <w:rPr>
          <w:rFonts w:hint="eastAsia"/>
          <w:b/>
          <w:bCs/>
          <w:sz w:val="36"/>
          <w:shd w:val="pct10" w:color="auto" w:fill="FFFFFF"/>
        </w:rPr>
        <w:t>新</w:t>
      </w:r>
      <w:r w:rsidRPr="00D37FB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D37FB0">
        <w:rPr>
          <w:rFonts w:hint="eastAsia"/>
          <w:b/>
          <w:bCs/>
          <w:sz w:val="36"/>
          <w:shd w:val="pct10" w:color="auto" w:fill="FFFFFF"/>
        </w:rPr>
        <w:t>书</w:t>
      </w:r>
      <w:r w:rsidRPr="00D37FB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D37FB0">
        <w:rPr>
          <w:rFonts w:hint="eastAsia"/>
          <w:b/>
          <w:bCs/>
          <w:sz w:val="36"/>
          <w:shd w:val="pct10" w:color="auto" w:fill="FFFFFF"/>
        </w:rPr>
        <w:t>推</w:t>
      </w:r>
      <w:r w:rsidRPr="00D37FB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D37FB0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D37FB0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E401A8" w:rsidRPr="00D37FB0" w:rsidRDefault="00E401A8" w:rsidP="00BE335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A30D90" w:rsidRPr="00D37FB0" w:rsidRDefault="00626C34" w:rsidP="00BE33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6050" cy="2141220"/>
            <wp:effectExtent l="0" t="0" r="0" b="0"/>
            <wp:wrapSquare wrapText="bothSides"/>
            <wp:docPr id="4" name="图片 4" descr="https://m.media-amazon.com/images/I/41sV0ozYw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41sV0ozYwj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 w:rsidRPr="00D37FB0">
        <w:rPr>
          <w:b/>
          <w:bCs/>
          <w:szCs w:val="21"/>
        </w:rPr>
        <w:t>中文书名：</w:t>
      </w:r>
      <w:bookmarkStart w:id="0" w:name="_Hlt89834866"/>
      <w:bookmarkEnd w:id="0"/>
      <w:r w:rsidR="00D37FB0" w:rsidRPr="00D37FB0">
        <w:rPr>
          <w:rFonts w:hint="eastAsia"/>
          <w:b/>
          <w:bCs/>
          <w:szCs w:val="21"/>
        </w:rPr>
        <w:t>《</w:t>
      </w:r>
      <w:r w:rsidR="003918F5" w:rsidRPr="003918F5">
        <w:rPr>
          <w:rFonts w:hint="eastAsia"/>
          <w:b/>
          <w:bCs/>
          <w:szCs w:val="21"/>
        </w:rPr>
        <w:t>溯源进化之</w:t>
      </w:r>
      <w:r w:rsidR="003918F5">
        <w:rPr>
          <w:rFonts w:hint="eastAsia"/>
          <w:b/>
          <w:bCs/>
          <w:szCs w:val="21"/>
        </w:rPr>
        <w:t>树</w:t>
      </w:r>
      <w:r w:rsidR="00D37FB0" w:rsidRPr="00D37FB0">
        <w:rPr>
          <w:rFonts w:hint="eastAsia"/>
          <w:b/>
          <w:bCs/>
          <w:szCs w:val="21"/>
        </w:rPr>
        <w:t>：人类</w:t>
      </w:r>
      <w:bookmarkStart w:id="1" w:name="_GoBack"/>
      <w:bookmarkEnd w:id="1"/>
      <w:r w:rsidR="00D37FB0" w:rsidRPr="00D37FB0">
        <w:rPr>
          <w:rFonts w:hint="eastAsia"/>
          <w:b/>
          <w:bCs/>
          <w:szCs w:val="21"/>
        </w:rPr>
        <w:t>起源的</w:t>
      </w:r>
      <w:r w:rsidR="003918F5" w:rsidRPr="003918F5">
        <w:rPr>
          <w:rFonts w:hint="eastAsia"/>
          <w:b/>
          <w:bCs/>
          <w:szCs w:val="21"/>
        </w:rPr>
        <w:t>进化生物学</w:t>
      </w:r>
      <w:r w:rsidR="00D37FB0" w:rsidRPr="00D37FB0">
        <w:rPr>
          <w:rFonts w:hint="eastAsia"/>
          <w:b/>
          <w:bCs/>
          <w:szCs w:val="21"/>
        </w:rPr>
        <w:t>》</w:t>
      </w:r>
    </w:p>
    <w:p w:rsidR="00086BE4" w:rsidRPr="00D37FB0" w:rsidRDefault="00A30D90" w:rsidP="00D37FB0">
      <w:pPr>
        <w:tabs>
          <w:tab w:val="left" w:pos="341"/>
          <w:tab w:val="left" w:pos="5235"/>
        </w:tabs>
        <w:rPr>
          <w:rFonts w:hint="eastAsia"/>
          <w:b/>
          <w:bCs/>
          <w:i/>
          <w:iCs/>
        </w:rPr>
      </w:pPr>
      <w:r w:rsidRPr="00D37FB0">
        <w:rPr>
          <w:b/>
          <w:bCs/>
          <w:szCs w:val="21"/>
        </w:rPr>
        <w:t>英文书名</w:t>
      </w:r>
      <w:r w:rsidRPr="00D37FB0">
        <w:rPr>
          <w:rFonts w:hint="eastAsia"/>
          <w:b/>
          <w:bCs/>
          <w:szCs w:val="21"/>
        </w:rPr>
        <w:t>：</w:t>
      </w:r>
      <w:r w:rsidR="00D37FB0" w:rsidRPr="00D37FB0">
        <w:rPr>
          <w:b/>
          <w:bCs/>
          <w:i/>
          <w:iCs/>
          <w:szCs w:val="21"/>
        </w:rPr>
        <w:t>Looking Down the Tree</w:t>
      </w:r>
      <w:r w:rsidR="00D37FB0" w:rsidRPr="00D37FB0">
        <w:rPr>
          <w:rFonts w:hint="eastAsia"/>
          <w:b/>
          <w:bCs/>
          <w:i/>
          <w:iCs/>
          <w:szCs w:val="21"/>
        </w:rPr>
        <w:t xml:space="preserve">: </w:t>
      </w:r>
      <w:r w:rsidR="00D37FB0" w:rsidRPr="00D37FB0">
        <w:rPr>
          <w:b/>
          <w:bCs/>
          <w:i/>
          <w:iCs/>
          <w:szCs w:val="21"/>
        </w:rPr>
        <w:t>The Evolutionary Biology</w:t>
      </w:r>
      <w:r w:rsidR="00166EEC">
        <w:rPr>
          <w:b/>
          <w:bCs/>
          <w:i/>
          <w:iCs/>
          <w:szCs w:val="21"/>
        </w:rPr>
        <w:t xml:space="preserve"> </w:t>
      </w:r>
      <w:r w:rsidR="00D37FB0" w:rsidRPr="00D37FB0">
        <w:rPr>
          <w:b/>
          <w:bCs/>
          <w:i/>
          <w:iCs/>
          <w:szCs w:val="21"/>
        </w:rPr>
        <w:t>of Human Origins</w:t>
      </w:r>
    </w:p>
    <w:p w:rsidR="00763A35" w:rsidRPr="00D37FB0" w:rsidRDefault="00A30D90" w:rsidP="00763A35">
      <w:pPr>
        <w:tabs>
          <w:tab w:val="left" w:pos="341"/>
          <w:tab w:val="left" w:pos="5235"/>
        </w:tabs>
        <w:rPr>
          <w:b/>
          <w:bCs/>
        </w:rPr>
      </w:pPr>
      <w:r w:rsidRPr="00D37FB0">
        <w:rPr>
          <w:b/>
          <w:bCs/>
          <w:szCs w:val="21"/>
        </w:rPr>
        <w:t>作</w:t>
      </w:r>
      <w:r w:rsidRPr="00D37FB0">
        <w:rPr>
          <w:b/>
          <w:bCs/>
          <w:szCs w:val="21"/>
        </w:rPr>
        <w:t xml:space="preserve">    </w:t>
      </w:r>
      <w:r w:rsidRPr="00D37FB0">
        <w:rPr>
          <w:b/>
          <w:bCs/>
          <w:szCs w:val="21"/>
        </w:rPr>
        <w:t>者：</w:t>
      </w:r>
      <w:bookmarkStart w:id="2" w:name="_Hlk202781986"/>
      <w:r w:rsidR="00D37FB0" w:rsidRPr="00D37FB0">
        <w:rPr>
          <w:b/>
          <w:bCs/>
        </w:rPr>
        <w:t>Mitchell B. Cruzan</w:t>
      </w:r>
      <w:bookmarkEnd w:id="2"/>
    </w:p>
    <w:p w:rsidR="00A30D90" w:rsidRPr="00D37FB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7FB0">
        <w:rPr>
          <w:b/>
          <w:bCs/>
          <w:szCs w:val="21"/>
        </w:rPr>
        <w:t>出</w:t>
      </w:r>
      <w:r w:rsidRPr="00D37FB0">
        <w:rPr>
          <w:b/>
          <w:bCs/>
          <w:szCs w:val="21"/>
        </w:rPr>
        <w:t xml:space="preserve"> </w:t>
      </w:r>
      <w:r w:rsidRPr="00D37FB0">
        <w:rPr>
          <w:b/>
          <w:bCs/>
          <w:szCs w:val="21"/>
        </w:rPr>
        <w:t>版</w:t>
      </w:r>
      <w:r w:rsidRPr="00D37FB0">
        <w:rPr>
          <w:b/>
          <w:bCs/>
          <w:szCs w:val="21"/>
        </w:rPr>
        <w:t xml:space="preserve"> </w:t>
      </w:r>
      <w:r w:rsidRPr="00D37FB0">
        <w:rPr>
          <w:b/>
          <w:bCs/>
          <w:szCs w:val="21"/>
        </w:rPr>
        <w:t>社：</w:t>
      </w:r>
      <w:r w:rsidR="00F3193E" w:rsidRPr="00D37FB0">
        <w:rPr>
          <w:rFonts w:hint="eastAsia"/>
          <w:b/>
          <w:bCs/>
          <w:szCs w:val="21"/>
        </w:rPr>
        <w:t>Oxford University Press</w:t>
      </w:r>
    </w:p>
    <w:p w:rsidR="00A30D90" w:rsidRPr="00D37FB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7FB0">
        <w:rPr>
          <w:b/>
          <w:bCs/>
          <w:szCs w:val="21"/>
        </w:rPr>
        <w:t>代理公司：</w:t>
      </w:r>
      <w:r w:rsidRPr="00D37FB0">
        <w:rPr>
          <w:b/>
          <w:bCs/>
          <w:szCs w:val="21"/>
        </w:rPr>
        <w:t>ANA/</w:t>
      </w:r>
      <w:r w:rsidRPr="00D37FB0">
        <w:rPr>
          <w:rFonts w:hint="eastAsia"/>
          <w:b/>
          <w:bCs/>
          <w:szCs w:val="21"/>
        </w:rPr>
        <w:t>Jessica Wu</w:t>
      </w:r>
    </w:p>
    <w:p w:rsidR="00A30D90" w:rsidRPr="00D37FB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D37FB0">
        <w:rPr>
          <w:b/>
          <w:bCs/>
          <w:szCs w:val="21"/>
        </w:rPr>
        <w:t>页</w:t>
      </w:r>
      <w:r w:rsidRPr="00D37FB0">
        <w:rPr>
          <w:b/>
          <w:bCs/>
          <w:szCs w:val="21"/>
        </w:rPr>
        <w:t xml:space="preserve">    </w:t>
      </w:r>
      <w:r w:rsidRPr="00D37FB0">
        <w:rPr>
          <w:b/>
          <w:bCs/>
          <w:szCs w:val="21"/>
        </w:rPr>
        <w:t>数：</w:t>
      </w:r>
      <w:r w:rsidR="00D37FB0" w:rsidRPr="00D37FB0">
        <w:rPr>
          <w:rFonts w:hint="eastAsia"/>
          <w:b/>
          <w:bCs/>
          <w:szCs w:val="21"/>
        </w:rPr>
        <w:t>160</w:t>
      </w:r>
      <w:r w:rsidR="00626C34">
        <w:rPr>
          <w:rFonts w:hint="eastAsia"/>
          <w:b/>
          <w:bCs/>
          <w:szCs w:val="21"/>
        </w:rPr>
        <w:t>页</w:t>
      </w:r>
    </w:p>
    <w:p w:rsidR="00A30D90" w:rsidRPr="00D37FB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37FB0">
        <w:rPr>
          <w:b/>
          <w:bCs/>
          <w:szCs w:val="21"/>
        </w:rPr>
        <w:t>出版时间：</w:t>
      </w:r>
      <w:r w:rsidRPr="00D37FB0">
        <w:rPr>
          <w:b/>
          <w:bCs/>
          <w:szCs w:val="21"/>
        </w:rPr>
        <w:t>20</w:t>
      </w:r>
      <w:r w:rsidR="00F40161" w:rsidRPr="00D37FB0">
        <w:rPr>
          <w:rFonts w:hint="eastAsia"/>
          <w:b/>
          <w:bCs/>
          <w:szCs w:val="21"/>
        </w:rPr>
        <w:t>2</w:t>
      </w:r>
      <w:r w:rsidR="00086BE4" w:rsidRPr="00D37FB0">
        <w:rPr>
          <w:rFonts w:hint="eastAsia"/>
          <w:b/>
          <w:bCs/>
          <w:szCs w:val="21"/>
        </w:rPr>
        <w:t>5</w:t>
      </w:r>
      <w:r w:rsidRPr="00D37FB0">
        <w:rPr>
          <w:b/>
          <w:bCs/>
          <w:szCs w:val="21"/>
        </w:rPr>
        <w:t>年</w:t>
      </w:r>
      <w:r w:rsidR="00D37FB0" w:rsidRPr="00D37FB0">
        <w:rPr>
          <w:rFonts w:hint="eastAsia"/>
          <w:b/>
          <w:bCs/>
          <w:szCs w:val="21"/>
        </w:rPr>
        <w:t>10</w:t>
      </w:r>
      <w:r w:rsidRPr="00D37FB0">
        <w:rPr>
          <w:b/>
          <w:bCs/>
          <w:szCs w:val="21"/>
        </w:rPr>
        <w:t>月</w:t>
      </w:r>
    </w:p>
    <w:p w:rsidR="00A30D90" w:rsidRPr="00D37FB0" w:rsidRDefault="00A30D90">
      <w:pPr>
        <w:rPr>
          <w:b/>
          <w:bCs/>
        </w:rPr>
      </w:pPr>
      <w:r w:rsidRPr="00D37FB0">
        <w:rPr>
          <w:b/>
          <w:bCs/>
        </w:rPr>
        <w:t>代理地区：中国大陆、台湾</w:t>
      </w:r>
    </w:p>
    <w:p w:rsidR="00A30D90" w:rsidRPr="00D37FB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D37FB0">
        <w:rPr>
          <w:b/>
          <w:bCs/>
          <w:szCs w:val="21"/>
        </w:rPr>
        <w:t>审读资料：</w:t>
      </w:r>
      <w:r w:rsidR="00626C34">
        <w:rPr>
          <w:rFonts w:hint="eastAsia"/>
          <w:b/>
          <w:bCs/>
          <w:szCs w:val="21"/>
        </w:rPr>
        <w:t>暂无</w:t>
      </w:r>
      <w:r w:rsidR="00626C34">
        <w:rPr>
          <w:b/>
          <w:bCs/>
          <w:szCs w:val="21"/>
        </w:rPr>
        <w:t>（可先登记兴趣）</w:t>
      </w:r>
    </w:p>
    <w:p w:rsidR="00A30D90" w:rsidRPr="00D37FB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D37FB0">
        <w:rPr>
          <w:b/>
          <w:bCs/>
          <w:szCs w:val="21"/>
        </w:rPr>
        <w:t>类</w:t>
      </w:r>
      <w:r w:rsidRPr="00D37FB0">
        <w:rPr>
          <w:b/>
          <w:bCs/>
          <w:szCs w:val="21"/>
        </w:rPr>
        <w:t xml:space="preserve">    </w:t>
      </w:r>
      <w:r w:rsidRPr="00D37FB0">
        <w:rPr>
          <w:b/>
          <w:bCs/>
          <w:szCs w:val="21"/>
        </w:rPr>
        <w:t>型：</w:t>
      </w:r>
      <w:r w:rsidR="00626C34">
        <w:rPr>
          <w:rFonts w:hint="eastAsia"/>
          <w:b/>
          <w:bCs/>
          <w:szCs w:val="21"/>
        </w:rPr>
        <w:t>科普</w:t>
      </w:r>
    </w:p>
    <w:p w:rsidR="00A60828" w:rsidRPr="00D37FB0" w:rsidRDefault="00A60828" w:rsidP="00A60828">
      <w:pPr>
        <w:rPr>
          <w:bCs/>
          <w:color w:val="FF0000"/>
        </w:rPr>
      </w:pPr>
    </w:p>
    <w:p w:rsidR="00F006B3" w:rsidRPr="00D37FB0" w:rsidRDefault="00F006B3" w:rsidP="00A60828">
      <w:pPr>
        <w:rPr>
          <w:rFonts w:hint="eastAsia"/>
          <w:bCs/>
          <w:color w:val="FF0000"/>
        </w:rPr>
      </w:pPr>
    </w:p>
    <w:p w:rsidR="00197C5F" w:rsidRPr="00D37FB0" w:rsidRDefault="00197C5F" w:rsidP="00197C5F">
      <w:pPr>
        <w:rPr>
          <w:rFonts w:hint="eastAsia"/>
          <w:b/>
          <w:bCs/>
        </w:rPr>
      </w:pPr>
      <w:r w:rsidRPr="00D37FB0">
        <w:rPr>
          <w:rFonts w:hint="eastAsia"/>
          <w:b/>
          <w:bCs/>
        </w:rPr>
        <w:t>卖点：</w:t>
      </w:r>
    </w:p>
    <w:p w:rsidR="00197C5F" w:rsidRPr="00D37FB0" w:rsidRDefault="00197C5F" w:rsidP="00197C5F">
      <w:pPr>
        <w:rPr>
          <w:b/>
          <w:bCs/>
        </w:rPr>
      </w:pPr>
    </w:p>
    <w:p w:rsidR="00D37FB0" w:rsidRPr="00D37FB0" w:rsidRDefault="00D37FB0" w:rsidP="00D37FB0">
      <w:pPr>
        <w:numPr>
          <w:ilvl w:val="0"/>
          <w:numId w:val="2"/>
        </w:numPr>
        <w:rPr>
          <w:rFonts w:hint="eastAsia"/>
          <w:bCs/>
        </w:rPr>
      </w:pPr>
      <w:r w:rsidRPr="00D37FB0">
        <w:rPr>
          <w:rFonts w:hint="eastAsia"/>
          <w:bCs/>
        </w:rPr>
        <w:t>运用进化原理，整合基因组学与古生物学证据，解码人类物种演化史，以及塑造我们独特外貌与行为模式的自然选择压力</w:t>
      </w:r>
    </w:p>
    <w:p w:rsidR="00D37FB0" w:rsidRPr="00D37FB0" w:rsidRDefault="00D37FB0" w:rsidP="00D37FB0">
      <w:pPr>
        <w:numPr>
          <w:ilvl w:val="0"/>
          <w:numId w:val="2"/>
        </w:numPr>
        <w:rPr>
          <w:rFonts w:hint="eastAsia"/>
          <w:bCs/>
        </w:rPr>
      </w:pPr>
      <w:r w:rsidRPr="00D37FB0">
        <w:rPr>
          <w:rFonts w:hint="eastAsia"/>
          <w:bCs/>
        </w:rPr>
        <w:t>以通俗晓畅的写作风格，融入文化参照与类比，拆解复杂进化过程的奥秘</w:t>
      </w:r>
    </w:p>
    <w:p w:rsidR="00D37FB0" w:rsidRPr="00D37FB0" w:rsidRDefault="00D37FB0" w:rsidP="00D37FB0">
      <w:pPr>
        <w:numPr>
          <w:ilvl w:val="0"/>
          <w:numId w:val="2"/>
        </w:numPr>
        <w:rPr>
          <w:bCs/>
        </w:rPr>
      </w:pPr>
      <w:r w:rsidRPr="00D37FB0">
        <w:rPr>
          <w:rFonts w:hint="eastAsia"/>
          <w:bCs/>
        </w:rPr>
        <w:t>每章开篇设置微型叙事，聚焦一位生活在约</w:t>
      </w:r>
      <w:r w:rsidRPr="00D37FB0">
        <w:rPr>
          <w:rFonts w:hint="eastAsia"/>
          <w:bCs/>
        </w:rPr>
        <w:t>7</w:t>
      </w:r>
      <w:r w:rsidRPr="00D37FB0">
        <w:rPr>
          <w:rFonts w:hint="eastAsia"/>
          <w:bCs/>
        </w:rPr>
        <w:t>万年前的虚构人物片段，以古喻今还原进化现场</w:t>
      </w:r>
    </w:p>
    <w:p w:rsidR="00BA3347" w:rsidRPr="00D37FB0" w:rsidRDefault="00BA3347" w:rsidP="00A60828">
      <w:pPr>
        <w:rPr>
          <w:bCs/>
          <w:color w:val="FF0000"/>
        </w:rPr>
      </w:pPr>
    </w:p>
    <w:p w:rsidR="00197C5F" w:rsidRPr="00D37FB0" w:rsidRDefault="00197C5F" w:rsidP="00A60828">
      <w:pPr>
        <w:rPr>
          <w:rFonts w:hint="eastAsia"/>
          <w:bCs/>
          <w:color w:val="FF0000"/>
        </w:rPr>
      </w:pPr>
    </w:p>
    <w:p w:rsidR="00482D37" w:rsidRPr="00D37FB0" w:rsidRDefault="00A60828">
      <w:pPr>
        <w:rPr>
          <w:b/>
          <w:bCs/>
        </w:rPr>
      </w:pPr>
      <w:r w:rsidRPr="00D37FB0">
        <w:rPr>
          <w:rFonts w:hint="eastAsia"/>
          <w:b/>
          <w:bCs/>
        </w:rPr>
        <w:t>内容简介：</w:t>
      </w:r>
    </w:p>
    <w:p w:rsidR="00A60828" w:rsidRPr="00D37FB0" w:rsidRDefault="00A60828">
      <w:pPr>
        <w:rPr>
          <w:rFonts w:hint="eastAsia"/>
          <w:b/>
          <w:bCs/>
        </w:rPr>
      </w:pPr>
    </w:p>
    <w:p w:rsidR="00D37FB0" w:rsidRPr="00D37FB0" w:rsidRDefault="00D37FB0" w:rsidP="00D37FB0">
      <w:pPr>
        <w:ind w:firstLineChars="200" w:firstLine="420"/>
        <w:rPr>
          <w:rFonts w:hint="eastAsia"/>
          <w:bCs/>
        </w:rPr>
      </w:pPr>
      <w:r w:rsidRPr="00D37FB0">
        <w:rPr>
          <w:rFonts w:hint="eastAsia"/>
          <w:bCs/>
        </w:rPr>
        <w:t>我们通过骨骼与</w:t>
      </w:r>
      <w:r w:rsidRPr="00D37FB0">
        <w:rPr>
          <w:rFonts w:hint="eastAsia"/>
          <w:bCs/>
        </w:rPr>
        <w:t>DNA</w:t>
      </w:r>
      <w:r w:rsidRPr="00D37FB0">
        <w:rPr>
          <w:rFonts w:hint="eastAsia"/>
          <w:bCs/>
        </w:rPr>
        <w:t>探究人类历史，但这些研究无法呈现化石未留存的关键信息——软组织特征与行为模式。进化生物学家的核心关切，在于“进化过程”而非“演化模式”：是什么驱动了化石记录中可见的种种变迁？《</w:t>
      </w:r>
      <w:r w:rsidRPr="00D37FB0">
        <w:rPr>
          <w:rFonts w:hint="eastAsia"/>
          <w:szCs w:val="21"/>
        </w:rPr>
        <w:t>进化树之眼</w:t>
      </w:r>
      <w:r w:rsidRPr="00D37FB0">
        <w:rPr>
          <w:rFonts w:hint="eastAsia"/>
          <w:bCs/>
        </w:rPr>
        <w:t>》正是通过进化原理，解码人类物种演化史，以及塑造我们独特外貌与行为的自然选择压力。</w:t>
      </w:r>
    </w:p>
    <w:p w:rsidR="00D37FB0" w:rsidRPr="00D37FB0" w:rsidRDefault="00D37FB0" w:rsidP="00D37FB0">
      <w:pPr>
        <w:ind w:firstLineChars="200" w:firstLine="420"/>
        <w:rPr>
          <w:bCs/>
        </w:rPr>
      </w:pPr>
    </w:p>
    <w:p w:rsidR="00D37FB0" w:rsidRPr="00D37FB0" w:rsidRDefault="00D37FB0" w:rsidP="00D37FB0">
      <w:pPr>
        <w:ind w:firstLineChars="200" w:firstLine="420"/>
        <w:rPr>
          <w:rFonts w:hint="eastAsia"/>
          <w:bCs/>
        </w:rPr>
      </w:pPr>
      <w:proofErr w:type="gramStart"/>
      <w:r w:rsidRPr="00D37FB0">
        <w:rPr>
          <w:rFonts w:hint="eastAsia"/>
          <w:bCs/>
        </w:rPr>
        <w:t>克鲁赞整合</w:t>
      </w:r>
      <w:proofErr w:type="gramEnd"/>
      <w:r w:rsidRPr="00D37FB0">
        <w:rPr>
          <w:rFonts w:hint="eastAsia"/>
          <w:bCs/>
        </w:rPr>
        <w:t>多重证据：化石遗存、基因组数据、系统发育分析、谱系凝聚理论，以及人类祖先与其他动物的解剖生理特征，以此追溯人类外貌与行为的起源。这些证据将置于比较生物学框架下，结合自然选择与性选择、进化约束、近亲繁殖与广义适合度，以及遗传进化与文化进化的交互作用展开讨论。</w:t>
      </w:r>
    </w:p>
    <w:p w:rsidR="00D37FB0" w:rsidRPr="00D37FB0" w:rsidRDefault="00D37FB0" w:rsidP="00D37FB0">
      <w:pPr>
        <w:ind w:firstLineChars="200" w:firstLine="420"/>
        <w:rPr>
          <w:bCs/>
        </w:rPr>
      </w:pPr>
    </w:p>
    <w:p w:rsidR="00D37FB0" w:rsidRPr="00D37FB0" w:rsidRDefault="00D37FB0" w:rsidP="00D37FB0">
      <w:pPr>
        <w:ind w:firstLineChars="200" w:firstLine="420"/>
        <w:rPr>
          <w:bCs/>
        </w:rPr>
      </w:pPr>
      <w:r w:rsidRPr="00D37FB0">
        <w:rPr>
          <w:rFonts w:hint="eastAsia"/>
          <w:bCs/>
        </w:rPr>
        <w:lastRenderedPageBreak/>
        <w:t>我们拼凑的人类演化叙事，为稀树草原生态如何塑造独特适应性提供了全新视角：早期南方古猿祖先的双足行走、毛发退化，皆与这一环境密切相关。脑容量扩张则引发连锁效应——人类新生儿因脑部发育提前出生，陷入漫长“无助抚育期”；东非长期干旱中，祖先部落为生存博弈，近亲繁殖与广义适合度机制又推动了合作行为的强化。讨论最终落于文化进化的崛起：当技能与知识传承成为人类存续的关键支撑，我们愈发清晰地看见——与所有物种同理，人类正是祖先生存环境的“环境产物”。</w:t>
      </w:r>
    </w:p>
    <w:p w:rsidR="00D37FB0" w:rsidRDefault="00D37FB0" w:rsidP="00D37FB0">
      <w:pPr>
        <w:ind w:firstLineChars="200" w:firstLine="420"/>
        <w:rPr>
          <w:bCs/>
          <w:color w:val="FF0000"/>
        </w:rPr>
      </w:pPr>
    </w:p>
    <w:p w:rsidR="008D00B9" w:rsidRPr="00D37FB0" w:rsidRDefault="008D00B9">
      <w:pPr>
        <w:rPr>
          <w:rFonts w:hint="eastAsia"/>
          <w:bCs/>
          <w:color w:val="FF0000"/>
          <w:szCs w:val="21"/>
        </w:rPr>
      </w:pPr>
    </w:p>
    <w:p w:rsidR="00A30D90" w:rsidRPr="00AE704F" w:rsidRDefault="00A30D90">
      <w:pPr>
        <w:rPr>
          <w:rFonts w:hint="eastAsia"/>
          <w:b/>
          <w:szCs w:val="21"/>
          <w:lang w:eastAsia="ja-JP"/>
        </w:rPr>
      </w:pPr>
      <w:r w:rsidRPr="00AE704F">
        <w:rPr>
          <w:b/>
          <w:szCs w:val="21"/>
          <w:lang w:eastAsia="ja-JP"/>
        </w:rPr>
        <w:t>作者简介：</w:t>
      </w:r>
    </w:p>
    <w:p w:rsidR="00A30D90" w:rsidRPr="00AE704F" w:rsidRDefault="00A30D90">
      <w:pPr>
        <w:rPr>
          <w:bCs/>
          <w:szCs w:val="21"/>
          <w:lang w:eastAsia="ja-JP"/>
        </w:rPr>
      </w:pPr>
    </w:p>
    <w:p w:rsidR="004C6184" w:rsidRPr="00AE704F" w:rsidRDefault="00626C34" w:rsidP="004C6184">
      <w:pPr>
        <w:tabs>
          <w:tab w:val="left" w:pos="341"/>
          <w:tab w:val="left" w:pos="5235"/>
        </w:tabs>
        <w:ind w:firstLineChars="200" w:firstLine="42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68350" cy="769620"/>
            <wp:effectExtent l="0" t="0" r="0" b="0"/>
            <wp:wrapSquare wrapText="bothSides"/>
            <wp:docPr id="5" name="图片 5" descr="Mitchell B. Cru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tchell B. Cruz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99" cy="77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184" w:rsidRPr="00AE704F">
        <w:rPr>
          <w:rFonts w:hint="eastAsia"/>
          <w:b/>
        </w:rPr>
        <w:t>米切尔</w:t>
      </w:r>
      <w:r w:rsidR="0011467A" w:rsidRPr="00AE704F">
        <w:rPr>
          <w:rFonts w:hint="eastAsia"/>
          <w:szCs w:val="21"/>
        </w:rPr>
        <w:t>·</w:t>
      </w:r>
      <w:r w:rsidR="004C6184" w:rsidRPr="00AE704F">
        <w:rPr>
          <w:b/>
        </w:rPr>
        <w:t xml:space="preserve">B. </w:t>
      </w:r>
      <w:r w:rsidR="004C6184" w:rsidRPr="00AE704F">
        <w:rPr>
          <w:rFonts w:hint="eastAsia"/>
          <w:b/>
        </w:rPr>
        <w:t>克鲁赞（</w:t>
      </w:r>
      <w:r w:rsidR="004C6184" w:rsidRPr="00AE704F">
        <w:rPr>
          <w:b/>
        </w:rPr>
        <w:t>Mitchell B. Cruzan</w:t>
      </w:r>
      <w:r w:rsidR="004C6184" w:rsidRPr="00AE704F">
        <w:rPr>
          <w:rFonts w:hint="eastAsia"/>
          <w:b/>
        </w:rPr>
        <w:t>）</w:t>
      </w:r>
      <w:r w:rsidR="004C6184" w:rsidRPr="00AE704F">
        <w:rPr>
          <w:rFonts w:hint="eastAsia"/>
          <w:bCs/>
        </w:rPr>
        <w:t>现任波特兰州立大学生物学教授，先后于加州州立大学富</w:t>
      </w:r>
      <w:proofErr w:type="gramStart"/>
      <w:r w:rsidR="004C6184" w:rsidRPr="00AE704F">
        <w:rPr>
          <w:rFonts w:hint="eastAsia"/>
          <w:bCs/>
        </w:rPr>
        <w:t>勒顿分校获</w:t>
      </w:r>
      <w:proofErr w:type="gramEnd"/>
      <w:r w:rsidR="004C6184" w:rsidRPr="00AE704F">
        <w:rPr>
          <w:rFonts w:hint="eastAsia"/>
          <w:bCs/>
        </w:rPr>
        <w:t>生物学学士与硕士学位，后在石</w:t>
      </w:r>
      <w:proofErr w:type="gramStart"/>
      <w:r w:rsidR="004C6184" w:rsidRPr="00AE704F">
        <w:rPr>
          <w:rFonts w:hint="eastAsia"/>
          <w:bCs/>
        </w:rPr>
        <w:t>溪大学</w:t>
      </w:r>
      <w:proofErr w:type="gramEnd"/>
      <w:r w:rsidR="004C6184" w:rsidRPr="00AE704F">
        <w:rPr>
          <w:rFonts w:hint="eastAsia"/>
          <w:bCs/>
        </w:rPr>
        <w:t>取得博士学位。他目前担任该领域权威期刊《分子生态学》副主编，此前已出版高级教科书《进化生物学：植物视角》（牛津大学出版社，</w:t>
      </w:r>
      <w:r w:rsidR="004C6184" w:rsidRPr="00AE704F">
        <w:rPr>
          <w:bCs/>
        </w:rPr>
        <w:t xml:space="preserve">2018 </w:t>
      </w:r>
      <w:r w:rsidR="004C6184" w:rsidRPr="00AE704F">
        <w:rPr>
          <w:rFonts w:hint="eastAsia"/>
          <w:bCs/>
        </w:rPr>
        <w:t>年）。</w:t>
      </w:r>
    </w:p>
    <w:p w:rsidR="00211AA0" w:rsidRPr="004C6184" w:rsidRDefault="00211AA0" w:rsidP="004C6184">
      <w:pPr>
        <w:tabs>
          <w:tab w:val="left" w:pos="341"/>
          <w:tab w:val="left" w:pos="5235"/>
        </w:tabs>
        <w:rPr>
          <w:rFonts w:hint="eastAsia"/>
          <w:bCs/>
          <w:color w:val="FF0000"/>
        </w:rPr>
      </w:pPr>
    </w:p>
    <w:p w:rsidR="00B63159" w:rsidRPr="00AE704F" w:rsidRDefault="00B63159" w:rsidP="00F006B3">
      <w:pPr>
        <w:shd w:val="clear" w:color="auto" w:fill="FFFFFF"/>
        <w:rPr>
          <w:rFonts w:hint="eastAsia"/>
          <w:bCs/>
          <w:szCs w:val="21"/>
        </w:rPr>
      </w:pPr>
    </w:p>
    <w:p w:rsidR="00F006B3" w:rsidRPr="00AE704F" w:rsidRDefault="00B63159">
      <w:pPr>
        <w:shd w:val="clear" w:color="auto" w:fill="FFFFFF"/>
        <w:rPr>
          <w:b/>
          <w:bCs/>
          <w:szCs w:val="21"/>
        </w:rPr>
      </w:pPr>
      <w:r w:rsidRPr="00AE704F">
        <w:rPr>
          <w:rFonts w:hint="eastAsia"/>
          <w:b/>
          <w:bCs/>
          <w:szCs w:val="21"/>
        </w:rPr>
        <w:t>媒体评价</w:t>
      </w:r>
      <w:r w:rsidR="00626C34">
        <w:rPr>
          <w:rFonts w:hint="eastAsia"/>
          <w:b/>
          <w:bCs/>
          <w:szCs w:val="21"/>
        </w:rPr>
        <w:t>：</w:t>
      </w:r>
    </w:p>
    <w:p w:rsidR="00B63159" w:rsidRPr="00AE704F" w:rsidRDefault="00B63159">
      <w:pPr>
        <w:shd w:val="clear" w:color="auto" w:fill="FFFFFF"/>
        <w:rPr>
          <w:b/>
          <w:bCs/>
          <w:szCs w:val="21"/>
        </w:rPr>
      </w:pPr>
    </w:p>
    <w:p w:rsidR="0011467A" w:rsidRPr="00AE704F" w:rsidRDefault="0011467A" w:rsidP="0011467A">
      <w:pPr>
        <w:shd w:val="clear" w:color="auto" w:fill="FFFFFF"/>
        <w:ind w:firstLineChars="200" w:firstLine="420"/>
        <w:rPr>
          <w:szCs w:val="21"/>
          <w:lang w:eastAsia="ja-JP"/>
        </w:rPr>
      </w:pPr>
      <w:r w:rsidRPr="00AE704F">
        <w:rPr>
          <w:rFonts w:hint="eastAsia"/>
          <w:szCs w:val="21"/>
        </w:rPr>
        <w:t>“</w:t>
      </w:r>
      <w:r w:rsidRPr="00AE704F">
        <w:rPr>
          <w:rFonts w:ascii="宋体" w:hAnsi="宋体" w:cs="宋体" w:hint="eastAsia"/>
          <w:szCs w:val="21"/>
        </w:rPr>
        <w:t>克鲁赞的研究虽以植物进化为核心，却对人类进化领域的化石记录与遗传学文献深耕多年。他对人类物种演化历程的清晰阐释，及其对人类独特特征成因的解析，堪称独步学界。</w:t>
      </w:r>
      <w:r w:rsidRPr="00AE704F">
        <w:rPr>
          <w:rFonts w:ascii="宋体" w:hAnsi="宋体" w:cs="宋体" w:hint="eastAsia"/>
          <w:szCs w:val="21"/>
          <w:lang w:eastAsia="ja-JP"/>
        </w:rPr>
        <w:t>其论述引人入胜，读来深受启迪。”</w:t>
      </w:r>
    </w:p>
    <w:p w:rsidR="0011467A" w:rsidRPr="00626C34" w:rsidRDefault="0011467A" w:rsidP="0011467A">
      <w:pPr>
        <w:shd w:val="clear" w:color="auto" w:fill="FFFFFF"/>
        <w:ind w:firstLineChars="200" w:firstLine="420"/>
        <w:jc w:val="right"/>
        <w:rPr>
          <w:rFonts w:eastAsia="MS Mincho"/>
          <w:szCs w:val="21"/>
          <w:lang w:eastAsia="ja-JP"/>
        </w:rPr>
      </w:pPr>
      <w:r w:rsidRPr="00AE704F">
        <w:rPr>
          <w:rFonts w:hint="eastAsia"/>
          <w:szCs w:val="21"/>
          <w:lang w:eastAsia="ja-JP"/>
        </w:rPr>
        <w:t>——道格拉斯</w:t>
      </w:r>
      <w:r w:rsidR="00AE704F" w:rsidRPr="00AE704F">
        <w:rPr>
          <w:rFonts w:hint="eastAsia"/>
          <w:szCs w:val="21"/>
        </w:rPr>
        <w:t>·</w:t>
      </w:r>
      <w:r w:rsidRPr="00AE704F">
        <w:rPr>
          <w:rFonts w:ascii="宋体" w:hAnsi="宋体" w:cs="宋体" w:hint="eastAsia"/>
          <w:szCs w:val="21"/>
          <w:lang w:eastAsia="ja-JP"/>
        </w:rPr>
        <w:t>富图伊马</w:t>
      </w:r>
      <w:r w:rsidR="00AE704F" w:rsidRPr="00AE704F">
        <w:rPr>
          <w:rFonts w:ascii="宋体" w:hAnsi="宋体" w:cs="宋体" w:hint="eastAsia"/>
          <w:szCs w:val="21"/>
        </w:rPr>
        <w:t>（</w:t>
      </w:r>
      <w:r w:rsidR="00AE704F" w:rsidRPr="00AE704F">
        <w:rPr>
          <w:szCs w:val="21"/>
        </w:rPr>
        <w:t xml:space="preserve">Doulas </w:t>
      </w:r>
      <w:proofErr w:type="spellStart"/>
      <w:r w:rsidR="00AE704F" w:rsidRPr="00AE704F">
        <w:rPr>
          <w:szCs w:val="21"/>
        </w:rPr>
        <w:t>Futuyma</w:t>
      </w:r>
      <w:proofErr w:type="spellEnd"/>
      <w:r w:rsidR="00AE704F" w:rsidRPr="00AE704F">
        <w:rPr>
          <w:rFonts w:ascii="宋体" w:hAnsi="宋体" w:cs="宋体" w:hint="eastAsia"/>
          <w:szCs w:val="21"/>
        </w:rPr>
        <w:t>）</w:t>
      </w:r>
      <w:r w:rsidR="00626C34">
        <w:rPr>
          <w:rFonts w:ascii="宋体" w:hAnsi="宋体" w:cs="宋体" w:hint="eastAsia"/>
          <w:szCs w:val="21"/>
        </w:rPr>
        <w:t>，</w:t>
      </w:r>
      <w:r w:rsidRPr="00AE704F">
        <w:rPr>
          <w:rFonts w:ascii="宋体" w:hAnsi="宋体" w:cs="宋体" w:hint="eastAsia"/>
          <w:szCs w:val="21"/>
          <w:lang w:eastAsia="ja-JP"/>
        </w:rPr>
        <w:t>石溪大学生态与进化系荣休杰出教授</w:t>
      </w:r>
    </w:p>
    <w:p w:rsidR="0011467A" w:rsidRPr="00AE704F" w:rsidRDefault="0011467A" w:rsidP="0011467A">
      <w:pPr>
        <w:shd w:val="clear" w:color="auto" w:fill="FFFFFF"/>
        <w:ind w:firstLineChars="200" w:firstLine="420"/>
        <w:rPr>
          <w:szCs w:val="21"/>
          <w:lang w:eastAsia="ja-JP"/>
        </w:rPr>
      </w:pPr>
    </w:p>
    <w:p w:rsidR="0011467A" w:rsidRPr="00AE704F" w:rsidRDefault="0011467A" w:rsidP="0011467A">
      <w:pPr>
        <w:shd w:val="clear" w:color="auto" w:fill="FFFFFF"/>
        <w:ind w:firstLineChars="200" w:firstLine="420"/>
        <w:rPr>
          <w:rFonts w:hint="eastAsia"/>
          <w:szCs w:val="21"/>
          <w:lang w:eastAsia="ja-JP"/>
        </w:rPr>
      </w:pPr>
      <w:r w:rsidRPr="00AE704F">
        <w:rPr>
          <w:rFonts w:hint="eastAsia"/>
          <w:szCs w:val="21"/>
        </w:rPr>
        <w:t>“这是一场兼具趣味与洞见的探索，追溯了那条最终孕育出人类的进化之路。</w:t>
      </w:r>
      <w:r w:rsidRPr="00AE704F">
        <w:rPr>
          <w:rFonts w:hint="eastAsia"/>
          <w:szCs w:val="21"/>
          <w:lang w:eastAsia="ja-JP"/>
        </w:rPr>
        <w:t>”</w:t>
      </w:r>
    </w:p>
    <w:p w:rsidR="0011467A" w:rsidRPr="00626C34" w:rsidRDefault="0011467A" w:rsidP="0011467A">
      <w:pPr>
        <w:shd w:val="clear" w:color="auto" w:fill="FFFFFF"/>
        <w:ind w:firstLineChars="200" w:firstLine="420"/>
        <w:jc w:val="right"/>
        <w:rPr>
          <w:rFonts w:eastAsia="MS Mincho"/>
          <w:szCs w:val="21"/>
          <w:lang w:eastAsia="ja-JP"/>
        </w:rPr>
      </w:pPr>
      <w:r w:rsidRPr="00AE704F">
        <w:rPr>
          <w:rFonts w:hint="eastAsia"/>
          <w:szCs w:val="21"/>
          <w:lang w:eastAsia="ja-JP"/>
        </w:rPr>
        <w:t>——</w:t>
      </w:r>
      <w:r w:rsidR="00AE704F" w:rsidRPr="00AE704F">
        <w:rPr>
          <w:rFonts w:hint="eastAsia"/>
          <w:szCs w:val="21"/>
          <w:lang w:eastAsia="ja-JP"/>
        </w:rPr>
        <w:t>乔纳森·洛索斯</w:t>
      </w:r>
      <w:r w:rsidR="00AE704F" w:rsidRPr="00AE704F">
        <w:rPr>
          <w:rFonts w:ascii="宋体" w:hAnsi="宋体" w:cs="宋体" w:hint="eastAsia"/>
          <w:szCs w:val="21"/>
        </w:rPr>
        <w:t>（</w:t>
      </w:r>
      <w:r w:rsidR="00AE704F" w:rsidRPr="00AE704F">
        <w:rPr>
          <w:szCs w:val="21"/>
        </w:rPr>
        <w:t xml:space="preserve">Jonathan </w:t>
      </w:r>
      <w:proofErr w:type="spellStart"/>
      <w:r w:rsidR="00AE704F" w:rsidRPr="00AE704F">
        <w:rPr>
          <w:szCs w:val="21"/>
        </w:rPr>
        <w:t>Losos</w:t>
      </w:r>
      <w:proofErr w:type="spellEnd"/>
      <w:r w:rsidR="00AE704F" w:rsidRPr="00AE704F">
        <w:rPr>
          <w:rFonts w:ascii="宋体" w:hAnsi="宋体" w:cs="宋体" w:hint="eastAsia"/>
          <w:szCs w:val="21"/>
        </w:rPr>
        <w:t>）</w:t>
      </w:r>
      <w:r w:rsidR="00626C34">
        <w:rPr>
          <w:rFonts w:ascii="宋体" w:hAnsi="宋体" w:cs="宋体" w:hint="eastAsia"/>
          <w:szCs w:val="21"/>
        </w:rPr>
        <w:t>，</w:t>
      </w:r>
      <w:r w:rsidRPr="00AE704F">
        <w:rPr>
          <w:rFonts w:ascii="宋体" w:hAnsi="宋体" w:cs="宋体" w:hint="eastAsia"/>
          <w:szCs w:val="21"/>
          <w:lang w:eastAsia="ja-JP"/>
        </w:rPr>
        <w:t>圣路易斯华盛顿大学生物学教授</w:t>
      </w:r>
    </w:p>
    <w:p w:rsidR="0011467A" w:rsidRPr="00AE704F" w:rsidRDefault="0011467A" w:rsidP="0011467A">
      <w:pPr>
        <w:shd w:val="clear" w:color="auto" w:fill="FFFFFF"/>
        <w:ind w:firstLineChars="200" w:firstLine="420"/>
        <w:rPr>
          <w:szCs w:val="21"/>
          <w:lang w:eastAsia="ja-JP"/>
        </w:rPr>
      </w:pPr>
    </w:p>
    <w:p w:rsidR="0011467A" w:rsidRPr="00AE704F" w:rsidRDefault="0011467A" w:rsidP="0011467A">
      <w:pPr>
        <w:shd w:val="clear" w:color="auto" w:fill="FFFFFF"/>
        <w:ind w:firstLineChars="200" w:firstLine="420"/>
        <w:rPr>
          <w:szCs w:val="21"/>
          <w:lang w:eastAsia="ja-JP"/>
        </w:rPr>
      </w:pPr>
      <w:r w:rsidRPr="00AE704F">
        <w:rPr>
          <w:rFonts w:hint="eastAsia"/>
          <w:szCs w:val="21"/>
        </w:rPr>
        <w:t>“现代人类的演化，是科学界中既极具研究价值、又饱含社会争议的核心课题。米切尔</w:t>
      </w:r>
      <w:r w:rsidR="00AE704F" w:rsidRPr="00AE704F">
        <w:rPr>
          <w:rFonts w:hint="eastAsia"/>
          <w:szCs w:val="21"/>
        </w:rPr>
        <w:t>·</w:t>
      </w:r>
      <w:r w:rsidRPr="00AE704F">
        <w:rPr>
          <w:rFonts w:ascii="宋体" w:hAnsi="宋体" w:cs="宋体" w:hint="eastAsia"/>
          <w:szCs w:val="21"/>
        </w:rPr>
        <w:t>克鲁赞在《俯瞰进化树》中，运用当代进化生物学的全套研究工具，对人类进化历程</w:t>
      </w:r>
      <w:proofErr w:type="gramStart"/>
      <w:r w:rsidRPr="00AE704F">
        <w:rPr>
          <w:rFonts w:ascii="宋体" w:hAnsi="宋体" w:cs="宋体" w:hint="eastAsia"/>
          <w:szCs w:val="21"/>
        </w:rPr>
        <w:t>作出</w:t>
      </w:r>
      <w:proofErr w:type="gramEnd"/>
      <w:r w:rsidRPr="00AE704F">
        <w:rPr>
          <w:rFonts w:ascii="宋体" w:hAnsi="宋体" w:cs="宋体" w:hint="eastAsia"/>
          <w:szCs w:val="21"/>
        </w:rPr>
        <w:t>了简明、生动而富有张力的解读。</w:t>
      </w:r>
      <w:r w:rsidRPr="00AE704F">
        <w:rPr>
          <w:rFonts w:ascii="宋体" w:hAnsi="宋体" w:cs="宋体" w:hint="eastAsia"/>
          <w:szCs w:val="21"/>
          <w:lang w:eastAsia="ja-JP"/>
        </w:rPr>
        <w:t>”</w:t>
      </w:r>
    </w:p>
    <w:p w:rsidR="0011467A" w:rsidRPr="00626C34" w:rsidRDefault="0011467A" w:rsidP="0011467A">
      <w:pPr>
        <w:shd w:val="clear" w:color="auto" w:fill="FFFFFF"/>
        <w:ind w:firstLineChars="200" w:firstLine="420"/>
        <w:jc w:val="right"/>
        <w:rPr>
          <w:rFonts w:eastAsia="MS Mincho"/>
          <w:szCs w:val="21"/>
          <w:lang w:eastAsia="ja-JP"/>
        </w:rPr>
      </w:pPr>
      <w:r w:rsidRPr="00AE704F">
        <w:rPr>
          <w:rFonts w:hint="eastAsia"/>
          <w:szCs w:val="21"/>
          <w:lang w:eastAsia="ja-JP"/>
        </w:rPr>
        <w:t>——</w:t>
      </w:r>
      <w:r w:rsidR="00AE704F" w:rsidRPr="00AE704F">
        <w:rPr>
          <w:rFonts w:hint="eastAsia"/>
          <w:szCs w:val="21"/>
          <w:lang w:eastAsia="ja-JP"/>
        </w:rPr>
        <w:t>格伦·布兰奇</w:t>
      </w:r>
      <w:r w:rsidR="00AE704F" w:rsidRPr="00AE704F">
        <w:rPr>
          <w:rFonts w:ascii="宋体" w:hAnsi="宋体" w:cs="宋体" w:hint="eastAsia"/>
          <w:szCs w:val="21"/>
        </w:rPr>
        <w:t>（</w:t>
      </w:r>
      <w:r w:rsidR="00AE704F" w:rsidRPr="00AE704F">
        <w:rPr>
          <w:szCs w:val="21"/>
        </w:rPr>
        <w:t>Glenn Branch</w:t>
      </w:r>
      <w:r w:rsidR="00AE704F" w:rsidRPr="00AE704F">
        <w:rPr>
          <w:rFonts w:ascii="宋体" w:hAnsi="宋体" w:cs="宋体" w:hint="eastAsia"/>
          <w:szCs w:val="21"/>
        </w:rPr>
        <w:t>）</w:t>
      </w:r>
      <w:r w:rsidR="00626C34">
        <w:rPr>
          <w:rFonts w:ascii="宋体" w:hAnsi="宋体" w:cs="宋体" w:hint="eastAsia"/>
          <w:szCs w:val="21"/>
        </w:rPr>
        <w:t>，</w:t>
      </w:r>
      <w:r w:rsidRPr="00AE704F">
        <w:rPr>
          <w:rFonts w:ascii="宋体" w:hAnsi="宋体" w:cs="宋体" w:hint="eastAsia"/>
          <w:szCs w:val="21"/>
          <w:lang w:eastAsia="ja-JP"/>
        </w:rPr>
        <w:t>美国国家科学教育中心副主任</w:t>
      </w:r>
    </w:p>
    <w:p w:rsidR="00B63159" w:rsidRDefault="00B63159">
      <w:pPr>
        <w:shd w:val="clear" w:color="auto" w:fill="FFFFFF"/>
        <w:rPr>
          <w:b/>
          <w:bCs/>
          <w:szCs w:val="21"/>
        </w:rPr>
      </w:pPr>
    </w:p>
    <w:p w:rsidR="00AE704F" w:rsidRPr="0011467A" w:rsidRDefault="00AE704F">
      <w:pPr>
        <w:shd w:val="clear" w:color="auto" w:fill="FFFFFF"/>
        <w:rPr>
          <w:rFonts w:hint="eastAsia"/>
          <w:b/>
          <w:bCs/>
          <w:szCs w:val="21"/>
        </w:rPr>
      </w:pPr>
    </w:p>
    <w:p w:rsidR="00E113C0" w:rsidRPr="0011467A" w:rsidRDefault="00626C34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全书</w:t>
      </w:r>
      <w:r w:rsidR="00E113C0" w:rsidRPr="0011467A">
        <w:rPr>
          <w:rFonts w:hint="eastAsia"/>
          <w:b/>
          <w:bCs/>
          <w:szCs w:val="21"/>
        </w:rPr>
        <w:t>目录</w:t>
      </w:r>
      <w:r>
        <w:rPr>
          <w:rFonts w:hint="eastAsia"/>
          <w:b/>
          <w:bCs/>
          <w:szCs w:val="21"/>
        </w:rPr>
        <w:t>：</w:t>
      </w:r>
    </w:p>
    <w:p w:rsidR="00E113C0" w:rsidRPr="0011467A" w:rsidRDefault="00E113C0">
      <w:pPr>
        <w:shd w:val="clear" w:color="auto" w:fill="FFFFFF"/>
        <w:rPr>
          <w:b/>
          <w:bCs/>
          <w:szCs w:val="21"/>
        </w:rPr>
      </w:pP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t>1</w:t>
      </w:r>
      <w:r w:rsidRPr="004C6184">
        <w:rPr>
          <w:rFonts w:hint="eastAsia"/>
          <w:szCs w:val="21"/>
        </w:rPr>
        <w:t>：科学探索之路</w:t>
      </w: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t>2</w:t>
      </w:r>
      <w:r w:rsidRPr="004C6184">
        <w:rPr>
          <w:rFonts w:hint="eastAsia"/>
          <w:szCs w:val="21"/>
        </w:rPr>
        <w:t>：稀树草原上的生命</w:t>
      </w: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t>3</w:t>
      </w:r>
      <w:r w:rsidRPr="004C6184">
        <w:rPr>
          <w:rFonts w:hint="eastAsia"/>
          <w:szCs w:val="21"/>
        </w:rPr>
        <w:t>：走出森林</w:t>
      </w: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t>4</w:t>
      </w:r>
      <w:r w:rsidRPr="004C6184">
        <w:rPr>
          <w:rFonts w:hint="eastAsia"/>
          <w:szCs w:val="21"/>
        </w:rPr>
        <w:t>：烈日当空之下</w:t>
      </w: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t>5</w:t>
      </w:r>
      <w:r w:rsidRPr="004C6184">
        <w:rPr>
          <w:rFonts w:hint="eastAsia"/>
          <w:szCs w:val="21"/>
        </w:rPr>
        <w:t>：新生</w:t>
      </w: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lastRenderedPageBreak/>
        <w:t>6</w:t>
      </w:r>
      <w:r w:rsidRPr="004C6184">
        <w:rPr>
          <w:rFonts w:hint="eastAsia"/>
          <w:szCs w:val="21"/>
        </w:rPr>
        <w:t>：宗族的力量</w:t>
      </w: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t>7</w:t>
      </w:r>
      <w:r w:rsidRPr="004C6184">
        <w:rPr>
          <w:rFonts w:hint="eastAsia"/>
          <w:szCs w:val="21"/>
        </w:rPr>
        <w:t>：宗族之间</w:t>
      </w: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t>8</w:t>
      </w:r>
      <w:r w:rsidRPr="004C6184">
        <w:rPr>
          <w:rFonts w:hint="eastAsia"/>
          <w:szCs w:val="21"/>
        </w:rPr>
        <w:t>：美好生活</w:t>
      </w: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t>9</w:t>
      </w:r>
      <w:r w:rsidRPr="004C6184">
        <w:rPr>
          <w:rFonts w:hint="eastAsia"/>
          <w:szCs w:val="21"/>
        </w:rPr>
        <w:t>：族群融合</w:t>
      </w:r>
    </w:p>
    <w:p w:rsidR="004C6184" w:rsidRPr="004C6184" w:rsidRDefault="004C6184" w:rsidP="004C6184">
      <w:pPr>
        <w:shd w:val="clear" w:color="auto" w:fill="FFFFFF"/>
        <w:rPr>
          <w:rFonts w:hint="eastAsia"/>
          <w:szCs w:val="21"/>
        </w:rPr>
      </w:pPr>
      <w:r w:rsidRPr="004C6184">
        <w:rPr>
          <w:rFonts w:hint="eastAsia"/>
          <w:szCs w:val="21"/>
        </w:rPr>
        <w:t>10</w:t>
      </w:r>
      <w:r w:rsidRPr="004C6184">
        <w:rPr>
          <w:rFonts w:hint="eastAsia"/>
          <w:szCs w:val="21"/>
        </w:rPr>
        <w:t>：异乡人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  <w:r w:rsidRPr="004C6184">
        <w:rPr>
          <w:rFonts w:hint="eastAsia"/>
          <w:szCs w:val="21"/>
        </w:rPr>
        <w:t>11</w:t>
      </w:r>
      <w:r w:rsidRPr="004C6184">
        <w:rPr>
          <w:rFonts w:hint="eastAsia"/>
          <w:szCs w:val="21"/>
        </w:rPr>
        <w:t>：定居</w:t>
      </w:r>
    </w:p>
    <w:p w:rsidR="004C6184" w:rsidRPr="004C6184" w:rsidRDefault="004C6184" w:rsidP="004C6184">
      <w:pPr>
        <w:shd w:val="clear" w:color="auto" w:fill="FFFFFF"/>
        <w:rPr>
          <w:szCs w:val="21"/>
        </w:rPr>
      </w:pPr>
    </w:p>
    <w:p w:rsidR="00E113C0" w:rsidRPr="004C6184" w:rsidRDefault="00E113C0" w:rsidP="00E113C0">
      <w:pPr>
        <w:shd w:val="clear" w:color="auto" w:fill="FFFFFF"/>
        <w:rPr>
          <w:rFonts w:hint="eastAsia"/>
          <w:b/>
          <w:bCs/>
          <w:szCs w:val="21"/>
        </w:rPr>
      </w:pPr>
    </w:p>
    <w:p w:rsidR="00A30D90" w:rsidRPr="004C6184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4C6184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4C6184" w:rsidRDefault="00A30D90">
      <w:pPr>
        <w:shd w:val="clear" w:color="auto" w:fill="FFFFFF"/>
        <w:rPr>
          <w:rFonts w:ascii="Verdana" w:hAnsi="Verdana" w:cs="Verdana"/>
        </w:rPr>
      </w:pPr>
      <w:r w:rsidRPr="004C6184">
        <w:rPr>
          <w:rFonts w:ascii="Arial Unicode MS" w:hAnsi="Arial Unicode MS" w:cs="Verdana" w:hint="eastAsia"/>
          <w:b/>
          <w:bCs/>
        </w:rPr>
        <w:t>请将反馈信息发至：</w:t>
      </w:r>
      <w:r w:rsidRPr="004C6184">
        <w:rPr>
          <w:rFonts w:ascii="宋体" w:hAnsi="宋体" w:cs="宋体" w:hint="eastAsia"/>
          <w:b/>
          <w:bCs/>
        </w:rPr>
        <w:t>版权负责人</w:t>
      </w:r>
    </w:p>
    <w:p w:rsidR="00A30D90" w:rsidRPr="004C6184" w:rsidRDefault="00A30D90">
      <w:pPr>
        <w:shd w:val="clear" w:color="auto" w:fill="FFFFFF"/>
      </w:pPr>
      <w:r w:rsidRPr="004C6184">
        <w:rPr>
          <w:b/>
          <w:bCs/>
        </w:rPr>
        <w:t>Email</w:t>
      </w:r>
      <w:r w:rsidRPr="004C6184">
        <w:t>：</w:t>
      </w:r>
      <w:hyperlink r:id="rId10" w:history="1">
        <w:r w:rsidRPr="004C6184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4C6184" w:rsidRDefault="00A30D90">
      <w:pPr>
        <w:shd w:val="clear" w:color="auto" w:fill="FFFFFF"/>
      </w:pPr>
      <w:r w:rsidRPr="004C6184">
        <w:t>安德鲁</w:t>
      </w:r>
      <w:r w:rsidRPr="004C6184">
        <w:t>·</w:t>
      </w:r>
      <w:r w:rsidRPr="004C6184">
        <w:t>纳伯格联合国际有限公司北京代表处</w:t>
      </w:r>
    </w:p>
    <w:p w:rsidR="00A30D90" w:rsidRPr="004C6184" w:rsidRDefault="00A30D90">
      <w:pPr>
        <w:shd w:val="clear" w:color="auto" w:fill="FFFFFF"/>
      </w:pPr>
      <w:r w:rsidRPr="004C6184">
        <w:t>北京市海淀区中关村大街甲</w:t>
      </w:r>
      <w:r w:rsidRPr="004C6184">
        <w:t>59</w:t>
      </w:r>
      <w:r w:rsidRPr="004C6184">
        <w:t>号中国人民大学文化大厦</w:t>
      </w:r>
      <w:r w:rsidRPr="004C6184">
        <w:t>1705</w:t>
      </w:r>
      <w:r w:rsidRPr="004C6184">
        <w:t>室</w:t>
      </w:r>
      <w:r w:rsidRPr="004C6184">
        <w:t>, </w:t>
      </w:r>
      <w:r w:rsidRPr="004C6184">
        <w:t>邮编：</w:t>
      </w:r>
      <w:r w:rsidRPr="004C6184">
        <w:t>100872</w:t>
      </w:r>
    </w:p>
    <w:p w:rsidR="00A30D90" w:rsidRPr="004C6184" w:rsidRDefault="00A30D90">
      <w:pPr>
        <w:shd w:val="clear" w:color="auto" w:fill="FFFFFF"/>
      </w:pPr>
      <w:r w:rsidRPr="004C6184">
        <w:t>电话：</w:t>
      </w:r>
      <w:r w:rsidRPr="004C6184">
        <w:t>010-82504106, </w:t>
      </w:r>
      <w:r w:rsidRPr="004C6184">
        <w:t>传真：</w:t>
      </w:r>
      <w:r w:rsidRPr="004C6184">
        <w:t>010-82504200</w:t>
      </w:r>
    </w:p>
    <w:p w:rsidR="00A30D90" w:rsidRPr="004C6184" w:rsidRDefault="00A30D90">
      <w:pPr>
        <w:shd w:val="clear" w:color="auto" w:fill="FFFFFF"/>
      </w:pPr>
      <w:r w:rsidRPr="004C6184">
        <w:t>公司网址：</w:t>
      </w:r>
      <w:hyperlink r:id="rId11" w:history="1">
        <w:r w:rsidRPr="004C6184">
          <w:rPr>
            <w:rStyle w:val="a9"/>
            <w:color w:val="auto"/>
          </w:rPr>
          <w:t>http://www.nurnberg.com.cn</w:t>
        </w:r>
      </w:hyperlink>
    </w:p>
    <w:p w:rsidR="00A30D90" w:rsidRPr="004C6184" w:rsidRDefault="00A30D90">
      <w:pPr>
        <w:shd w:val="clear" w:color="auto" w:fill="FFFFFF"/>
      </w:pPr>
      <w:r w:rsidRPr="004C6184">
        <w:t>书目下载：</w:t>
      </w:r>
      <w:hyperlink r:id="rId12" w:history="1">
        <w:r w:rsidRPr="004C6184">
          <w:rPr>
            <w:rStyle w:val="a9"/>
            <w:color w:val="auto"/>
          </w:rPr>
          <w:t>http://www.nurnberg.com.cn/booklist_zh/list.aspx</w:t>
        </w:r>
      </w:hyperlink>
    </w:p>
    <w:p w:rsidR="00A30D90" w:rsidRPr="004C6184" w:rsidRDefault="00A30D90">
      <w:pPr>
        <w:shd w:val="clear" w:color="auto" w:fill="FFFFFF"/>
      </w:pPr>
      <w:r w:rsidRPr="004C6184">
        <w:t>书讯浏览：</w:t>
      </w:r>
      <w:hyperlink r:id="rId13" w:history="1">
        <w:r w:rsidRPr="004C6184">
          <w:rPr>
            <w:rStyle w:val="a9"/>
            <w:color w:val="auto"/>
          </w:rPr>
          <w:t>http://www.nurnberg.com.cn/book/book.aspx</w:t>
        </w:r>
      </w:hyperlink>
    </w:p>
    <w:p w:rsidR="00A30D90" w:rsidRPr="004C6184" w:rsidRDefault="00A30D90">
      <w:pPr>
        <w:shd w:val="clear" w:color="auto" w:fill="FFFFFF"/>
      </w:pPr>
      <w:r w:rsidRPr="004C6184">
        <w:t>视频推荐：</w:t>
      </w:r>
      <w:hyperlink r:id="rId14" w:history="1">
        <w:r w:rsidRPr="004C6184">
          <w:rPr>
            <w:rStyle w:val="a9"/>
            <w:color w:val="auto"/>
          </w:rPr>
          <w:t>http://www.nurnberg.com.cn/video/video.aspx</w:t>
        </w:r>
      </w:hyperlink>
    </w:p>
    <w:p w:rsidR="00A30D90" w:rsidRPr="004C6184" w:rsidRDefault="00A30D90">
      <w:pPr>
        <w:shd w:val="clear" w:color="auto" w:fill="FFFFFF"/>
      </w:pPr>
      <w:r w:rsidRPr="004C6184">
        <w:t>豆瓣小站：</w:t>
      </w:r>
      <w:hyperlink r:id="rId15" w:history="1">
        <w:r w:rsidRPr="004C6184">
          <w:rPr>
            <w:rStyle w:val="a9"/>
            <w:color w:val="auto"/>
          </w:rPr>
          <w:t>http://site.douban.com/110577/</w:t>
        </w:r>
      </w:hyperlink>
    </w:p>
    <w:p w:rsidR="00A30D90" w:rsidRPr="004C6184" w:rsidRDefault="00A30D90">
      <w:pPr>
        <w:shd w:val="clear" w:color="auto" w:fill="FFFFFF"/>
      </w:pPr>
      <w:proofErr w:type="gramStart"/>
      <w:r w:rsidRPr="004C6184">
        <w:rPr>
          <w:shd w:val="clear" w:color="auto" w:fill="FFFFFF"/>
        </w:rPr>
        <w:t>新浪微博</w:t>
      </w:r>
      <w:proofErr w:type="gramEnd"/>
      <w:r w:rsidRPr="004C6184">
        <w:rPr>
          <w:shd w:val="clear" w:color="auto" w:fill="FFFFFF"/>
        </w:rPr>
        <w:t>：</w:t>
      </w:r>
      <w:hyperlink r:id="rId16" w:history="1">
        <w:r w:rsidRPr="004C6184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4C6184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4C6184">
          <w:rPr>
            <w:rStyle w:val="a9"/>
            <w:color w:val="auto"/>
            <w:shd w:val="clear" w:color="auto" w:fill="FFFFFF"/>
          </w:rPr>
          <w:t>_</w:t>
        </w:r>
        <w:r w:rsidRPr="004C6184">
          <w:rPr>
            <w:rStyle w:val="a9"/>
            <w:color w:val="auto"/>
            <w:shd w:val="clear" w:color="auto" w:fill="FFFFFF"/>
          </w:rPr>
          <w:t>微博</w:t>
        </w:r>
        <w:r w:rsidRPr="004C6184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4C6184" w:rsidRDefault="00A30D90">
      <w:pPr>
        <w:shd w:val="clear" w:color="auto" w:fill="FFFFFF"/>
      </w:pPr>
      <w:proofErr w:type="gramStart"/>
      <w:r w:rsidRPr="004C6184">
        <w:t>微信订阅</w:t>
      </w:r>
      <w:proofErr w:type="gramEnd"/>
      <w:r w:rsidRPr="004C6184">
        <w:t>号：</w:t>
      </w:r>
      <w:r w:rsidRPr="004C6184">
        <w:t>ANABJ2002</w:t>
      </w:r>
    </w:p>
    <w:p w:rsidR="00A30D90" w:rsidRPr="004C6184" w:rsidRDefault="00166EEC">
      <w:pPr>
        <w:widowControl/>
        <w:jc w:val="left"/>
        <w:rPr>
          <w:rFonts w:ascii="@宋体" w:hAnsi="@宋体" w:cs="@宋体"/>
        </w:rPr>
      </w:pPr>
      <w:r w:rsidRPr="004C6184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D37FB0" w:rsidRDefault="00A30D90">
      <w:pPr>
        <w:widowControl/>
        <w:jc w:val="left"/>
        <w:rPr>
          <w:rFonts w:hint="eastAsia"/>
          <w:color w:val="FF0000"/>
        </w:rPr>
      </w:pPr>
    </w:p>
    <w:sectPr w:rsidR="00A30D90" w:rsidRPr="00D37FB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E05" w:rsidRDefault="00C43E05">
      <w:r>
        <w:separator/>
      </w:r>
    </w:p>
  </w:endnote>
  <w:endnote w:type="continuationSeparator" w:id="0">
    <w:p w:rsidR="00C43E05" w:rsidRDefault="00C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918F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E05" w:rsidRDefault="00C43E05">
      <w:r>
        <w:separator/>
      </w:r>
    </w:p>
  </w:footnote>
  <w:footnote w:type="continuationSeparator" w:id="0">
    <w:p w:rsidR="00C43E05" w:rsidRDefault="00C4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166EEC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6E"/>
    <w:rsid w:val="000839FA"/>
    <w:rsid w:val="0008438B"/>
    <w:rsid w:val="00085240"/>
    <w:rsid w:val="000865B1"/>
    <w:rsid w:val="00086BE4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467A"/>
    <w:rsid w:val="001171CD"/>
    <w:rsid w:val="001304FB"/>
    <w:rsid w:val="001310F7"/>
    <w:rsid w:val="001352A5"/>
    <w:rsid w:val="001413B7"/>
    <w:rsid w:val="00141952"/>
    <w:rsid w:val="001442F5"/>
    <w:rsid w:val="00147DA5"/>
    <w:rsid w:val="001616BB"/>
    <w:rsid w:val="00161968"/>
    <w:rsid w:val="00165865"/>
    <w:rsid w:val="00165D5E"/>
    <w:rsid w:val="00166EEC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229E"/>
    <w:rsid w:val="0020714B"/>
    <w:rsid w:val="002102CA"/>
    <w:rsid w:val="00211AA0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73522"/>
    <w:rsid w:val="0038196C"/>
    <w:rsid w:val="00382F22"/>
    <w:rsid w:val="00383200"/>
    <w:rsid w:val="00384319"/>
    <w:rsid w:val="003918F5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C6184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26C34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A35"/>
    <w:rsid w:val="00763C18"/>
    <w:rsid w:val="00770950"/>
    <w:rsid w:val="0078251F"/>
    <w:rsid w:val="0079226B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5C27"/>
    <w:rsid w:val="00AB68FB"/>
    <w:rsid w:val="00AC3422"/>
    <w:rsid w:val="00AC7FF2"/>
    <w:rsid w:val="00AD5967"/>
    <w:rsid w:val="00AD7F6A"/>
    <w:rsid w:val="00AE4CA7"/>
    <w:rsid w:val="00AE4F7B"/>
    <w:rsid w:val="00AE704F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63159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38B8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3E05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37FB0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01A8"/>
    <w:rsid w:val="00E42D34"/>
    <w:rsid w:val="00E44632"/>
    <w:rsid w:val="00E44689"/>
    <w:rsid w:val="00E52740"/>
    <w:rsid w:val="00E60070"/>
    <w:rsid w:val="00E610A4"/>
    <w:rsid w:val="00E6421D"/>
    <w:rsid w:val="00E64A00"/>
    <w:rsid w:val="00E76EE2"/>
    <w:rsid w:val="00E841D8"/>
    <w:rsid w:val="00E8521B"/>
    <w:rsid w:val="00E85220"/>
    <w:rsid w:val="00E921F8"/>
    <w:rsid w:val="00EA2E46"/>
    <w:rsid w:val="00EA4FF3"/>
    <w:rsid w:val="00EC0EC3"/>
    <w:rsid w:val="00EC1365"/>
    <w:rsid w:val="00EC5CE1"/>
    <w:rsid w:val="00ED0E2A"/>
    <w:rsid w:val="00ED39B3"/>
    <w:rsid w:val="00ED39D5"/>
    <w:rsid w:val="00ED3D7D"/>
    <w:rsid w:val="00ED4077"/>
    <w:rsid w:val="00ED5063"/>
    <w:rsid w:val="00EE52A3"/>
    <w:rsid w:val="00EF0635"/>
    <w:rsid w:val="00EF388B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CA0AA-6795-40CE-9BB8-8670E4E5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343F-1771-4DD6-9466-CAD42D6A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1009</Words>
  <Characters>1302</Characters>
  <Application>Microsoft Office Word</Application>
  <DocSecurity>0</DocSecurity>
  <Lines>72</Lines>
  <Paragraphs>67</Paragraphs>
  <ScaleCrop>false</ScaleCrop>
  <Company>2ndSpAcE</Company>
  <LinksUpToDate>false</LinksUpToDate>
  <CharactersWithSpaces>2244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8323187</vt:i4>
      </vt:variant>
      <vt:variant>
        <vt:i4>-1</vt:i4>
      </vt:variant>
      <vt:variant>
        <vt:i4>2071</vt:i4>
      </vt:variant>
      <vt:variant>
        <vt:i4>4</vt:i4>
      </vt:variant>
      <vt:variant>
        <vt:lpwstr>https://global.oup.com/academic/product/looking-down-the-tree-9780197805152?q=Looking%20Down%20the%20Tree&amp;lang=en&amp;cc=us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2025-07-17T06:36:00Z</dcterms:created>
  <dcterms:modified xsi:type="dcterms:W3CDTF">2025-07-17T06:42:00Z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