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D16FC" w14:textId="77777777" w:rsidR="00991822" w:rsidRPr="00554306" w:rsidRDefault="0099182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AE7A488" w14:textId="77777777" w:rsidR="00991822" w:rsidRPr="00554306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554306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39FA6DB" w14:textId="77777777" w:rsidR="00991822" w:rsidRPr="00554306" w:rsidRDefault="00991822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ED11B44" w14:textId="77777777" w:rsidR="00991822" w:rsidRPr="00554306" w:rsidRDefault="00991822">
      <w:pPr>
        <w:rPr>
          <w:b/>
          <w:color w:val="000000"/>
          <w:szCs w:val="21"/>
        </w:rPr>
      </w:pPr>
    </w:p>
    <w:p w14:paraId="470FD559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401F72C8" wp14:editId="30B36E78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89380" cy="2133600"/>
            <wp:effectExtent l="0" t="0" r="1270" b="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306">
        <w:rPr>
          <w:b/>
          <w:color w:val="000000"/>
          <w:szCs w:val="21"/>
        </w:rPr>
        <w:t>中文书名：《消失之书》</w:t>
      </w:r>
    </w:p>
    <w:p w14:paraId="45788269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英文书名：</w:t>
      </w:r>
      <w:r w:rsidRPr="00554306">
        <w:rPr>
          <w:b/>
          <w:color w:val="000000"/>
          <w:szCs w:val="21"/>
        </w:rPr>
        <w:t>THE BOOK OF DISAPPEARANCE</w:t>
      </w:r>
    </w:p>
    <w:p w14:paraId="3B2FD022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作</w:t>
      </w:r>
      <w:r w:rsidRPr="00554306">
        <w:rPr>
          <w:b/>
          <w:color w:val="000000"/>
          <w:szCs w:val="21"/>
        </w:rPr>
        <w:t xml:space="preserve">    </w:t>
      </w:r>
      <w:r w:rsidRPr="00554306">
        <w:rPr>
          <w:b/>
          <w:color w:val="000000"/>
          <w:szCs w:val="21"/>
        </w:rPr>
        <w:t>者：</w:t>
      </w:r>
      <w:r w:rsidRPr="00554306">
        <w:rPr>
          <w:b/>
          <w:color w:val="000000"/>
          <w:szCs w:val="21"/>
        </w:rPr>
        <w:t>Ibtisam Azem</w:t>
      </w:r>
      <w:r w:rsidRPr="00554306">
        <w:rPr>
          <w:b/>
          <w:color w:val="000000"/>
          <w:szCs w:val="21"/>
        </w:rPr>
        <w:t>（</w:t>
      </w:r>
      <w:r w:rsidRPr="00554306">
        <w:rPr>
          <w:b/>
          <w:color w:val="000000"/>
          <w:szCs w:val="21"/>
        </w:rPr>
        <w:t>Author), Sinan Antoon(Translator)</w:t>
      </w:r>
    </w:p>
    <w:p w14:paraId="345087F6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出</w:t>
      </w:r>
      <w:r w:rsidRPr="00554306">
        <w:rPr>
          <w:b/>
          <w:color w:val="000000"/>
          <w:szCs w:val="21"/>
        </w:rPr>
        <w:t xml:space="preserve"> </w:t>
      </w:r>
      <w:r w:rsidRPr="00554306">
        <w:rPr>
          <w:b/>
          <w:color w:val="000000"/>
          <w:szCs w:val="21"/>
        </w:rPr>
        <w:t>版</w:t>
      </w:r>
      <w:r w:rsidRPr="00554306">
        <w:rPr>
          <w:b/>
          <w:color w:val="000000"/>
          <w:szCs w:val="21"/>
        </w:rPr>
        <w:t xml:space="preserve"> </w:t>
      </w:r>
      <w:r w:rsidRPr="00554306">
        <w:rPr>
          <w:b/>
          <w:color w:val="000000"/>
          <w:szCs w:val="21"/>
        </w:rPr>
        <w:t>社：</w:t>
      </w:r>
      <w:r w:rsidRPr="00554306">
        <w:rPr>
          <w:b/>
          <w:color w:val="000000"/>
          <w:szCs w:val="21"/>
        </w:rPr>
        <w:t>And Other Stories</w:t>
      </w:r>
    </w:p>
    <w:p w14:paraId="107CB985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代理公司：</w:t>
      </w:r>
      <w:r w:rsidRPr="00554306">
        <w:rPr>
          <w:b/>
          <w:color w:val="000000"/>
          <w:szCs w:val="21"/>
        </w:rPr>
        <w:t>ANA/Jackie</w:t>
      </w:r>
    </w:p>
    <w:p w14:paraId="1BE5CBEE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页</w:t>
      </w:r>
      <w:r w:rsidRPr="00554306">
        <w:rPr>
          <w:b/>
          <w:color w:val="000000"/>
          <w:szCs w:val="21"/>
        </w:rPr>
        <w:t xml:space="preserve">    </w:t>
      </w:r>
      <w:r w:rsidRPr="00554306">
        <w:rPr>
          <w:b/>
          <w:color w:val="000000"/>
          <w:szCs w:val="21"/>
        </w:rPr>
        <w:t>数：</w:t>
      </w:r>
      <w:r w:rsidRPr="00554306">
        <w:rPr>
          <w:b/>
          <w:color w:val="000000"/>
          <w:szCs w:val="21"/>
        </w:rPr>
        <w:t>224</w:t>
      </w:r>
      <w:r w:rsidRPr="00554306">
        <w:rPr>
          <w:b/>
          <w:color w:val="000000"/>
          <w:szCs w:val="21"/>
        </w:rPr>
        <w:t>页</w:t>
      </w:r>
    </w:p>
    <w:p w14:paraId="59CD2E2B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出版时间：</w:t>
      </w:r>
      <w:r w:rsidRPr="00554306">
        <w:rPr>
          <w:b/>
          <w:color w:val="000000"/>
          <w:szCs w:val="21"/>
        </w:rPr>
        <w:t>2024</w:t>
      </w:r>
      <w:r w:rsidRPr="00554306">
        <w:rPr>
          <w:b/>
          <w:color w:val="000000"/>
          <w:szCs w:val="21"/>
        </w:rPr>
        <w:t>年</w:t>
      </w:r>
      <w:r w:rsidRPr="00554306">
        <w:rPr>
          <w:b/>
          <w:color w:val="000000"/>
          <w:szCs w:val="21"/>
        </w:rPr>
        <w:t>8</w:t>
      </w:r>
      <w:r w:rsidRPr="00554306">
        <w:rPr>
          <w:b/>
          <w:color w:val="000000"/>
          <w:szCs w:val="21"/>
        </w:rPr>
        <w:t>月</w:t>
      </w:r>
    </w:p>
    <w:p w14:paraId="2F71171E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代理地区：中国大陆、台湾</w:t>
      </w:r>
    </w:p>
    <w:p w14:paraId="2090982B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审读资料：电子稿</w:t>
      </w:r>
    </w:p>
    <w:p w14:paraId="662A5AEC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类</w:t>
      </w:r>
      <w:r w:rsidRPr="00554306">
        <w:rPr>
          <w:b/>
          <w:color w:val="000000"/>
          <w:szCs w:val="21"/>
        </w:rPr>
        <w:t xml:space="preserve">    </w:t>
      </w:r>
      <w:r w:rsidRPr="00554306">
        <w:rPr>
          <w:b/>
          <w:color w:val="000000"/>
          <w:szCs w:val="21"/>
        </w:rPr>
        <w:t>型：文学小说</w:t>
      </w:r>
    </w:p>
    <w:p w14:paraId="01EEFD82" w14:textId="77777777" w:rsidR="00991822" w:rsidRPr="00554306" w:rsidRDefault="00000000">
      <w:pPr>
        <w:rPr>
          <w:b/>
          <w:color w:val="FF0000"/>
          <w:szCs w:val="21"/>
        </w:rPr>
      </w:pPr>
      <w:r w:rsidRPr="00554306">
        <w:rPr>
          <w:b/>
          <w:color w:val="FF0000"/>
          <w:szCs w:val="21"/>
        </w:rPr>
        <w:t>版权已授：英国、美国、意大利、德国</w:t>
      </w:r>
    </w:p>
    <w:p w14:paraId="48801BAC" w14:textId="77777777" w:rsidR="00991822" w:rsidRPr="00554306" w:rsidRDefault="00991822">
      <w:pPr>
        <w:rPr>
          <w:b/>
          <w:bCs/>
          <w:color w:val="000000"/>
          <w:szCs w:val="21"/>
        </w:rPr>
      </w:pPr>
    </w:p>
    <w:p w14:paraId="75B27F35" w14:textId="77777777" w:rsidR="00991822" w:rsidRPr="00554306" w:rsidRDefault="00000000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·2025</w:t>
      </w:r>
      <w:r w:rsidRPr="00554306">
        <w:rPr>
          <w:b/>
          <w:bCs/>
          <w:color w:val="000000"/>
          <w:szCs w:val="21"/>
        </w:rPr>
        <w:t>年国际布</w:t>
      </w:r>
      <w:proofErr w:type="gramStart"/>
      <w:r w:rsidRPr="00554306">
        <w:rPr>
          <w:b/>
          <w:bCs/>
          <w:color w:val="000000"/>
          <w:szCs w:val="21"/>
        </w:rPr>
        <w:t>克奖长</w:t>
      </w:r>
      <w:proofErr w:type="gramEnd"/>
      <w:r w:rsidRPr="00554306">
        <w:rPr>
          <w:b/>
          <w:bCs/>
          <w:color w:val="000000"/>
          <w:szCs w:val="21"/>
        </w:rPr>
        <w:t>名单：</w:t>
      </w:r>
    </w:p>
    <w:p w14:paraId="5BC71069" w14:textId="77777777" w:rsidR="00991822" w:rsidRPr="00554306" w:rsidRDefault="00991822">
      <w:pPr>
        <w:rPr>
          <w:b/>
          <w:bCs/>
          <w:color w:val="000000"/>
          <w:szCs w:val="21"/>
        </w:rPr>
      </w:pPr>
    </w:p>
    <w:p w14:paraId="7ECD653B" w14:textId="77777777" w:rsidR="00991822" w:rsidRPr="009C7CA8" w:rsidRDefault="00000000">
      <w:pPr>
        <w:ind w:firstLineChars="200" w:firstLine="422"/>
        <w:rPr>
          <w:rFonts w:ascii="楷体" w:eastAsia="楷体" w:hAnsi="楷体"/>
          <w:b/>
          <w:bCs/>
          <w:color w:val="000000"/>
          <w:szCs w:val="21"/>
        </w:rPr>
      </w:pPr>
      <w:r w:rsidRPr="009C7CA8">
        <w:rPr>
          <w:rFonts w:ascii="楷体" w:eastAsia="楷体" w:hAnsi="楷体"/>
          <w:b/>
          <w:bCs/>
          <w:color w:val="000000"/>
          <w:szCs w:val="21"/>
        </w:rPr>
        <w:t>“充满思辨、震撼人心，这是一场追溯记忆、构建心理景观的非凡实践。”</w:t>
      </w:r>
    </w:p>
    <w:p w14:paraId="28B18784" w14:textId="77777777" w:rsidR="00991822" w:rsidRPr="00554306" w:rsidRDefault="00991822">
      <w:pPr>
        <w:rPr>
          <w:b/>
          <w:bCs/>
          <w:color w:val="000000"/>
          <w:szCs w:val="21"/>
        </w:rPr>
      </w:pPr>
    </w:p>
    <w:p w14:paraId="3DA888D4" w14:textId="77777777" w:rsidR="00991822" w:rsidRPr="00554306" w:rsidRDefault="00991822">
      <w:pPr>
        <w:rPr>
          <w:b/>
          <w:bCs/>
          <w:color w:val="000000"/>
          <w:szCs w:val="21"/>
        </w:rPr>
      </w:pPr>
    </w:p>
    <w:p w14:paraId="0595F780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内容简介：</w:t>
      </w:r>
    </w:p>
    <w:p w14:paraId="65448BBE" w14:textId="77777777" w:rsidR="00991822" w:rsidRPr="00554306" w:rsidRDefault="00991822">
      <w:pPr>
        <w:rPr>
          <w:color w:val="000000"/>
          <w:szCs w:val="21"/>
        </w:rPr>
      </w:pPr>
    </w:p>
    <w:p w14:paraId="11B1D23E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如果有一天，以色列境内所有巴勒斯坦人都突然消失了会怎样？会发生什么？以色列人会作何反应？伊布蒂萨姆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阿泽</w:t>
      </w:r>
      <w:proofErr w:type="gramStart"/>
      <w:r w:rsidRPr="00554306">
        <w:rPr>
          <w:color w:val="000000"/>
          <w:szCs w:val="21"/>
        </w:rPr>
        <w:t>姆</w:t>
      </w:r>
      <w:proofErr w:type="gramEnd"/>
      <w:r w:rsidRPr="00554306">
        <w:rPr>
          <w:color w:val="000000"/>
          <w:szCs w:val="21"/>
        </w:rPr>
        <w:t>在这部极具想象力的小说中抛出了这些令人不安的问题。</w:t>
      </w:r>
    </w:p>
    <w:p w14:paraId="6DDB3C4F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0EA58DDA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1948</w:t>
      </w:r>
      <w:r w:rsidRPr="00554306">
        <w:rPr>
          <w:color w:val="000000"/>
          <w:szCs w:val="21"/>
        </w:rPr>
        <w:t>年，以色列建国，</w:t>
      </w: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巴勒斯坦大灾难</w:t>
      </w:r>
      <w:r w:rsidRPr="00554306">
        <w:rPr>
          <w:color w:val="000000"/>
          <w:szCs w:val="21"/>
        </w:rPr>
        <w:t>”</w:t>
      </w:r>
      <w:r w:rsidRPr="00554306">
        <w:rPr>
          <w:color w:val="000000"/>
          <w:szCs w:val="21"/>
        </w:rPr>
        <w:t>（</w:t>
      </w:r>
      <w:r w:rsidRPr="00554306">
        <w:rPr>
          <w:color w:val="000000"/>
          <w:szCs w:val="21"/>
        </w:rPr>
        <w:t>Nakba</w:t>
      </w:r>
      <w:r w:rsidRPr="00554306">
        <w:rPr>
          <w:color w:val="000000"/>
          <w:szCs w:val="21"/>
        </w:rPr>
        <w:t>）降临，阿拉的祖母被逐出故乡雅法，在自己的故土上沦为难民。阿拉的邻居和好友阿里埃勒是一位自由派犹太复国主义者，他批判以色列对约旦河西岸和加沙的军事占领，却仍忠于以色列的事业。某天清晨，阿里埃勒醒来，发现所有巴勒斯坦人竟全部人间蒸发，于是开始探寻他们集体失踪的线索。</w:t>
      </w:r>
    </w:p>
    <w:p w14:paraId="003F8E16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213A83B6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这场探寻以及阿里埃勒的种种反应，深刻揭露了刻在巴勒斯坦问题核心上的裂痕。阿拉和阿里埃勒的故事之间，穿插着雅法与特拉维夫的普通人</w:t>
      </w: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咖啡馆顾客、电台评论员、花匠的生活，这些裂痕与疑问在他们的日常生活中逐一上演。</w:t>
      </w:r>
    </w:p>
    <w:p w14:paraId="5CDBACEA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72858664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《消失之书》文字简练而富有感染力，精妙交织多个视角，展现深刻洞见（其阿拉伯语原版已广受赞誉）。这部作品令人难忘地勾勒出当代巴勒斯坦图景：普通人与失落的过去角力，故国也在日渐朦胧的记忆中消弭。</w:t>
      </w:r>
    </w:p>
    <w:p w14:paraId="07818E10" w14:textId="77777777" w:rsidR="00991822" w:rsidRPr="00554306" w:rsidRDefault="00991822">
      <w:pPr>
        <w:rPr>
          <w:color w:val="000000"/>
          <w:szCs w:val="21"/>
        </w:rPr>
      </w:pPr>
    </w:p>
    <w:p w14:paraId="1033A64D" w14:textId="77777777" w:rsidR="00991822" w:rsidRPr="00554306" w:rsidRDefault="00000000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【作者与译者谈此书】</w:t>
      </w:r>
    </w:p>
    <w:p w14:paraId="287F8B13" w14:textId="77777777" w:rsidR="00991822" w:rsidRPr="00554306" w:rsidRDefault="00991822">
      <w:pPr>
        <w:rPr>
          <w:color w:val="000000"/>
          <w:szCs w:val="21"/>
        </w:rPr>
      </w:pPr>
    </w:p>
    <w:p w14:paraId="40072D19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lastRenderedPageBreak/>
        <w:t>伊布蒂萨姆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阿泽</w:t>
      </w:r>
      <w:proofErr w:type="gramStart"/>
      <w:r w:rsidRPr="00554306">
        <w:rPr>
          <w:color w:val="000000"/>
          <w:szCs w:val="21"/>
        </w:rPr>
        <w:t>姆</w:t>
      </w:r>
      <w:proofErr w:type="gramEnd"/>
      <w:r w:rsidRPr="00554306">
        <w:rPr>
          <w:color w:val="000000"/>
          <w:szCs w:val="21"/>
        </w:rPr>
        <w:t>：</w:t>
      </w:r>
    </w:p>
    <w:p w14:paraId="6E59DFB6" w14:textId="77777777" w:rsidR="00991822" w:rsidRPr="00554306" w:rsidRDefault="00991822">
      <w:pPr>
        <w:rPr>
          <w:color w:val="000000"/>
          <w:szCs w:val="21"/>
        </w:rPr>
      </w:pPr>
    </w:p>
    <w:p w14:paraId="08E83BD6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我花了三年时间写这本书，包括与写作同步进行的研究和采访。我会列提纲、打草稿，但直到感觉自己完全生活在笔下角色的世界里，我才开始写作。我会回头阅读和研究，以填补空白并添加必要的细节，总会有令人惊喜的发现，带我超越最初的计划。创作这部小说这是一个动态的过程。我想确保给予那些我并不同意其政治观点的角色足够的空间，让他们成为立体丰满的角色。</w:t>
      </w:r>
      <w:r w:rsidRPr="00554306">
        <w:rPr>
          <w:color w:val="000000"/>
          <w:szCs w:val="21"/>
        </w:rPr>
        <w:t>”</w:t>
      </w:r>
    </w:p>
    <w:p w14:paraId="504C37D0" w14:textId="77777777" w:rsidR="00991822" w:rsidRPr="00554306" w:rsidRDefault="00991822">
      <w:pPr>
        <w:rPr>
          <w:color w:val="000000"/>
          <w:szCs w:val="21"/>
        </w:rPr>
      </w:pPr>
    </w:p>
    <w:p w14:paraId="170613D0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>辛南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安桐：</w:t>
      </w:r>
    </w:p>
    <w:p w14:paraId="5F32BF98" w14:textId="77777777" w:rsidR="00991822" w:rsidRPr="00554306" w:rsidRDefault="00991822">
      <w:pPr>
        <w:rPr>
          <w:color w:val="000000"/>
          <w:szCs w:val="21"/>
        </w:rPr>
      </w:pPr>
    </w:p>
    <w:p w14:paraId="38ED0A6D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伊布蒂萨姆刚刚完成写作时，它还只是一部未出版的阿拉伯语手稿时，我就拜读了《消失之书》。我为其优美的内容所震撼。我告诉她，我一有时间就要翻译它，哪怕当时我既要教书，也要完成自己的一本书。出版后，我又读了一遍。翻译则花了我一年半的时间。</w:t>
      </w:r>
      <w:r w:rsidRPr="00554306">
        <w:rPr>
          <w:color w:val="000000"/>
          <w:szCs w:val="21"/>
        </w:rPr>
        <w:t>”</w:t>
      </w:r>
    </w:p>
    <w:p w14:paraId="78B5DA20" w14:textId="77777777" w:rsidR="00991822" w:rsidRPr="00554306" w:rsidRDefault="00991822">
      <w:pPr>
        <w:rPr>
          <w:color w:val="000000"/>
          <w:szCs w:val="21"/>
        </w:rPr>
      </w:pPr>
    </w:p>
    <w:p w14:paraId="737DF85B" w14:textId="77777777" w:rsidR="00991822" w:rsidRPr="00554306" w:rsidRDefault="00991822">
      <w:pPr>
        <w:rPr>
          <w:color w:val="000000"/>
          <w:szCs w:val="21"/>
        </w:rPr>
      </w:pPr>
    </w:p>
    <w:p w14:paraId="42ADA947" w14:textId="77777777" w:rsidR="00991822" w:rsidRPr="00554306" w:rsidRDefault="00000000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作者简介：</w:t>
      </w:r>
    </w:p>
    <w:p w14:paraId="1B43EA21" w14:textId="77777777" w:rsidR="00991822" w:rsidRPr="00554306" w:rsidRDefault="00991822">
      <w:pPr>
        <w:rPr>
          <w:color w:val="000000"/>
          <w:szCs w:val="21"/>
        </w:rPr>
      </w:pPr>
    </w:p>
    <w:p w14:paraId="1779A598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noProof/>
        </w:rPr>
        <w:drawing>
          <wp:anchor distT="0" distB="0" distL="114300" distR="114300" simplePos="0" relativeHeight="251661312" behindDoc="0" locked="0" layoutInCell="1" allowOverlap="1" wp14:anchorId="717B53E7" wp14:editId="28A4B72D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346200" cy="168402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4306">
        <w:rPr>
          <w:b/>
          <w:bCs/>
          <w:color w:val="000000"/>
          <w:szCs w:val="21"/>
        </w:rPr>
        <w:t>伊布蒂萨姆</w:t>
      </w:r>
      <w:r w:rsidRPr="00554306">
        <w:rPr>
          <w:b/>
          <w:bCs/>
          <w:color w:val="000000"/>
          <w:szCs w:val="21"/>
        </w:rPr>
        <w:t>·</w:t>
      </w:r>
      <w:r w:rsidRPr="00554306">
        <w:rPr>
          <w:b/>
          <w:bCs/>
          <w:color w:val="000000"/>
          <w:szCs w:val="21"/>
        </w:rPr>
        <w:t>阿泽姆</w:t>
      </w:r>
      <w:r w:rsidRPr="00554306">
        <w:rPr>
          <w:b/>
          <w:bCs/>
          <w:color w:val="000000"/>
          <w:szCs w:val="21"/>
        </w:rPr>
        <w:t>(Ibtisam Azem)</w:t>
      </w:r>
      <w:r w:rsidRPr="00554306">
        <w:rPr>
          <w:color w:val="000000"/>
          <w:szCs w:val="21"/>
        </w:rPr>
        <w:t>，巴勒斯坦小说家、短篇小说家、记者，定居纽约。</w:t>
      </w:r>
    </w:p>
    <w:p w14:paraId="30D27523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14E48D0B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阿泽姆在雅法附近</w:t>
      </w:r>
      <w:proofErr w:type="gramStart"/>
      <w:r w:rsidRPr="00554306">
        <w:rPr>
          <w:color w:val="000000"/>
          <w:szCs w:val="21"/>
        </w:rPr>
        <w:t>的泰贝出生</w:t>
      </w:r>
      <w:proofErr w:type="gramEnd"/>
      <w:r w:rsidRPr="00554306">
        <w:rPr>
          <w:color w:val="000000"/>
          <w:szCs w:val="21"/>
        </w:rPr>
        <w:t>并长大。</w:t>
      </w:r>
      <w:r w:rsidRPr="00554306">
        <w:rPr>
          <w:color w:val="000000"/>
          <w:szCs w:val="21"/>
        </w:rPr>
        <w:t>1948</w:t>
      </w:r>
      <w:r w:rsidRPr="00554306">
        <w:rPr>
          <w:color w:val="000000"/>
          <w:szCs w:val="21"/>
        </w:rPr>
        <w:t>年，以色列建国，巴勒斯坦的</w:t>
      </w: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灾难</w:t>
      </w:r>
      <w:r w:rsidRPr="00554306">
        <w:rPr>
          <w:color w:val="000000"/>
          <w:szCs w:val="21"/>
        </w:rPr>
        <w:t>”</w:t>
      </w:r>
      <w:r w:rsidRPr="00554306">
        <w:rPr>
          <w:color w:val="000000"/>
          <w:szCs w:val="21"/>
        </w:rPr>
        <w:t>降临，其母亲和外祖父母被迫逃离雅法城，在故国的土地上流离失所，沦为难民。阿泽姆曾在耶路撒冷生活，并求学于希伯来大学，而后移居德国，最终赴美。</w:t>
      </w:r>
    </w:p>
    <w:p w14:paraId="1F03A3DC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69B1DFA0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她用阿拉伯语创作了两部长篇小说：</w:t>
      </w:r>
      <w:r w:rsidRPr="00554306">
        <w:rPr>
          <w:color w:val="000000"/>
          <w:szCs w:val="21"/>
        </w:rPr>
        <w:t>2011</w:t>
      </w:r>
      <w:r w:rsidRPr="00554306">
        <w:rPr>
          <w:color w:val="000000"/>
          <w:szCs w:val="21"/>
        </w:rPr>
        <w:t>年出版的《偷睡眠的人》和</w:t>
      </w:r>
      <w:r w:rsidRPr="00554306">
        <w:rPr>
          <w:color w:val="000000"/>
          <w:szCs w:val="21"/>
        </w:rPr>
        <w:t>2014</w:t>
      </w:r>
      <w:r w:rsidRPr="00554306">
        <w:rPr>
          <w:color w:val="000000"/>
          <w:szCs w:val="21"/>
        </w:rPr>
        <w:t>年的《消失之书》。后者译为英语、意大利语和德语，并入围</w:t>
      </w:r>
      <w:r w:rsidRPr="00554306">
        <w:rPr>
          <w:color w:val="000000"/>
          <w:szCs w:val="21"/>
        </w:rPr>
        <w:t>2025</w:t>
      </w:r>
      <w:r w:rsidRPr="00554306">
        <w:rPr>
          <w:color w:val="000000"/>
          <w:szCs w:val="21"/>
        </w:rPr>
        <w:t>年国际布</w:t>
      </w:r>
      <w:proofErr w:type="gramStart"/>
      <w:r w:rsidRPr="00554306">
        <w:rPr>
          <w:color w:val="000000"/>
          <w:szCs w:val="21"/>
        </w:rPr>
        <w:t>克奖长</w:t>
      </w:r>
      <w:proofErr w:type="gramEnd"/>
      <w:r w:rsidRPr="00554306">
        <w:rPr>
          <w:color w:val="000000"/>
          <w:szCs w:val="21"/>
        </w:rPr>
        <w:t>名单。她的首部短篇故事集《陌生人之城》将于</w:t>
      </w:r>
      <w:r w:rsidRPr="00554306">
        <w:rPr>
          <w:color w:val="000000"/>
          <w:szCs w:val="21"/>
        </w:rPr>
        <w:t>2025</w:t>
      </w:r>
      <w:r w:rsidRPr="00554306">
        <w:rPr>
          <w:color w:val="000000"/>
          <w:szCs w:val="21"/>
        </w:rPr>
        <w:t>年夏以阿拉伯语出版。</w:t>
      </w:r>
    </w:p>
    <w:p w14:paraId="67DCD982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1E914F02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阿泽姆的短篇小说和散文发表于多部文集，见刊于《长青评论》《巴勒斯坦研究期刊》《今日世界文学》等，也登上</w:t>
      </w:r>
      <w:proofErr w:type="spellStart"/>
      <w:r w:rsidRPr="00554306">
        <w:rPr>
          <w:color w:val="000000"/>
          <w:szCs w:val="21"/>
        </w:rPr>
        <w:t>Jadaliyya</w:t>
      </w:r>
      <w:proofErr w:type="spellEnd"/>
      <w:r w:rsidRPr="00554306">
        <w:rPr>
          <w:color w:val="000000"/>
          <w:szCs w:val="21"/>
        </w:rPr>
        <w:t>学术平台。</w:t>
      </w:r>
    </w:p>
    <w:p w14:paraId="4790C017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17260D52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阿泽姆拥有</w:t>
      </w:r>
      <w:proofErr w:type="gramStart"/>
      <w:r w:rsidRPr="00554306">
        <w:rPr>
          <w:color w:val="000000"/>
          <w:szCs w:val="21"/>
        </w:rPr>
        <w:t>弗莱</w:t>
      </w:r>
      <w:proofErr w:type="gramEnd"/>
      <w:r w:rsidRPr="00554306">
        <w:rPr>
          <w:color w:val="000000"/>
          <w:szCs w:val="21"/>
        </w:rPr>
        <w:t>堡大学伊斯兰与中东研究硕士学位（辅修德语与英语文学），以及纽约大学社会工作硕士学位。</w:t>
      </w:r>
    </w:p>
    <w:p w14:paraId="29D9C9E6" w14:textId="77777777" w:rsidR="00991822" w:rsidRPr="00554306" w:rsidRDefault="00991822">
      <w:pPr>
        <w:rPr>
          <w:color w:val="000000"/>
          <w:szCs w:val="21"/>
        </w:rPr>
      </w:pPr>
    </w:p>
    <w:p w14:paraId="23233E7E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2F7BFB" wp14:editId="174D24BD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333500" cy="1668145"/>
            <wp:effectExtent l="0" t="0" r="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4306">
        <w:rPr>
          <w:b/>
          <w:bCs/>
          <w:color w:val="000000"/>
          <w:szCs w:val="21"/>
        </w:rPr>
        <w:t>辛南</w:t>
      </w:r>
      <w:r w:rsidRPr="00554306">
        <w:rPr>
          <w:b/>
          <w:bCs/>
          <w:color w:val="000000"/>
          <w:szCs w:val="21"/>
        </w:rPr>
        <w:t>·</w:t>
      </w:r>
      <w:r w:rsidRPr="00554306">
        <w:rPr>
          <w:b/>
          <w:bCs/>
          <w:color w:val="000000"/>
          <w:szCs w:val="21"/>
        </w:rPr>
        <w:t>安桐</w:t>
      </w:r>
      <w:r w:rsidRPr="00554306">
        <w:rPr>
          <w:b/>
          <w:bCs/>
          <w:color w:val="000000"/>
          <w:szCs w:val="21"/>
        </w:rPr>
        <w:t>(Sinan Antoon)</w:t>
      </w:r>
      <w:r w:rsidRPr="00554306">
        <w:rPr>
          <w:color w:val="000000"/>
          <w:szCs w:val="21"/>
        </w:rPr>
        <w:t>，诗人、小说家、翻译家，出生于巴格达。</w:t>
      </w:r>
    </w:p>
    <w:p w14:paraId="1A213B9F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07F9000F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proofErr w:type="gramStart"/>
      <w:r w:rsidRPr="00554306">
        <w:rPr>
          <w:color w:val="000000"/>
          <w:szCs w:val="21"/>
        </w:rPr>
        <w:t>安桐拥有</w:t>
      </w:r>
      <w:proofErr w:type="gramEnd"/>
      <w:r w:rsidRPr="00554306">
        <w:rPr>
          <w:color w:val="000000"/>
          <w:szCs w:val="21"/>
        </w:rPr>
        <w:t>巴格达大学、乔治城大学和哈佛大学学位，在哈佛期间专攻阿拉伯文学。他已出版五部长篇小说及两部诗集，最新作品为《来自冥府的明信片》。其翻译的马哈茂德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达尔维什作品《在缺席的在场中》曾获</w:t>
      </w:r>
      <w:r w:rsidRPr="00554306">
        <w:rPr>
          <w:color w:val="000000"/>
          <w:szCs w:val="21"/>
        </w:rPr>
        <w:t>2012</w:t>
      </w:r>
      <w:r w:rsidRPr="00554306">
        <w:rPr>
          <w:color w:val="000000"/>
          <w:szCs w:val="21"/>
        </w:rPr>
        <w:t>年美国文学翻译家协会奖。他现任纽约大学副教授。</w:t>
      </w:r>
    </w:p>
    <w:p w14:paraId="7683E2E3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3CA41B72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proofErr w:type="gramStart"/>
      <w:r w:rsidRPr="00554306">
        <w:rPr>
          <w:color w:val="000000"/>
          <w:szCs w:val="21"/>
        </w:rPr>
        <w:t>安桐的</w:t>
      </w:r>
      <w:proofErr w:type="gramEnd"/>
      <w:r w:rsidRPr="00554306">
        <w:rPr>
          <w:color w:val="000000"/>
          <w:szCs w:val="21"/>
        </w:rPr>
        <w:t>英文散文及专栏文章见诸《纽约时报》《卫报》《国家》《阿拉伯文学杂志》等媒体。</w:t>
      </w:r>
      <w:r w:rsidRPr="00554306">
        <w:rPr>
          <w:color w:val="000000"/>
          <w:szCs w:val="21"/>
        </w:rPr>
        <w:t>2003</w:t>
      </w:r>
      <w:r w:rsidRPr="00554306">
        <w:rPr>
          <w:color w:val="000000"/>
          <w:szCs w:val="21"/>
        </w:rPr>
        <w:t>年，</w:t>
      </w:r>
      <w:proofErr w:type="gramStart"/>
      <w:r w:rsidRPr="00554306">
        <w:rPr>
          <w:color w:val="000000"/>
          <w:szCs w:val="21"/>
        </w:rPr>
        <w:t>安桐回到</w:t>
      </w:r>
      <w:proofErr w:type="gramEnd"/>
      <w:r w:rsidRPr="00554306">
        <w:rPr>
          <w:color w:val="000000"/>
          <w:szCs w:val="21"/>
        </w:rPr>
        <w:t>故乡巴格达，联合执导纪录片《关于巴格达》，该片聚焦后萨达姆占领时期伊拉克人的生活。他是学术平台</w:t>
      </w:r>
      <w:proofErr w:type="spellStart"/>
      <w:r w:rsidRPr="00554306">
        <w:rPr>
          <w:color w:val="000000"/>
          <w:szCs w:val="21"/>
        </w:rPr>
        <w:t>Jadaliyya</w:t>
      </w:r>
      <w:proofErr w:type="spellEnd"/>
      <w:r w:rsidRPr="00554306">
        <w:rPr>
          <w:color w:val="000000"/>
          <w:szCs w:val="21"/>
        </w:rPr>
        <w:t>的联合创始人及学术编辑，同时担任纽约大学阿拉伯文学副教授。</w:t>
      </w:r>
    </w:p>
    <w:p w14:paraId="7EBDBD5A" w14:textId="77777777" w:rsidR="00991822" w:rsidRPr="00554306" w:rsidRDefault="00991822">
      <w:pPr>
        <w:rPr>
          <w:color w:val="000000"/>
          <w:szCs w:val="21"/>
        </w:rPr>
      </w:pPr>
    </w:p>
    <w:p w14:paraId="501616D6" w14:textId="77777777" w:rsidR="00991822" w:rsidRPr="00554306" w:rsidRDefault="00991822">
      <w:pPr>
        <w:rPr>
          <w:color w:val="000000"/>
          <w:szCs w:val="21"/>
        </w:rPr>
      </w:pPr>
    </w:p>
    <w:p w14:paraId="7A76F45E" w14:textId="77777777" w:rsidR="00991822" w:rsidRPr="00554306" w:rsidRDefault="00000000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媒体评价：</w:t>
      </w:r>
    </w:p>
    <w:p w14:paraId="4089B82E" w14:textId="77777777" w:rsidR="00991822" w:rsidRPr="00554306" w:rsidRDefault="00991822">
      <w:pPr>
        <w:rPr>
          <w:color w:val="000000"/>
          <w:szCs w:val="21"/>
        </w:rPr>
      </w:pPr>
    </w:p>
    <w:p w14:paraId="7E6B8444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美籍巴勒斯坦作家伊布蒂萨姆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阿泽姆的第二部小说有一个大胆得令人着迷的概念</w:t>
      </w:r>
      <w:r w:rsidRPr="00554306">
        <w:rPr>
          <w:color w:val="000000"/>
          <w:szCs w:val="21"/>
        </w:rPr>
        <w:t>……</w:t>
      </w:r>
      <w:r w:rsidRPr="00554306">
        <w:rPr>
          <w:color w:val="000000"/>
          <w:szCs w:val="21"/>
        </w:rPr>
        <w:t>这部丰富而有力的作品提醒我们，世上没有简单的答案。</w:t>
      </w:r>
      <w:r w:rsidRPr="00554306">
        <w:rPr>
          <w:color w:val="000000"/>
          <w:szCs w:val="21"/>
        </w:rPr>
        <w:t>”</w:t>
      </w:r>
    </w:p>
    <w:p w14:paraId="7DBE1072" w14:textId="77777777" w:rsidR="00991822" w:rsidRPr="00554306" w:rsidRDefault="00000000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《卫报》</w:t>
      </w:r>
    </w:p>
    <w:p w14:paraId="7F89ED68" w14:textId="77777777" w:rsidR="00991822" w:rsidRPr="00554306" w:rsidRDefault="00991822">
      <w:pPr>
        <w:rPr>
          <w:color w:val="000000"/>
          <w:szCs w:val="21"/>
        </w:rPr>
      </w:pPr>
    </w:p>
    <w:p w14:paraId="6965A2B1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尽管书中存在无法回避的政治议题，阿泽姆刻画了拥有复杂关系的人物</w:t>
      </w: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阿拉的母亲与祖母、阿拉和阿里埃勒的父亲、男人们的前妻与现任情人。小说的行文流畅，像一片有效、近乎平静的水面，其下却暗流涌动，水流湍急，隐藏着幽暗之处。对于那些希望通过小说作为了解当下人类挑战的读者来说，这本小说将是极佳的选择。</w:t>
      </w:r>
      <w:r w:rsidRPr="00554306">
        <w:rPr>
          <w:color w:val="000000"/>
          <w:szCs w:val="21"/>
        </w:rPr>
        <w:t>”</w:t>
      </w:r>
    </w:p>
    <w:p w14:paraId="7B1F6080" w14:textId="77777777" w:rsidR="00991822" w:rsidRPr="00554306" w:rsidRDefault="00000000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《罗切斯特大学报》</w:t>
      </w:r>
    </w:p>
    <w:p w14:paraId="7DC60688" w14:textId="77777777" w:rsidR="00991822" w:rsidRPr="00554306" w:rsidRDefault="00991822">
      <w:pPr>
        <w:rPr>
          <w:color w:val="000000"/>
          <w:szCs w:val="21"/>
        </w:rPr>
      </w:pPr>
    </w:p>
    <w:p w14:paraId="30F58F4F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《消失之书》描绘了一个基于深刻真实性的奇幻情境，它行文优雅却蕴含着正当的愤怒，并应能在读者心中激起类似的情绪。</w:t>
      </w:r>
      <w:r w:rsidRPr="00554306">
        <w:rPr>
          <w:color w:val="000000"/>
          <w:szCs w:val="21"/>
        </w:rPr>
        <w:t>”</w:t>
      </w:r>
    </w:p>
    <w:p w14:paraId="5787A5EF" w14:textId="77777777" w:rsidR="00991822" w:rsidRPr="00554306" w:rsidRDefault="00000000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——Buzz</w:t>
      </w:r>
    </w:p>
    <w:p w14:paraId="09F5B2AB" w14:textId="77777777" w:rsidR="00991822" w:rsidRPr="00554306" w:rsidRDefault="00991822">
      <w:pPr>
        <w:rPr>
          <w:color w:val="000000"/>
          <w:szCs w:val="21"/>
        </w:rPr>
      </w:pPr>
    </w:p>
    <w:p w14:paraId="31D412BA" w14:textId="77777777" w:rsidR="00991822" w:rsidRPr="00554306" w:rsidRDefault="00000000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《消失之书》展现了阿泽姆的娴熟技巧、想象力和写作功力，并由诗人、作家辛南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安桐以纯净而克制的散文风格带给英语读者。</w:t>
      </w:r>
      <w:r w:rsidRPr="00554306">
        <w:rPr>
          <w:color w:val="000000"/>
          <w:szCs w:val="21"/>
        </w:rPr>
        <w:t>”</w:t>
      </w:r>
    </w:p>
    <w:p w14:paraId="2FDF43C9" w14:textId="77777777" w:rsidR="00991822" w:rsidRPr="00554306" w:rsidRDefault="00000000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《公民报》</w:t>
      </w:r>
    </w:p>
    <w:p w14:paraId="2338442C" w14:textId="77777777" w:rsidR="00991822" w:rsidRPr="00554306" w:rsidRDefault="00991822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409C10C5" w14:textId="77777777" w:rsidR="00991822" w:rsidRPr="00554306" w:rsidRDefault="00991822">
      <w:pPr>
        <w:rPr>
          <w:b/>
          <w:color w:val="000000"/>
        </w:rPr>
      </w:pPr>
    </w:p>
    <w:p w14:paraId="3E3C25AA" w14:textId="77777777" w:rsidR="00991822" w:rsidRPr="00554306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 w:rsidRPr="00554306">
        <w:rPr>
          <w:b/>
          <w:bCs/>
          <w:color w:val="000000"/>
          <w:szCs w:val="21"/>
        </w:rPr>
        <w:t>感谢您的阅读！</w:t>
      </w:r>
    </w:p>
    <w:p w14:paraId="247DCB44" w14:textId="77777777" w:rsidR="00991822" w:rsidRPr="00554306" w:rsidRDefault="00000000">
      <w:pPr>
        <w:rPr>
          <w:rFonts w:eastAsia="华文中宋"/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请将反馈信息发至：</w:t>
      </w:r>
      <w:r w:rsidRPr="00554306">
        <w:rPr>
          <w:rFonts w:eastAsia="华文中宋"/>
          <w:b/>
          <w:color w:val="000000"/>
          <w:szCs w:val="21"/>
        </w:rPr>
        <w:t>版权负责人</w:t>
      </w:r>
    </w:p>
    <w:p w14:paraId="08EBC7BF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Email</w:t>
      </w:r>
      <w:r w:rsidRPr="00554306">
        <w:rPr>
          <w:color w:val="000000"/>
          <w:szCs w:val="21"/>
        </w:rPr>
        <w:t>：</w:t>
      </w:r>
      <w:hyperlink r:id="rId9" w:history="1">
        <w:r w:rsidRPr="00554306">
          <w:rPr>
            <w:rStyle w:val="ab"/>
            <w:b/>
            <w:szCs w:val="21"/>
          </w:rPr>
          <w:t>Rights@nurnberg.com.cn</w:t>
        </w:r>
      </w:hyperlink>
    </w:p>
    <w:p w14:paraId="585AAE45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color w:val="000000"/>
          <w:szCs w:val="21"/>
        </w:rPr>
        <w:t>安德鲁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纳伯格联合国际有限公司北京代表处</w:t>
      </w:r>
    </w:p>
    <w:p w14:paraId="29DC7CA3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color w:val="000000"/>
          <w:szCs w:val="21"/>
        </w:rPr>
        <w:t>北京市海淀区中关村大街甲</w:t>
      </w:r>
      <w:r w:rsidRPr="00554306">
        <w:rPr>
          <w:color w:val="000000"/>
          <w:szCs w:val="21"/>
        </w:rPr>
        <w:t>59</w:t>
      </w:r>
      <w:r w:rsidRPr="00554306">
        <w:rPr>
          <w:color w:val="000000"/>
          <w:szCs w:val="21"/>
        </w:rPr>
        <w:t>号中国人民大学文化大厦</w:t>
      </w:r>
      <w:r w:rsidRPr="00554306">
        <w:rPr>
          <w:color w:val="000000"/>
          <w:szCs w:val="21"/>
        </w:rPr>
        <w:t>1705</w:t>
      </w:r>
      <w:r w:rsidRPr="00554306">
        <w:rPr>
          <w:color w:val="000000"/>
          <w:szCs w:val="21"/>
        </w:rPr>
        <w:t>室</w:t>
      </w:r>
      <w:r w:rsidRPr="00554306">
        <w:rPr>
          <w:color w:val="000000"/>
          <w:szCs w:val="21"/>
        </w:rPr>
        <w:t xml:space="preserve">, </w:t>
      </w:r>
      <w:r w:rsidRPr="00554306">
        <w:rPr>
          <w:color w:val="000000"/>
          <w:szCs w:val="21"/>
        </w:rPr>
        <w:t>邮编：</w:t>
      </w:r>
      <w:r w:rsidRPr="00554306">
        <w:rPr>
          <w:color w:val="000000"/>
          <w:szCs w:val="21"/>
        </w:rPr>
        <w:t>100872</w:t>
      </w:r>
    </w:p>
    <w:p w14:paraId="0AA63E74" w14:textId="77777777" w:rsidR="00991822" w:rsidRPr="00554306" w:rsidRDefault="00000000">
      <w:pPr>
        <w:rPr>
          <w:b/>
          <w:color w:val="000000"/>
          <w:szCs w:val="21"/>
        </w:rPr>
      </w:pPr>
      <w:r w:rsidRPr="00554306">
        <w:rPr>
          <w:color w:val="000000"/>
          <w:szCs w:val="21"/>
        </w:rPr>
        <w:t>电话：</w:t>
      </w:r>
      <w:r w:rsidRPr="00554306">
        <w:rPr>
          <w:color w:val="000000"/>
          <w:szCs w:val="21"/>
        </w:rPr>
        <w:t xml:space="preserve">010-82504106, </w:t>
      </w:r>
      <w:r w:rsidRPr="00554306">
        <w:rPr>
          <w:color w:val="000000"/>
          <w:szCs w:val="21"/>
        </w:rPr>
        <w:t>传真：</w:t>
      </w:r>
      <w:r w:rsidRPr="00554306">
        <w:rPr>
          <w:color w:val="000000"/>
          <w:szCs w:val="21"/>
        </w:rPr>
        <w:t>010-82504200</w:t>
      </w:r>
    </w:p>
    <w:p w14:paraId="26B69553" w14:textId="77777777" w:rsidR="00991822" w:rsidRPr="00554306" w:rsidRDefault="00000000">
      <w:pPr>
        <w:rPr>
          <w:rStyle w:val="ab"/>
          <w:szCs w:val="21"/>
        </w:rPr>
      </w:pPr>
      <w:r w:rsidRPr="00554306">
        <w:rPr>
          <w:color w:val="000000"/>
          <w:szCs w:val="21"/>
        </w:rPr>
        <w:t>公司网址：</w:t>
      </w:r>
      <w:hyperlink r:id="rId10" w:history="1">
        <w:r w:rsidRPr="00554306">
          <w:rPr>
            <w:rStyle w:val="ab"/>
            <w:szCs w:val="21"/>
          </w:rPr>
          <w:t>http://www.nurnberg.com.cn</w:t>
        </w:r>
      </w:hyperlink>
    </w:p>
    <w:p w14:paraId="458B58EF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lastRenderedPageBreak/>
        <w:t>书目下载：</w:t>
      </w:r>
      <w:hyperlink r:id="rId11" w:history="1">
        <w:r w:rsidRPr="00554306">
          <w:rPr>
            <w:rStyle w:val="ab"/>
            <w:szCs w:val="21"/>
          </w:rPr>
          <w:t>http://www.nurnberg.com.cn/booklist_zh/list.aspx</w:t>
        </w:r>
      </w:hyperlink>
    </w:p>
    <w:p w14:paraId="0DDFA31E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>书讯浏览：</w:t>
      </w:r>
      <w:hyperlink r:id="rId12" w:history="1">
        <w:r w:rsidRPr="00554306">
          <w:rPr>
            <w:rStyle w:val="ab"/>
            <w:szCs w:val="21"/>
          </w:rPr>
          <w:t>http://www.nurnberg.com.cn/book/book.aspx</w:t>
        </w:r>
      </w:hyperlink>
    </w:p>
    <w:p w14:paraId="578164A7" w14:textId="77777777" w:rsidR="00991822" w:rsidRPr="00554306" w:rsidRDefault="00000000">
      <w:pPr>
        <w:rPr>
          <w:color w:val="000000"/>
          <w:szCs w:val="21"/>
        </w:rPr>
      </w:pPr>
      <w:r w:rsidRPr="00554306">
        <w:rPr>
          <w:color w:val="000000"/>
          <w:szCs w:val="21"/>
        </w:rPr>
        <w:t>视频推荐：</w:t>
      </w:r>
      <w:hyperlink r:id="rId13" w:history="1">
        <w:r w:rsidRPr="00554306">
          <w:rPr>
            <w:rStyle w:val="ab"/>
            <w:szCs w:val="21"/>
          </w:rPr>
          <w:t>http://www.nurnberg.com.cn/video/video.aspx</w:t>
        </w:r>
      </w:hyperlink>
    </w:p>
    <w:p w14:paraId="19FF41B2" w14:textId="77777777" w:rsidR="00991822" w:rsidRPr="00554306" w:rsidRDefault="00000000">
      <w:pPr>
        <w:rPr>
          <w:rStyle w:val="ab"/>
          <w:szCs w:val="21"/>
        </w:rPr>
      </w:pPr>
      <w:r w:rsidRPr="00554306">
        <w:rPr>
          <w:color w:val="000000"/>
          <w:szCs w:val="21"/>
        </w:rPr>
        <w:t>豆瓣小站：</w:t>
      </w:r>
      <w:hyperlink r:id="rId14" w:history="1">
        <w:r w:rsidRPr="00554306">
          <w:rPr>
            <w:rStyle w:val="ab"/>
            <w:szCs w:val="21"/>
          </w:rPr>
          <w:t>http://site.douban.com/110577/</w:t>
        </w:r>
      </w:hyperlink>
    </w:p>
    <w:p w14:paraId="70881A22" w14:textId="77777777" w:rsidR="00991822" w:rsidRPr="00554306" w:rsidRDefault="00000000">
      <w:pPr>
        <w:rPr>
          <w:color w:val="000000"/>
          <w:shd w:val="clear" w:color="auto" w:fill="FFFFFF"/>
        </w:rPr>
      </w:pPr>
      <w:proofErr w:type="gramStart"/>
      <w:r w:rsidRPr="00554306">
        <w:rPr>
          <w:color w:val="000000"/>
          <w:shd w:val="clear" w:color="auto" w:fill="FFFFFF"/>
        </w:rPr>
        <w:t>新浪微博</w:t>
      </w:r>
      <w:proofErr w:type="gramEnd"/>
      <w:r w:rsidRPr="00554306">
        <w:rPr>
          <w:bCs/>
          <w:color w:val="000000"/>
          <w:shd w:val="clear" w:color="auto" w:fill="FFFFFF"/>
        </w:rPr>
        <w:t>：</w:t>
      </w:r>
      <w:hyperlink r:id="rId15" w:history="1">
        <w:r w:rsidRPr="00554306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554306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554306">
          <w:rPr>
            <w:color w:val="0000FF"/>
            <w:u w:val="single"/>
            <w:shd w:val="clear" w:color="auto" w:fill="FFFFFF"/>
          </w:rPr>
          <w:t>_</w:t>
        </w:r>
        <w:r w:rsidRPr="00554306">
          <w:rPr>
            <w:color w:val="0000FF"/>
            <w:u w:val="single"/>
            <w:shd w:val="clear" w:color="auto" w:fill="FFFFFF"/>
          </w:rPr>
          <w:t>微博</w:t>
        </w:r>
        <w:r w:rsidRPr="00554306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05F8DB4" w14:textId="77777777" w:rsidR="00991822" w:rsidRPr="00554306" w:rsidRDefault="00000000">
      <w:pPr>
        <w:shd w:val="clear" w:color="auto" w:fill="FFFFFF"/>
        <w:rPr>
          <w:b/>
          <w:color w:val="000000"/>
        </w:rPr>
      </w:pPr>
      <w:proofErr w:type="gramStart"/>
      <w:r w:rsidRPr="00554306">
        <w:rPr>
          <w:color w:val="000000"/>
          <w:szCs w:val="21"/>
        </w:rPr>
        <w:t>微信订阅</w:t>
      </w:r>
      <w:proofErr w:type="gramEnd"/>
      <w:r w:rsidRPr="00554306">
        <w:rPr>
          <w:color w:val="000000"/>
          <w:szCs w:val="21"/>
        </w:rPr>
        <w:t>号：</w:t>
      </w:r>
      <w:r w:rsidRPr="00554306">
        <w:rPr>
          <w:color w:val="000000"/>
          <w:szCs w:val="21"/>
        </w:rPr>
        <w:t>ANABJ2002</w:t>
      </w:r>
    </w:p>
    <w:bookmarkEnd w:id="0"/>
    <w:bookmarkEnd w:id="1"/>
    <w:p w14:paraId="5CCBF5E6" w14:textId="77777777" w:rsidR="00991822" w:rsidRPr="00554306" w:rsidRDefault="00000000">
      <w:pPr>
        <w:ind w:right="420"/>
        <w:rPr>
          <w:rFonts w:eastAsia="Gungsuh"/>
          <w:color w:val="000000"/>
          <w:kern w:val="0"/>
          <w:szCs w:val="21"/>
        </w:rPr>
      </w:pPr>
      <w:r w:rsidRPr="00554306">
        <w:rPr>
          <w:bCs/>
          <w:noProof/>
          <w:szCs w:val="21"/>
        </w:rPr>
        <w:drawing>
          <wp:inline distT="0" distB="0" distL="0" distR="0" wp14:anchorId="7E0FBDC6" wp14:editId="3CF04FD0">
            <wp:extent cx="1200150" cy="1300480"/>
            <wp:effectExtent l="0" t="0" r="0" b="0"/>
            <wp:docPr id="1026" name="图片 2" descr="安德鲁微信号二维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安德鲁微信号二维码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6BA6" w14:textId="77777777" w:rsidR="00991822" w:rsidRPr="00554306" w:rsidRDefault="00991822">
      <w:pPr>
        <w:ind w:right="420"/>
        <w:rPr>
          <w:rFonts w:eastAsia="Gungsuh"/>
          <w:color w:val="000000"/>
          <w:kern w:val="0"/>
          <w:szCs w:val="21"/>
        </w:rPr>
      </w:pPr>
    </w:p>
    <w:sectPr w:rsidR="00991822" w:rsidRPr="00554306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8D837" w14:textId="77777777" w:rsidR="00B634A3" w:rsidRDefault="00B634A3">
      <w:r>
        <w:separator/>
      </w:r>
    </w:p>
  </w:endnote>
  <w:endnote w:type="continuationSeparator" w:id="0">
    <w:p w14:paraId="64277B34" w14:textId="77777777" w:rsidR="00B634A3" w:rsidRDefault="00B63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DejaVu Math TeX Gyre"/>
    <w:charset w:val="00"/>
    <w:family w:val="swiss"/>
    <w:pitch w:val="default"/>
    <w:sig w:usb0="00000000" w:usb1="00000000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82643" w14:textId="77777777" w:rsidR="00991822" w:rsidRDefault="0099182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D0B1BB" w14:textId="77777777" w:rsidR="00991822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3B3F2129" w14:textId="77777777" w:rsidR="00991822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FE7EDA5" w14:textId="77777777" w:rsidR="00991822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F94C547" w14:textId="77777777" w:rsidR="00991822" w:rsidRDefault="00991822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5090E" w14:textId="77777777" w:rsidR="00B634A3" w:rsidRDefault="00B634A3">
      <w:r>
        <w:separator/>
      </w:r>
    </w:p>
  </w:footnote>
  <w:footnote w:type="continuationSeparator" w:id="0">
    <w:p w14:paraId="2457B042" w14:textId="77777777" w:rsidR="00B634A3" w:rsidRDefault="00B63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7CC6B" w14:textId="77777777" w:rsidR="00991822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6F30176" wp14:editId="438BFA16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4097" name="图片 1" descr="公司logo（新北京黑色）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公司logo（新北京黑色）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1B6A199D" w14:textId="77777777" w:rsidR="00991822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822"/>
    <w:rsid w:val="001363C9"/>
    <w:rsid w:val="00554306"/>
    <w:rsid w:val="00872CFC"/>
    <w:rsid w:val="008A2CAF"/>
    <w:rsid w:val="00991822"/>
    <w:rsid w:val="009C7CA8"/>
    <w:rsid w:val="00A04E7D"/>
    <w:rsid w:val="00B634A3"/>
    <w:rsid w:val="00C329FA"/>
    <w:rsid w:val="04815783"/>
    <w:rsid w:val="06732DD2"/>
    <w:rsid w:val="09FA025D"/>
    <w:rsid w:val="0A856088"/>
    <w:rsid w:val="0CF167FE"/>
    <w:rsid w:val="0D815DD4"/>
    <w:rsid w:val="0D915FD5"/>
    <w:rsid w:val="11380256"/>
    <w:rsid w:val="11D230A2"/>
    <w:rsid w:val="12335629"/>
    <w:rsid w:val="15423BC4"/>
    <w:rsid w:val="16870954"/>
    <w:rsid w:val="16B014D8"/>
    <w:rsid w:val="1A4563DB"/>
    <w:rsid w:val="20224642"/>
    <w:rsid w:val="20FD356C"/>
    <w:rsid w:val="234B6811"/>
    <w:rsid w:val="23A67EEB"/>
    <w:rsid w:val="2B98280F"/>
    <w:rsid w:val="2FDF7E3E"/>
    <w:rsid w:val="305667F5"/>
    <w:rsid w:val="343D06C3"/>
    <w:rsid w:val="36D729D5"/>
    <w:rsid w:val="370E607B"/>
    <w:rsid w:val="375872F6"/>
    <w:rsid w:val="3C1F6635"/>
    <w:rsid w:val="3E7935D6"/>
    <w:rsid w:val="43263C03"/>
    <w:rsid w:val="451623E9"/>
    <w:rsid w:val="47C50090"/>
    <w:rsid w:val="4AD36493"/>
    <w:rsid w:val="4F4F373F"/>
    <w:rsid w:val="513C0C59"/>
    <w:rsid w:val="56382375"/>
    <w:rsid w:val="56466840"/>
    <w:rsid w:val="566B44F9"/>
    <w:rsid w:val="56E322E1"/>
    <w:rsid w:val="58337298"/>
    <w:rsid w:val="58670CF0"/>
    <w:rsid w:val="5A0C7DA1"/>
    <w:rsid w:val="5B4B4302"/>
    <w:rsid w:val="5D8B722E"/>
    <w:rsid w:val="5E225DE5"/>
    <w:rsid w:val="5F2913F5"/>
    <w:rsid w:val="63B84AF5"/>
    <w:rsid w:val="658D1B19"/>
    <w:rsid w:val="687E098D"/>
    <w:rsid w:val="6E331948"/>
    <w:rsid w:val="708F2B0E"/>
    <w:rsid w:val="70AD7F3D"/>
    <w:rsid w:val="7404742A"/>
    <w:rsid w:val="752E2E69"/>
    <w:rsid w:val="76800EB8"/>
    <w:rsid w:val="76FE0619"/>
    <w:rsid w:val="79052133"/>
    <w:rsid w:val="7A2E1215"/>
    <w:rsid w:val="7A2F56B9"/>
    <w:rsid w:val="7AF75AAB"/>
    <w:rsid w:val="7C97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1E0B3F"/>
  <w15:docId w15:val="{AEDC0615-3303-4FE3-BCC2-56D343F4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440</Words>
  <Characters>2513</Characters>
  <Application>Microsoft Office Word</Application>
  <DocSecurity>0</DocSecurity>
  <Lines>20</Lines>
  <Paragraphs>5</Paragraphs>
  <ScaleCrop>false</ScaleCrop>
  <Company>2ndSpAcE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10</cp:revision>
  <cp:lastPrinted>2005-06-10T14:33:00Z</cp:lastPrinted>
  <dcterms:created xsi:type="dcterms:W3CDTF">2023-11-05T13:33:00Z</dcterms:created>
  <dcterms:modified xsi:type="dcterms:W3CDTF">2025-06-10T04:43:00Z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9362CCBEA4614069AEC2A5E974D02EFC_13</vt:lpwstr>
  </property>
  <property fmtid="{D5CDD505-2E9C-101B-9397-08002B2CF9AE}" pid="4" name="KSOTemplateDocerSaveRecord">
    <vt:lpwstr>eyJoZGlkIjoiY2RkYTM3OGYzNDUyNWE3NTcwOWY2ODM3NDUxOGQ0ZTQiLCJ1c2VySWQiOiI0NTk2MDE5NzIifQ==</vt:lpwstr>
  </property>
</Properties>
</file>