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F673">
      <w:pPr>
        <w:jc w:val="center"/>
        <w:rPr>
          <w:b/>
          <w:bCs/>
          <w:color w:val="000000"/>
          <w:sz w:val="36"/>
          <w:szCs w:val="36"/>
          <w:shd w:val="pct10" w:color="auto" w:fill="FFFFFF"/>
        </w:rPr>
      </w:pPr>
      <w:r>
        <w:rPr>
          <w:b/>
          <w:bCs/>
          <w:color w:val="000000"/>
          <w:sz w:val="36"/>
          <w:szCs w:val="36"/>
          <w:shd w:val="pct10" w:color="auto" w:fill="FFFFFF"/>
        </w:rPr>
        <w:t>新 书 推 荐</w:t>
      </w:r>
    </w:p>
    <w:p w14:paraId="286B81B4">
      <w:pPr>
        <w:rPr>
          <w:b/>
          <w:color w:val="000000"/>
          <w:szCs w:val="21"/>
        </w:rPr>
      </w:pPr>
    </w:p>
    <w:p w14:paraId="25619136">
      <w:pPr>
        <w:keepNext w:val="0"/>
        <w:keepLines w:val="0"/>
        <w:pageBreakBefore w:val="0"/>
        <w:kinsoku/>
        <w:wordWrap/>
        <w:overflowPunct/>
        <w:topLinePunct w:val="0"/>
        <w:autoSpaceDE/>
        <w:autoSpaceDN/>
        <w:bidi w:val="0"/>
        <w:adjustRightInd/>
        <w:snapToGrid/>
        <w:spacing w:line="280" w:lineRule="exact"/>
        <w:textAlignment w:val="auto"/>
        <w:rPr>
          <w:b/>
          <w:color w:val="000000"/>
          <w:szCs w:val="21"/>
        </w:rPr>
      </w:pPr>
      <w:r>
        <w:drawing>
          <wp:anchor distT="0" distB="0" distL="114300" distR="114300" simplePos="0" relativeHeight="251659264" behindDoc="0" locked="0" layoutInCell="1" allowOverlap="1">
            <wp:simplePos x="0" y="0"/>
            <wp:positionH relativeFrom="column">
              <wp:posOffset>3611880</wp:posOffset>
            </wp:positionH>
            <wp:positionV relativeFrom="paragraph">
              <wp:posOffset>106680</wp:posOffset>
            </wp:positionV>
            <wp:extent cx="1571625" cy="1604010"/>
            <wp:effectExtent l="0" t="0" r="0" b="571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571625" cy="1604010"/>
                    </a:xfrm>
                    <a:prstGeom prst="rect">
                      <a:avLst/>
                    </a:prstGeom>
                    <a:noFill/>
                    <a:ln>
                      <a:noFill/>
                    </a:ln>
                  </pic:spPr>
                </pic:pic>
              </a:graphicData>
            </a:graphic>
          </wp:anchor>
        </w:drawing>
      </w:r>
      <w:r>
        <w:rPr>
          <w:b/>
          <w:color w:val="000000"/>
          <w:szCs w:val="21"/>
        </w:rPr>
        <w:t>中文书名：</w:t>
      </w:r>
      <w:r>
        <w:rPr>
          <w:rFonts w:hint="eastAsia"/>
          <w:b/>
          <w:color w:val="000000"/>
          <w:szCs w:val="21"/>
        </w:rPr>
        <w:t>《答案，从这里出发》</w:t>
      </w:r>
    </w:p>
    <w:p w14:paraId="2B0C879B">
      <w:pPr>
        <w:keepNext w:val="0"/>
        <w:keepLines w:val="0"/>
        <w:pageBreakBefore w:val="0"/>
        <w:kinsoku/>
        <w:wordWrap/>
        <w:overflowPunct/>
        <w:topLinePunct w:val="0"/>
        <w:autoSpaceDE/>
        <w:autoSpaceDN/>
        <w:bidi w:val="0"/>
        <w:adjustRightInd/>
        <w:snapToGrid/>
        <w:spacing w:line="280" w:lineRule="exact"/>
        <w:textAlignment w:val="auto"/>
        <w:rPr>
          <w:rFonts w:hint="default" w:eastAsia="宋体"/>
          <w:b/>
          <w:bCs/>
          <w:color w:val="000000"/>
          <w:szCs w:val="21"/>
          <w:lang w:val="en-US" w:eastAsia="zh-CN"/>
        </w:rPr>
      </w:pPr>
      <w:r>
        <w:rPr>
          <w:b/>
          <w:color w:val="000000"/>
          <w:szCs w:val="21"/>
        </w:rPr>
        <w:t>英文书名：</w:t>
      </w:r>
      <w:r>
        <w:rPr>
          <w:rFonts w:hint="eastAsia"/>
          <w:b/>
          <w:bCs/>
          <w:color w:val="000000"/>
          <w:szCs w:val="21"/>
          <w:lang w:val="en-US" w:eastAsia="zh-CN"/>
        </w:rPr>
        <w:t>THIS IS HOW YOU KNOW</w:t>
      </w:r>
    </w:p>
    <w:p w14:paraId="1ABB079F">
      <w:pPr>
        <w:keepNext w:val="0"/>
        <w:keepLines w:val="0"/>
        <w:pageBreakBefore w:val="0"/>
        <w:kinsoku/>
        <w:wordWrap/>
        <w:overflowPunct/>
        <w:topLinePunct w:val="0"/>
        <w:autoSpaceDE/>
        <w:autoSpaceDN/>
        <w:bidi w:val="0"/>
        <w:adjustRightInd/>
        <w:snapToGrid/>
        <w:spacing w:line="280" w:lineRule="exact"/>
        <w:textAlignment w:val="auto"/>
        <w:rPr>
          <w:rFonts w:hint="eastAsia" w:eastAsia="宋体"/>
          <w:b/>
          <w:bCs/>
          <w:color w:val="000000"/>
          <w:szCs w:val="21"/>
          <w:lang w:val="en-US" w:eastAsia="zh-CN"/>
        </w:rPr>
      </w:pPr>
      <w:r>
        <w:rPr>
          <w:b/>
          <w:color w:val="000000"/>
          <w:szCs w:val="21"/>
        </w:rPr>
        <w:t>作    者：</w:t>
      </w:r>
      <w:r>
        <w:rPr>
          <w:rFonts w:hint="eastAsia"/>
          <w:b/>
          <w:bCs/>
          <w:color w:val="000000"/>
          <w:szCs w:val="21"/>
        </w:rPr>
        <w:t>Kirsten W.</w:t>
      </w:r>
      <w:r>
        <w:rPr>
          <w:rFonts w:hint="eastAsia"/>
          <w:b/>
          <w:bCs/>
          <w:color w:val="000000"/>
          <w:szCs w:val="21"/>
          <w:lang w:val="en-US" w:eastAsia="zh-CN"/>
        </w:rPr>
        <w:t xml:space="preserve"> Larson</w:t>
      </w:r>
    </w:p>
    <w:p w14:paraId="14202F16">
      <w:pPr>
        <w:keepNext w:val="0"/>
        <w:keepLines w:val="0"/>
        <w:pageBreakBefore w:val="0"/>
        <w:widowControl/>
        <w:kinsoku/>
        <w:wordWrap/>
        <w:overflowPunct/>
        <w:topLinePunct w:val="0"/>
        <w:autoSpaceDE/>
        <w:autoSpaceDN/>
        <w:bidi w:val="0"/>
        <w:adjustRightInd/>
        <w:snapToGrid/>
        <w:spacing w:line="280" w:lineRule="exact"/>
        <w:textAlignment w:val="auto"/>
        <w:rPr>
          <w:kern w:val="0"/>
          <w:szCs w:val="21"/>
        </w:rPr>
      </w:pPr>
      <w:r>
        <w:rPr>
          <w:b/>
          <w:bCs/>
          <w:kern w:val="0"/>
          <w:szCs w:val="21"/>
        </w:rPr>
        <w:t>出 版 社：</w:t>
      </w:r>
      <w:r>
        <w:rPr>
          <w:rFonts w:hint="eastAsia"/>
          <w:b/>
          <w:bCs/>
          <w:kern w:val="0"/>
          <w:szCs w:val="21"/>
        </w:rPr>
        <w:t>Little Brown</w:t>
      </w:r>
    </w:p>
    <w:p w14:paraId="31BB2E0B">
      <w:pPr>
        <w:keepNext w:val="0"/>
        <w:keepLines w:val="0"/>
        <w:pageBreakBefore w:val="0"/>
        <w:widowControl/>
        <w:kinsoku/>
        <w:wordWrap/>
        <w:overflowPunct/>
        <w:topLinePunct w:val="0"/>
        <w:autoSpaceDE/>
        <w:autoSpaceDN/>
        <w:bidi w:val="0"/>
        <w:adjustRightInd/>
        <w:snapToGrid/>
        <w:spacing w:line="280" w:lineRule="exact"/>
        <w:textAlignment w:val="auto"/>
        <w:rPr>
          <w:kern w:val="0"/>
          <w:szCs w:val="21"/>
        </w:rPr>
      </w:pPr>
      <w:r>
        <w:rPr>
          <w:b/>
          <w:bCs/>
          <w:kern w:val="0"/>
          <w:szCs w:val="21"/>
        </w:rPr>
        <w:t>代理公司：</w:t>
      </w:r>
      <w:r>
        <w:rPr>
          <w:rFonts w:hint="eastAsia"/>
          <w:b/>
          <w:bCs/>
          <w:kern w:val="0"/>
          <w:szCs w:val="21"/>
        </w:rPr>
        <w:t>Little Brown/ANA</w:t>
      </w:r>
    </w:p>
    <w:p w14:paraId="74E227AC">
      <w:pPr>
        <w:keepNext w:val="0"/>
        <w:keepLines w:val="0"/>
        <w:pageBreakBefore w:val="0"/>
        <w:widowControl/>
        <w:kinsoku/>
        <w:wordWrap/>
        <w:overflowPunct/>
        <w:topLinePunct w:val="0"/>
        <w:autoSpaceDE/>
        <w:autoSpaceDN/>
        <w:bidi w:val="0"/>
        <w:adjustRightInd/>
        <w:snapToGrid/>
        <w:spacing w:line="280" w:lineRule="exact"/>
        <w:textAlignment w:val="auto"/>
        <w:rPr>
          <w:kern w:val="0"/>
          <w:szCs w:val="21"/>
        </w:rPr>
      </w:pPr>
      <w:r>
        <w:rPr>
          <w:b/>
          <w:bCs/>
          <w:kern w:val="0"/>
          <w:szCs w:val="21"/>
        </w:rPr>
        <w:t>页    数</w:t>
      </w:r>
      <w:r>
        <w:rPr>
          <w:rFonts w:hint="eastAsia" w:ascii="宋体" w:hAnsi="宋体"/>
          <w:b/>
          <w:bCs/>
          <w:kern w:val="0"/>
          <w:szCs w:val="21"/>
        </w:rPr>
        <w:t>：</w:t>
      </w:r>
      <w:r>
        <w:rPr>
          <w:rFonts w:hint="eastAsia"/>
          <w:b/>
          <w:bCs/>
          <w:kern w:val="0"/>
          <w:szCs w:val="21"/>
          <w:lang w:val="en-US" w:eastAsia="zh-CN"/>
        </w:rPr>
        <w:t>40</w:t>
      </w:r>
      <w:r>
        <w:rPr>
          <w:rFonts w:hint="eastAsia"/>
          <w:b/>
          <w:bCs/>
          <w:kern w:val="0"/>
          <w:szCs w:val="21"/>
        </w:rPr>
        <w:t>页</w:t>
      </w:r>
    </w:p>
    <w:p w14:paraId="2318DCD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eastAsia="宋体"/>
          <w:kern w:val="0"/>
          <w:szCs w:val="21"/>
          <w:lang w:val="en-US" w:eastAsia="zh-CN"/>
        </w:rPr>
      </w:pPr>
      <w:r>
        <w:rPr>
          <w:b/>
          <w:bCs/>
          <w:kern w:val="0"/>
          <w:szCs w:val="21"/>
        </w:rPr>
        <w:t>出版时间：202</w:t>
      </w:r>
      <w:r>
        <w:rPr>
          <w:rFonts w:hint="eastAsia"/>
          <w:b/>
          <w:bCs/>
          <w:kern w:val="0"/>
          <w:szCs w:val="21"/>
          <w:lang w:val="en-US" w:eastAsia="zh-CN"/>
        </w:rPr>
        <w:t>5</w:t>
      </w:r>
      <w:r>
        <w:rPr>
          <w:b/>
          <w:bCs/>
          <w:kern w:val="0"/>
          <w:szCs w:val="21"/>
        </w:rPr>
        <w:t>年</w:t>
      </w:r>
      <w:r>
        <w:rPr>
          <w:rFonts w:hint="eastAsia"/>
          <w:b/>
          <w:bCs/>
          <w:kern w:val="0"/>
          <w:szCs w:val="21"/>
          <w:lang w:val="en-US" w:eastAsia="zh-CN"/>
        </w:rPr>
        <w:t>9</w:t>
      </w:r>
      <w:r>
        <w:rPr>
          <w:rFonts w:hint="eastAsia"/>
          <w:b/>
          <w:bCs/>
          <w:kern w:val="0"/>
          <w:szCs w:val="21"/>
        </w:rPr>
        <w:t>月</w:t>
      </w:r>
      <w:r>
        <w:rPr>
          <w:rFonts w:hint="eastAsia"/>
          <w:b/>
          <w:bCs/>
          <w:kern w:val="0"/>
          <w:szCs w:val="21"/>
          <w:lang w:val="en-US" w:eastAsia="zh-CN"/>
        </w:rPr>
        <w:t>16日</w:t>
      </w:r>
    </w:p>
    <w:p w14:paraId="0BDDA2A4">
      <w:pPr>
        <w:keepNext w:val="0"/>
        <w:keepLines w:val="0"/>
        <w:pageBreakBefore w:val="0"/>
        <w:widowControl/>
        <w:kinsoku/>
        <w:wordWrap/>
        <w:overflowPunct/>
        <w:topLinePunct w:val="0"/>
        <w:autoSpaceDE/>
        <w:autoSpaceDN/>
        <w:bidi w:val="0"/>
        <w:adjustRightInd/>
        <w:snapToGrid/>
        <w:spacing w:line="280" w:lineRule="exact"/>
        <w:textAlignment w:val="auto"/>
        <w:rPr>
          <w:kern w:val="0"/>
          <w:szCs w:val="21"/>
          <w:highlight w:val="yellow"/>
        </w:rPr>
      </w:pPr>
      <w:r>
        <w:rPr>
          <w:b/>
          <w:bCs/>
          <w:kern w:val="0"/>
          <w:szCs w:val="21"/>
          <w:highlight w:val="none"/>
        </w:rPr>
        <w:t>代理地区：中国大陆、台湾</w:t>
      </w:r>
    </w:p>
    <w:p w14:paraId="50B52254">
      <w:pPr>
        <w:keepNext w:val="0"/>
        <w:keepLines w:val="0"/>
        <w:pageBreakBefore w:val="0"/>
        <w:widowControl/>
        <w:kinsoku/>
        <w:wordWrap/>
        <w:overflowPunct/>
        <w:topLinePunct w:val="0"/>
        <w:autoSpaceDE/>
        <w:autoSpaceDN/>
        <w:bidi w:val="0"/>
        <w:adjustRightInd/>
        <w:snapToGrid/>
        <w:spacing w:line="280" w:lineRule="exact"/>
        <w:textAlignment w:val="auto"/>
        <w:rPr>
          <w:kern w:val="0"/>
          <w:szCs w:val="21"/>
        </w:rPr>
      </w:pPr>
      <w:r>
        <w:rPr>
          <w:b/>
          <w:bCs/>
          <w:kern w:val="0"/>
          <w:szCs w:val="21"/>
        </w:rPr>
        <w:t>审读资料：</w:t>
      </w:r>
      <w:r>
        <w:rPr>
          <w:rFonts w:hint="eastAsia"/>
          <w:b/>
          <w:bCs/>
          <w:kern w:val="0"/>
          <w:szCs w:val="21"/>
        </w:rPr>
        <w:t>电子稿</w:t>
      </w:r>
    </w:p>
    <w:p w14:paraId="49F39F9B">
      <w:pPr>
        <w:keepNext w:val="0"/>
        <w:keepLines w:val="0"/>
        <w:pageBreakBefore w:val="0"/>
        <w:widowControl/>
        <w:kinsoku/>
        <w:wordWrap/>
        <w:overflowPunct/>
        <w:topLinePunct w:val="0"/>
        <w:autoSpaceDE/>
        <w:autoSpaceDN/>
        <w:bidi w:val="0"/>
        <w:adjustRightInd/>
        <w:snapToGrid/>
        <w:spacing w:line="280" w:lineRule="exact"/>
        <w:textAlignment w:val="auto"/>
        <w:rPr>
          <w:b/>
          <w:bCs/>
          <w:kern w:val="0"/>
          <w:szCs w:val="21"/>
        </w:rPr>
      </w:pPr>
      <w:r>
        <w:rPr>
          <w:b/>
          <w:bCs/>
          <w:kern w:val="0"/>
          <w:szCs w:val="21"/>
        </w:rPr>
        <w:t>类</w:t>
      </w:r>
      <w:r>
        <w:rPr>
          <w:rFonts w:hint="eastAsia"/>
          <w:b/>
          <w:bCs/>
          <w:kern w:val="0"/>
          <w:szCs w:val="21"/>
        </w:rPr>
        <w:t xml:space="preserve">    </w:t>
      </w:r>
      <w:r>
        <w:rPr>
          <w:b/>
          <w:bCs/>
          <w:kern w:val="0"/>
          <w:szCs w:val="21"/>
        </w:rPr>
        <w:t>型：</w:t>
      </w:r>
      <w:r>
        <w:rPr>
          <w:rFonts w:hint="eastAsia"/>
          <w:b/>
          <w:bCs/>
          <w:kern w:val="0"/>
          <w:szCs w:val="21"/>
          <w:lang w:val="en-US" w:eastAsia="zh-CN"/>
        </w:rPr>
        <w:t>知识</w:t>
      </w:r>
      <w:r>
        <w:rPr>
          <w:rFonts w:hint="eastAsia"/>
          <w:b/>
          <w:bCs/>
          <w:kern w:val="0"/>
          <w:szCs w:val="21"/>
        </w:rPr>
        <w:t>绘本</w:t>
      </w:r>
    </w:p>
    <w:p w14:paraId="2293406C">
      <w:pPr>
        <w:widowControl/>
        <w:rPr>
          <w:b/>
          <w:bCs/>
          <w:kern w:val="0"/>
          <w:szCs w:val="21"/>
        </w:rPr>
      </w:pPr>
    </w:p>
    <w:p w14:paraId="592EE322">
      <w:pPr>
        <w:widowControl/>
        <w:jc w:val="center"/>
        <w:rPr>
          <w:rFonts w:hint="eastAsia" w:eastAsia="宋体"/>
          <w:b/>
          <w:bCs/>
          <w:color w:val="C00000"/>
          <w:kern w:val="0"/>
          <w:szCs w:val="21"/>
          <w:lang w:eastAsia="zh-CN"/>
        </w:rPr>
      </w:pPr>
      <w:r>
        <w:rPr>
          <w:rFonts w:hint="eastAsia"/>
          <w:b/>
          <w:bCs/>
          <w:color w:val="C00000"/>
          <w:kern w:val="0"/>
          <w:szCs w:val="21"/>
          <w:lang w:eastAsia="zh-CN"/>
        </w:rPr>
        <w:t>【</w:t>
      </w:r>
      <w:r>
        <w:rPr>
          <w:rFonts w:hint="eastAsia"/>
          <w:b/>
          <w:bCs/>
          <w:color w:val="C00000"/>
          <w:kern w:val="0"/>
          <w:szCs w:val="21"/>
          <w:lang w:val="en-US" w:eastAsia="zh-CN"/>
        </w:rPr>
        <w:t>亮点解析</w:t>
      </w:r>
      <w:r>
        <w:rPr>
          <w:rFonts w:hint="eastAsia"/>
          <w:b/>
          <w:bCs/>
          <w:color w:val="C00000"/>
          <w:kern w:val="0"/>
          <w:szCs w:val="21"/>
          <w:lang w:eastAsia="zh-CN"/>
        </w:rPr>
        <w:t>】</w:t>
      </w:r>
    </w:p>
    <w:p w14:paraId="1A3B815A">
      <w:pPr>
        <w:widowControl/>
        <w:jc w:val="center"/>
        <w:rPr>
          <w:rFonts w:hint="eastAsia"/>
          <w:b/>
          <w:bCs/>
          <w:color w:val="C00000"/>
          <w:kern w:val="0"/>
          <w:szCs w:val="21"/>
        </w:rPr>
      </w:pPr>
      <w:r>
        <w:rPr>
          <w:rFonts w:hint="eastAsia"/>
          <w:b/>
          <w:bCs/>
          <w:color w:val="C00000"/>
          <w:kern w:val="0"/>
          <w:szCs w:val="21"/>
        </w:rPr>
        <w:t>用诗意语言引导孩子理解科学探索之路，贴合STEM教育理念</w:t>
      </w:r>
    </w:p>
    <w:p w14:paraId="759C8144">
      <w:pPr>
        <w:widowControl/>
        <w:jc w:val="center"/>
        <w:rPr>
          <w:rFonts w:hint="default"/>
          <w:b/>
          <w:bCs/>
          <w:kern w:val="0"/>
          <w:szCs w:val="21"/>
          <w:lang w:val="en-US" w:eastAsia="zh-CN"/>
        </w:rPr>
      </w:pPr>
      <w:r>
        <w:rPr>
          <w:rFonts w:hint="eastAsia"/>
          <w:b/>
          <w:bCs/>
          <w:color w:val="000000"/>
          <w:szCs w:val="21"/>
          <w:lang w:val="en-US" w:eastAsia="zh-CN"/>
        </w:rPr>
        <w:t>·作者</w:t>
      </w:r>
      <w:r>
        <w:rPr>
          <w:rFonts w:hint="eastAsia"/>
          <w:b/>
          <w:bCs/>
          <w:color w:val="000000"/>
          <w:szCs w:val="21"/>
          <w:lang w:eastAsia="zh-CN"/>
        </w:rPr>
        <w:t>Kirsten W. Larson曾在NASA与火箭科学家共事，</w:t>
      </w:r>
      <w:r>
        <w:rPr>
          <w:rFonts w:hint="default"/>
          <w:b/>
          <w:bCs/>
          <w:kern w:val="0"/>
          <w:szCs w:val="21"/>
          <w:lang w:val="en-US" w:eastAsia="zh-CN"/>
        </w:rPr>
        <w:t>作品的获奖有：NCTE Orbis Pictus 荣誉图书、ALA 美国图书馆协会“杰出儿童图书”、青少年图书馆协会精选图书、《学校图书馆期刊》年度最佳图书、《柯克斯书评》年度最佳绘本、《书单》杂志编辑推荐图书、2021年班克街学院5至9岁儿童最佳图书、A Mighty Girl 年度图书奖</w:t>
      </w:r>
      <w:r>
        <w:rPr>
          <w:rFonts w:hint="eastAsia"/>
          <w:b/>
          <w:bCs/>
          <w:kern w:val="0"/>
          <w:szCs w:val="21"/>
          <w:lang w:val="en-US" w:eastAsia="zh-CN"/>
        </w:rPr>
        <w:t>等等。</w:t>
      </w:r>
    </w:p>
    <w:p w14:paraId="3801381F">
      <w:pPr>
        <w:widowControl/>
        <w:jc w:val="center"/>
        <w:rPr>
          <w:rFonts w:hint="default"/>
          <w:b/>
          <w:bCs/>
          <w:kern w:val="0"/>
          <w:szCs w:val="21"/>
          <w:lang w:val="en-US" w:eastAsia="zh-CN"/>
        </w:rPr>
      </w:pPr>
      <w:r>
        <w:rPr>
          <w:rFonts w:hint="eastAsia"/>
          <w:b/>
          <w:bCs/>
          <w:color w:val="000000"/>
          <w:szCs w:val="21"/>
          <w:lang w:val="en-US" w:eastAsia="zh-CN"/>
        </w:rPr>
        <w:t>·</w:t>
      </w:r>
      <w:bookmarkStart w:id="2" w:name="_GoBack"/>
      <w:bookmarkEnd w:id="2"/>
      <w:r>
        <w:rPr>
          <w:rFonts w:hint="eastAsia"/>
          <w:b/>
          <w:bCs/>
          <w:color w:val="000000"/>
          <w:szCs w:val="21"/>
          <w:lang w:val="en-US" w:eastAsia="zh-CN"/>
        </w:rPr>
        <w:t>插画师</w:t>
      </w:r>
      <w:r>
        <w:rPr>
          <w:rFonts w:hint="default" w:ascii="Times New Roman" w:hAnsi="Times New Roman" w:cs="Times New Roman"/>
          <w:b/>
          <w:bCs/>
        </w:rPr>
        <w:t>Cornelia Li</w:t>
      </w:r>
      <w:r>
        <w:rPr>
          <w:rFonts w:hint="eastAsia"/>
          <w:b/>
          <w:bCs/>
          <w:color w:val="000000"/>
          <w:szCs w:val="21"/>
          <w:lang w:val="en-US" w:eastAsia="zh-CN"/>
        </w:rPr>
        <w:t>的</w:t>
      </w:r>
      <w:r>
        <w:rPr>
          <w:rFonts w:hint="eastAsia"/>
          <w:b/>
          <w:bCs/>
          <w:color w:val="000000"/>
          <w:szCs w:val="21"/>
        </w:rPr>
        <w:t>作品曾获得美国插画家协会、美国插画年鉴、Communication Arts、英国插画协会、3x3插画奖、国家杂志奖等多个奖项的认可</w:t>
      </w:r>
    </w:p>
    <w:p w14:paraId="2147355B">
      <w:pPr>
        <w:widowControl/>
        <w:rPr>
          <w:rFonts w:hint="default"/>
          <w:b/>
          <w:bCs/>
          <w:kern w:val="0"/>
          <w:szCs w:val="21"/>
          <w:lang w:val="en-US" w:eastAsia="zh-CN"/>
        </w:rPr>
      </w:pPr>
    </w:p>
    <w:p w14:paraId="1D1CAD67">
      <w:pPr>
        <w:keepNext w:val="0"/>
        <w:keepLines w:val="0"/>
        <w:pageBreakBefore w:val="0"/>
        <w:widowControl w:val="0"/>
        <w:kinsoku/>
        <w:wordWrap/>
        <w:overflowPunct/>
        <w:topLinePunct w:val="0"/>
        <w:autoSpaceDE/>
        <w:autoSpaceDN/>
        <w:bidi w:val="0"/>
        <w:adjustRightInd/>
        <w:snapToGrid/>
        <w:spacing w:line="280" w:lineRule="exact"/>
        <w:textAlignment w:val="auto"/>
        <w:rPr>
          <w:b/>
          <w:bCs/>
          <w:color w:val="000000"/>
          <w:szCs w:val="21"/>
        </w:rPr>
      </w:pPr>
      <w:r>
        <w:rPr>
          <w:b/>
          <w:bCs/>
          <w:color w:val="000000"/>
          <w:szCs w:val="21"/>
        </w:rPr>
        <w:t>内容简介：</w:t>
      </w:r>
    </w:p>
    <w:p w14:paraId="18C9B4BA">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Cs w:val="21"/>
        </w:rPr>
      </w:pPr>
    </w:p>
    <w:p w14:paraId="1FC3ED36">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200"/>
        <w:textAlignment w:val="auto"/>
        <w:rPr>
          <w:rFonts w:hint="eastAsia"/>
          <w:color w:val="000000"/>
          <w:szCs w:val="21"/>
        </w:rPr>
      </w:pPr>
      <w:r>
        <w:rPr>
          <w:rFonts w:hint="eastAsia"/>
          <w:color w:val="000000"/>
          <w:szCs w:val="21"/>
        </w:rPr>
        <w:t>适读人群包括</w:t>
      </w:r>
      <w:r>
        <w:rPr>
          <w:rFonts w:hint="eastAsia"/>
          <w:i/>
          <w:iCs/>
          <w:color w:val="000000"/>
          <w:szCs w:val="21"/>
        </w:rPr>
        <w:t>What Do You Do With an Idea?</w:t>
      </w:r>
      <w:r>
        <w:rPr>
          <w:rFonts w:hint="eastAsia"/>
          <w:color w:val="000000"/>
          <w:szCs w:val="21"/>
        </w:rPr>
        <w:t>和</w:t>
      </w:r>
      <w:r>
        <w:rPr>
          <w:rFonts w:hint="eastAsia"/>
          <w:i/>
          <w:iCs/>
          <w:color w:val="000000"/>
          <w:szCs w:val="21"/>
        </w:rPr>
        <w:t>The Curious Why</w:t>
      </w:r>
      <w:r>
        <w:rPr>
          <w:rFonts w:hint="eastAsia"/>
          <w:color w:val="000000"/>
          <w:szCs w:val="21"/>
        </w:rPr>
        <w:t>的粉丝，这本图文并茂的绘本是一曲献给科学与探索的颂歌，鼓励孩子保持好奇、激发想象，为所有年龄的梦想家们提供一把通往更美好世界的钥匙。</w:t>
      </w:r>
    </w:p>
    <w:p w14:paraId="5E11E610">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200"/>
        <w:textAlignment w:val="auto"/>
        <w:rPr>
          <w:rFonts w:hint="eastAsia"/>
          <w:color w:val="000000"/>
          <w:szCs w:val="21"/>
        </w:rPr>
      </w:pPr>
    </w:p>
    <w:p w14:paraId="7CB69895">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200"/>
        <w:textAlignment w:val="auto"/>
        <w:rPr>
          <w:rFonts w:hint="eastAsia"/>
          <w:color w:val="000000"/>
          <w:szCs w:val="21"/>
        </w:rPr>
      </w:pPr>
      <w:r>
        <w:rPr>
          <w:rFonts w:hint="eastAsia"/>
          <w:color w:val="000000"/>
          <w:szCs w:val="21"/>
        </w:rPr>
        <w:t>温暖且充满活力，这本图画书就是一本科学“使用指南”。它鼓励孩子们放飞想象力、用双眼去寻找新的线索、接受自己有时会犯错——但绝不放弃！追求知识的道路并非一帆风顺，但只要他们相信这段旅程，相信这段文字的引导，他们终将明白。明白什么？就是那些关于世界的重大问题的答案！</w:t>
      </w:r>
    </w:p>
    <w:p w14:paraId="66DE9EA9">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200"/>
        <w:textAlignment w:val="auto"/>
        <w:rPr>
          <w:rFonts w:hint="eastAsia"/>
          <w:color w:val="000000"/>
          <w:szCs w:val="21"/>
        </w:rPr>
      </w:pPr>
    </w:p>
    <w:p w14:paraId="4AD5FF43">
      <w:pPr>
        <w:keepNext w:val="0"/>
        <w:keepLines w:val="0"/>
        <w:pageBreakBefore w:val="0"/>
        <w:widowControl w:val="0"/>
        <w:tabs>
          <w:tab w:val="center" w:pos="4252"/>
        </w:tabs>
        <w:kinsoku/>
        <w:wordWrap/>
        <w:overflowPunct/>
        <w:topLinePunct w:val="0"/>
        <w:autoSpaceDE/>
        <w:autoSpaceDN/>
        <w:bidi w:val="0"/>
        <w:adjustRightInd/>
        <w:snapToGrid/>
        <w:spacing w:line="280" w:lineRule="exact"/>
        <w:ind w:firstLine="420" w:firstLineChars="200"/>
        <w:textAlignment w:val="auto"/>
        <w:rPr>
          <w:color w:val="000000"/>
          <w:szCs w:val="21"/>
        </w:rPr>
      </w:pPr>
      <w:r>
        <w:rPr>
          <w:rFonts w:hint="eastAsia"/>
          <w:color w:val="000000"/>
          <w:szCs w:val="21"/>
        </w:rPr>
        <w:t>由屡获殊荣的插画家</w:t>
      </w:r>
      <w:r>
        <w:rPr>
          <w:rFonts w:hint="eastAsia"/>
          <w:color w:val="000000"/>
          <w:szCs w:val="21"/>
          <w:lang w:val="en-US" w:eastAsia="zh-CN"/>
        </w:rPr>
        <w:t>可妮莉娅·李（</w:t>
      </w:r>
      <w:r>
        <w:rPr>
          <w:rFonts w:hint="default" w:ascii="Times New Roman" w:hAnsi="Times New Roman" w:cs="Times New Roman"/>
        </w:rPr>
        <w:t>Cornelia Li</w:t>
      </w:r>
      <w:r>
        <w:rPr>
          <w:rFonts w:hint="eastAsia"/>
          <w:color w:val="000000"/>
          <w:szCs w:val="21"/>
          <w:lang w:val="en-US" w:eastAsia="zh-CN"/>
        </w:rPr>
        <w:t>）</w:t>
      </w:r>
      <w:r>
        <w:rPr>
          <w:rFonts w:hint="eastAsia"/>
          <w:color w:val="000000"/>
          <w:szCs w:val="21"/>
        </w:rPr>
        <w:t>绘制精彩而易懂的画面，搭配奖项加身的作者</w:t>
      </w:r>
      <w:r>
        <w:rPr>
          <w:rFonts w:hint="eastAsia"/>
          <w:color w:val="000000"/>
          <w:szCs w:val="21"/>
          <w:lang w:val="en-US" w:eastAsia="zh-CN"/>
        </w:rPr>
        <w:t>凯尔</w:t>
      </w:r>
      <w:r>
        <w:rPr>
          <w:rFonts w:hint="eastAsia"/>
          <w:color w:val="000000"/>
          <w:szCs w:val="21"/>
        </w:rPr>
        <w:t>斯滕·W·拉尔森</w:t>
      </w:r>
      <w:r>
        <w:rPr>
          <w:rFonts w:hint="eastAsia"/>
          <w:color w:val="000000"/>
          <w:szCs w:val="21"/>
          <w:lang w:eastAsia="zh-CN"/>
        </w:rPr>
        <w:t>（Kirsten W. Larson）</w:t>
      </w:r>
      <w:r>
        <w:rPr>
          <w:rFonts w:hint="eastAsia"/>
          <w:color w:val="000000"/>
          <w:szCs w:val="21"/>
        </w:rPr>
        <w:t>撰写的诗意文本，</w:t>
      </w:r>
      <w:r>
        <w:rPr>
          <w:rFonts w:hint="default" w:ascii="Times New Roman" w:hAnsi="Times New Roman" w:cs="Times New Roman"/>
          <w:i/>
          <w:iCs/>
        </w:rPr>
        <w:t>This Is How You Know</w:t>
      </w:r>
      <w:r>
        <w:rPr>
          <w:rFonts w:hint="eastAsia"/>
          <w:color w:val="000000"/>
          <w:szCs w:val="21"/>
        </w:rPr>
        <w:t>是一本为好奇孩子和希望激发学习热情的大人们而准备的必读之作。</w:t>
      </w:r>
    </w:p>
    <w:p w14:paraId="614ADCB3">
      <w:pPr>
        <w:tabs>
          <w:tab w:val="center" w:pos="4252"/>
        </w:tabs>
        <w:rPr>
          <w:b/>
          <w:bCs/>
          <w:color w:val="000000"/>
          <w:szCs w:val="21"/>
        </w:rPr>
      </w:pPr>
    </w:p>
    <w:p w14:paraId="107D7BB1">
      <w:pPr>
        <w:tabs>
          <w:tab w:val="center" w:pos="4252"/>
        </w:tabs>
        <w:rPr>
          <w:b/>
          <w:bCs/>
          <w:color w:val="000000"/>
          <w:szCs w:val="21"/>
        </w:rPr>
      </w:pPr>
      <w:r>
        <w:rPr>
          <w:b/>
          <w:bCs/>
          <w:color w:val="000000"/>
          <w:szCs w:val="21"/>
        </w:rPr>
        <w:t>作者简介：</w:t>
      </w:r>
    </w:p>
    <w:p w14:paraId="1B6800CA">
      <w:pPr>
        <w:ind w:firstLine="420" w:firstLineChars="200"/>
        <w:rPr>
          <w:rFonts w:hint="eastAsia" w:eastAsia="宋体"/>
          <w:b/>
          <w:bCs/>
          <w:color w:val="000000"/>
          <w:szCs w:val="21"/>
          <w:lang w:eastAsia="zh-CN"/>
        </w:rPr>
      </w:pPr>
      <w:bookmarkStart w:id="0" w:name="OLE_LINK43"/>
      <w:bookmarkStart w:id="1" w:name="OLE_LINK38"/>
      <w:r>
        <w:drawing>
          <wp:anchor distT="0" distB="0" distL="114300" distR="114300" simplePos="0" relativeHeight="251660288" behindDoc="0" locked="0" layoutInCell="1" allowOverlap="1">
            <wp:simplePos x="0" y="0"/>
            <wp:positionH relativeFrom="column">
              <wp:posOffset>43815</wp:posOffset>
            </wp:positionH>
            <wp:positionV relativeFrom="paragraph">
              <wp:posOffset>79375</wp:posOffset>
            </wp:positionV>
            <wp:extent cx="878205" cy="1027430"/>
            <wp:effectExtent l="0" t="0" r="7620" b="127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rcRect r="10202" b="7227"/>
                    <a:stretch>
                      <a:fillRect/>
                    </a:stretch>
                  </pic:blipFill>
                  <pic:spPr>
                    <a:xfrm>
                      <a:off x="0" y="0"/>
                      <a:ext cx="878205" cy="1027430"/>
                    </a:xfrm>
                    <a:prstGeom prst="rect">
                      <a:avLst/>
                    </a:prstGeom>
                    <a:noFill/>
                    <a:ln>
                      <a:noFill/>
                    </a:ln>
                  </pic:spPr>
                </pic:pic>
              </a:graphicData>
            </a:graphic>
          </wp:anchor>
        </w:drawing>
      </w:r>
    </w:p>
    <w:p w14:paraId="5C114875">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b w:val="0"/>
          <w:bCs w:val="0"/>
          <w:color w:val="000000"/>
          <w:szCs w:val="21"/>
        </w:rPr>
      </w:pPr>
      <w:r>
        <w:rPr>
          <w:rFonts w:hint="eastAsia"/>
          <w:b/>
          <w:bCs/>
          <w:color w:val="000000"/>
          <w:szCs w:val="21"/>
        </w:rPr>
        <w:t>凯尔斯滕·W·拉尔森</w:t>
      </w:r>
      <w:r>
        <w:rPr>
          <w:rFonts w:hint="eastAsia"/>
          <w:b/>
          <w:bCs/>
          <w:color w:val="000000"/>
          <w:szCs w:val="21"/>
          <w:lang w:eastAsia="zh-CN"/>
        </w:rPr>
        <w:t>（Kirsten W. Larson）</w:t>
      </w:r>
      <w:r>
        <w:rPr>
          <w:rFonts w:hint="eastAsia"/>
          <w:b w:val="0"/>
          <w:bCs w:val="0"/>
          <w:color w:val="000000"/>
          <w:szCs w:val="21"/>
        </w:rPr>
        <w:t>曾在NASA与火箭科学家共事，如今专为充满好奇的孩子们创作图书，代表作包括</w:t>
      </w:r>
      <w:r>
        <w:rPr>
          <w:rFonts w:hint="default" w:ascii="Times New Roman" w:hAnsi="Times New Roman" w:cs="Times New Roman"/>
          <w:i/>
          <w:iCs/>
        </w:rPr>
        <w:t>Wood, Wire, Wings: Emma Lilian Todd Invents an Airplane</w:t>
      </w:r>
      <w:r>
        <w:rPr>
          <w:rFonts w:hint="eastAsia" w:cs="Times New Roman"/>
          <w:i w:val="0"/>
          <w:iCs w:val="0"/>
          <w:lang w:val="en-US" w:eastAsia="zh-CN"/>
        </w:rPr>
        <w:t xml:space="preserve">, </w:t>
      </w:r>
      <w:r>
        <w:rPr>
          <w:rFonts w:hint="default" w:ascii="Times New Roman" w:hAnsi="Times New Roman" w:cs="Times New Roman"/>
          <w:i/>
          <w:iCs/>
        </w:rPr>
        <w:t>A True Wonder</w:t>
      </w:r>
      <w:r>
        <w:rPr>
          <w:rFonts w:hint="eastAsia"/>
          <w:b w:val="0"/>
          <w:bCs w:val="0"/>
          <w:color w:val="000000"/>
          <w:szCs w:val="21"/>
        </w:rPr>
        <w:t>、</w:t>
      </w:r>
      <w:r>
        <w:rPr>
          <w:rFonts w:hint="default" w:ascii="Times New Roman" w:hAnsi="Times New Roman" w:cs="Times New Roman"/>
          <w:i/>
          <w:iCs/>
        </w:rPr>
        <w:t>The Comic Book Hero Who Changed Everything</w:t>
      </w:r>
      <w:r>
        <w:rPr>
          <w:rFonts w:hint="eastAsia"/>
          <w:b w:val="0"/>
          <w:bCs w:val="0"/>
          <w:color w:val="000000"/>
          <w:szCs w:val="21"/>
        </w:rPr>
        <w:t>以及</w:t>
      </w:r>
      <w:r>
        <w:rPr>
          <w:rFonts w:hint="default" w:ascii="Times New Roman" w:hAnsi="Times New Roman" w:cs="Times New Roman"/>
          <w:i/>
          <w:iCs/>
        </w:rPr>
        <w:t>The Fire of Stars: The Life and Brilliance of the Woman Who Discovered What Stars Are Made Of</w:t>
      </w:r>
      <w:r>
        <w:rPr>
          <w:rFonts w:hint="eastAsia"/>
          <w:b w:val="0"/>
          <w:bCs w:val="0"/>
          <w:color w:val="000000"/>
          <w:szCs w:val="21"/>
        </w:rPr>
        <w:t>。</w:t>
      </w:r>
      <w:r>
        <w:rPr>
          <w:rFonts w:hint="eastAsia"/>
          <w:b w:val="0"/>
          <w:bCs w:val="0"/>
          <w:color w:val="000000"/>
          <w:szCs w:val="21"/>
          <w:lang w:val="en-US" w:eastAsia="zh-CN"/>
        </w:rPr>
        <w:t>她作品的获奖有：NCTE Orbis Pictus 荣誉图书、ALA 美国图书馆协会“杰出儿童图书”、青少年图书馆协会精选图书、《好管家》杂志年度最佳儿童图书、《学校图书馆期刊》年度最佳图书、芝加哥公共图书馆“优秀儿童科普图书”、Science Friday 儿童最佳科学图书、《柯克斯书评》年度最佳绘本、《书单》杂志编辑推荐图书、CBC/NSTA联合评选K-12最佳STEM图书、CBC/NCSS杰出社会学主题图书、2021年班克街学院5至9岁儿童最佳图书、A Mighty Girl 年度图书奖。</w:t>
      </w:r>
      <w:r>
        <w:rPr>
          <w:rFonts w:hint="eastAsia"/>
          <w:b w:val="0"/>
          <w:bCs w:val="0"/>
          <w:color w:val="000000"/>
          <w:szCs w:val="21"/>
        </w:rPr>
        <w:t>她来自弗吉尼亚州，现与丈夫、一只拉萨犬贵宾混种狗以及两个充满好奇心的孩子定居在洛杉矶附近。欢迎访问她的网站kirstenwlarson.com或通过社交媒体@KirstenWLarson联系她。</w:t>
      </w:r>
    </w:p>
    <w:p w14:paraId="4B2DDE7F">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rFonts w:hint="eastAsia"/>
          <w:b/>
          <w:bCs/>
          <w:color w:val="000000"/>
          <w:szCs w:val="21"/>
        </w:rPr>
      </w:pPr>
    </w:p>
    <w:p w14:paraId="3927017C">
      <w:pPr>
        <w:keepNext w:val="0"/>
        <w:keepLines w:val="0"/>
        <w:pageBreakBefore w:val="0"/>
        <w:widowControl w:val="0"/>
        <w:kinsoku/>
        <w:wordWrap/>
        <w:overflowPunct/>
        <w:topLinePunct w:val="0"/>
        <w:autoSpaceDE/>
        <w:autoSpaceDN/>
        <w:bidi w:val="0"/>
        <w:adjustRightInd/>
        <w:snapToGrid/>
        <w:spacing w:line="280" w:lineRule="exact"/>
        <w:ind w:firstLine="422" w:firstLineChars="200"/>
        <w:textAlignment w:val="auto"/>
        <w:rPr>
          <w:b w:val="0"/>
          <w:bCs w:val="0"/>
          <w:color w:val="000000"/>
          <w:szCs w:val="21"/>
        </w:rPr>
      </w:pPr>
      <w:r>
        <w:rPr>
          <w:rFonts w:hint="eastAsia"/>
          <w:b/>
          <w:bCs/>
          <w:color w:val="000000"/>
          <w:szCs w:val="21"/>
          <w:lang w:val="en-US" w:eastAsia="zh-CN"/>
        </w:rPr>
        <w:t>可妮莉娅·李（</w:t>
      </w:r>
      <w:r>
        <w:rPr>
          <w:rFonts w:hint="default" w:ascii="Times New Roman" w:hAnsi="Times New Roman" w:cs="Times New Roman"/>
          <w:b/>
          <w:bCs/>
        </w:rPr>
        <w:t>Cornelia Li</w:t>
      </w:r>
      <w:r>
        <w:rPr>
          <w:rFonts w:hint="eastAsia"/>
          <w:b/>
          <w:bCs/>
          <w:color w:val="000000"/>
          <w:szCs w:val="21"/>
          <w:lang w:val="en-US" w:eastAsia="zh-CN"/>
        </w:rPr>
        <w:t>）</w:t>
      </w:r>
      <w:r>
        <w:rPr>
          <w:rFonts w:hint="eastAsia"/>
          <w:b w:val="0"/>
          <w:bCs w:val="0"/>
          <w:color w:val="000000"/>
          <w:szCs w:val="21"/>
        </w:rPr>
        <w:t>是一位出生于中国、现居加拿大多伦多的插画家。她着迷于人与周围环境日常互动中蕴含的故事性。她曾担任</w:t>
      </w:r>
      <w:r>
        <w:rPr>
          <w:rFonts w:hint="default" w:ascii="Times New Roman" w:hAnsi="Times New Roman" w:cs="Times New Roman"/>
          <w:i/>
          <w:iCs/>
        </w:rPr>
        <w:t>Nature’s Light Spectacular</w:t>
      </w:r>
      <w:r>
        <w:rPr>
          <w:rFonts w:hint="eastAsia"/>
          <w:b w:val="0"/>
          <w:bCs w:val="0"/>
          <w:color w:val="000000"/>
          <w:szCs w:val="21"/>
        </w:rPr>
        <w:t>、</w:t>
      </w:r>
      <w:r>
        <w:rPr>
          <w:rFonts w:hint="default" w:ascii="Times New Roman" w:hAnsi="Times New Roman" w:cs="Times New Roman"/>
          <w:i/>
          <w:iCs/>
        </w:rPr>
        <w:t>Voyage Through Space</w:t>
      </w:r>
      <w:r>
        <w:rPr>
          <w:rFonts w:hint="eastAsia"/>
          <w:b w:val="0"/>
          <w:bCs w:val="0"/>
          <w:color w:val="000000"/>
          <w:szCs w:val="21"/>
        </w:rPr>
        <w:t>、</w:t>
      </w:r>
      <w:r>
        <w:rPr>
          <w:rFonts w:hint="default" w:ascii="Times New Roman" w:hAnsi="Times New Roman" w:cs="Times New Roman"/>
          <w:i/>
          <w:iCs/>
        </w:rPr>
        <w:t>Animals at Night</w:t>
      </w:r>
      <w:r>
        <w:rPr>
          <w:rFonts w:hint="eastAsia" w:cs="Times New Roman"/>
          <w:lang w:val="en-US" w:eastAsia="zh-CN"/>
        </w:rPr>
        <w:t>和</w:t>
      </w:r>
      <w:r>
        <w:rPr>
          <w:rFonts w:hint="default" w:ascii="Times New Roman" w:hAnsi="Times New Roman" w:cs="Times New Roman"/>
          <w:i/>
          <w:iCs/>
        </w:rPr>
        <w:t>Gravity Is Bringing Me Down</w:t>
      </w:r>
      <w:r>
        <w:rPr>
          <w:rFonts w:hint="eastAsia"/>
          <w:b w:val="0"/>
          <w:bCs w:val="0"/>
          <w:color w:val="000000"/>
          <w:szCs w:val="21"/>
        </w:rPr>
        <w:t>多部作品的插画家。她的作品曾获得美国插画家协会、美国插画年鉴、Communication Arts、英国插画协会、3x3插画奖、国家杂志奖等多个奖项的认可。</w:t>
      </w:r>
    </w:p>
    <w:p w14:paraId="0BC6F12E">
      <w:pPr>
        <w:shd w:val="clear" w:color="auto" w:fill="FFFFFF"/>
        <w:rPr>
          <w:b/>
          <w:bCs/>
          <w:color w:val="000000"/>
          <w:szCs w:val="21"/>
        </w:rPr>
      </w:pPr>
    </w:p>
    <w:p w14:paraId="5F62CC4F">
      <w:pPr>
        <w:shd w:val="clear" w:color="auto" w:fill="FFFFFF"/>
        <w:rPr>
          <w:b/>
          <w:bCs/>
          <w:color w:val="000000"/>
          <w:szCs w:val="21"/>
        </w:rPr>
      </w:pPr>
    </w:p>
    <w:p w14:paraId="742E16CF">
      <w:pPr>
        <w:shd w:val="clear" w:color="auto" w:fill="FFFFFF"/>
        <w:rPr>
          <w:b/>
          <w:bCs/>
          <w:color w:val="000000"/>
          <w:szCs w:val="21"/>
        </w:rPr>
      </w:pPr>
    </w:p>
    <w:p w14:paraId="26CE11E0">
      <w:pPr>
        <w:shd w:val="clear" w:color="auto" w:fill="FFFFFF"/>
        <w:rPr>
          <w:b/>
          <w:bCs/>
          <w:color w:val="000000"/>
          <w:szCs w:val="21"/>
        </w:rPr>
      </w:pPr>
    </w:p>
    <w:bookmarkEnd w:id="0"/>
    <w:bookmarkEnd w:id="1"/>
    <w:p w14:paraId="445BB74E">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D940FF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szCs w:val="21"/>
        </w:rPr>
        <w:t>Righ</w:t>
      </w:r>
      <w:r>
        <w:rPr>
          <w:rStyle w:val="16"/>
          <w:szCs w:val="21"/>
        </w:rPr>
        <w:t>ts@nurnberg.com.cn</w:t>
      </w:r>
      <w:r>
        <w:rPr>
          <w:rStyle w:val="16"/>
          <w:szCs w:val="21"/>
        </w:rPr>
        <w:fldChar w:fldCharType="end"/>
      </w:r>
    </w:p>
    <w:p w14:paraId="04354E67">
      <w:pPr>
        <w:rPr>
          <w:b/>
          <w:color w:val="000000"/>
          <w:szCs w:val="21"/>
        </w:rPr>
      </w:pPr>
      <w:r>
        <w:rPr>
          <w:color w:val="000000"/>
          <w:szCs w:val="21"/>
        </w:rPr>
        <w:t>安德鲁·纳伯格联合国际有限公司北京代表处</w:t>
      </w:r>
    </w:p>
    <w:p w14:paraId="0C0D6677">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9209AAD">
      <w:pPr>
        <w:rPr>
          <w:b/>
          <w:color w:val="000000"/>
          <w:szCs w:val="21"/>
        </w:rPr>
      </w:pPr>
      <w:r>
        <w:rPr>
          <w:color w:val="000000"/>
          <w:szCs w:val="21"/>
        </w:rPr>
        <w:t>电话：010-82504106,   传真：010-82504200</w:t>
      </w:r>
    </w:p>
    <w:p w14:paraId="72DAC89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E4D6E4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B8C0FD5">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17480BCA">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41F8FAB5">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7B6BFA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0C34D36">
      <w:pPr>
        <w:shd w:val="clear" w:color="auto" w:fill="FFFFFF"/>
        <w:rPr>
          <w:rFonts w:hint="default" w:eastAsia="宋体"/>
          <w:color w:val="000000"/>
          <w:szCs w:val="21"/>
          <w:lang w:val="en-US" w:eastAsia="zh-CN"/>
        </w:rPr>
      </w:pPr>
      <w:r>
        <w:rPr>
          <w:color w:val="000000"/>
          <w:szCs w:val="21"/>
        </w:rPr>
        <w:t>微信订阅号：</w:t>
      </w:r>
      <w:r>
        <w:rPr>
          <w:rFonts w:hint="eastAsia"/>
          <w:color w:val="0000FF"/>
          <w:szCs w:val="21"/>
          <w:u w:val="single"/>
        </w:rPr>
        <w:t>安德鲁纳伯</w:t>
      </w:r>
      <w:r>
        <w:rPr>
          <w:rFonts w:hint="eastAsia"/>
          <w:color w:val="0000FF"/>
          <w:szCs w:val="21"/>
          <w:u w:val="single"/>
          <w:lang w:val="en-US" w:eastAsia="zh-CN"/>
        </w:rPr>
        <w:t>格联合国际北京代表处</w:t>
      </w:r>
    </w:p>
    <w:p w14:paraId="7FEA6D81">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1B53"/>
    <w:rsid w:val="00013D7A"/>
    <w:rsid w:val="00014408"/>
    <w:rsid w:val="00015214"/>
    <w:rsid w:val="000226FA"/>
    <w:rsid w:val="00026F4B"/>
    <w:rsid w:val="00030D63"/>
    <w:rsid w:val="0003152A"/>
    <w:rsid w:val="00036892"/>
    <w:rsid w:val="00040304"/>
    <w:rsid w:val="00040C76"/>
    <w:rsid w:val="000451E2"/>
    <w:rsid w:val="000471A1"/>
    <w:rsid w:val="00050760"/>
    <w:rsid w:val="000565CB"/>
    <w:rsid w:val="000565DB"/>
    <w:rsid w:val="00061C2C"/>
    <w:rsid w:val="0007469B"/>
    <w:rsid w:val="00077218"/>
    <w:rsid w:val="000803A7"/>
    <w:rsid w:val="00080CD8"/>
    <w:rsid w:val="000810D5"/>
    <w:rsid w:val="00082504"/>
    <w:rsid w:val="00086B4C"/>
    <w:rsid w:val="00087061"/>
    <w:rsid w:val="0008781E"/>
    <w:rsid w:val="00090D87"/>
    <w:rsid w:val="0009138A"/>
    <w:rsid w:val="00093A4E"/>
    <w:rsid w:val="000951CD"/>
    <w:rsid w:val="000A01BD"/>
    <w:rsid w:val="000A0B17"/>
    <w:rsid w:val="000A57E2"/>
    <w:rsid w:val="000A75EF"/>
    <w:rsid w:val="000B004D"/>
    <w:rsid w:val="000B3141"/>
    <w:rsid w:val="000B3EED"/>
    <w:rsid w:val="000B4D73"/>
    <w:rsid w:val="000C0951"/>
    <w:rsid w:val="000C18AC"/>
    <w:rsid w:val="000C2295"/>
    <w:rsid w:val="000D0A7C"/>
    <w:rsid w:val="000D2596"/>
    <w:rsid w:val="000D293D"/>
    <w:rsid w:val="000D2FF1"/>
    <w:rsid w:val="000D34C3"/>
    <w:rsid w:val="000D3D3A"/>
    <w:rsid w:val="000D411A"/>
    <w:rsid w:val="000D5F8D"/>
    <w:rsid w:val="000E2CB9"/>
    <w:rsid w:val="000F050F"/>
    <w:rsid w:val="000F1640"/>
    <w:rsid w:val="000F70B9"/>
    <w:rsid w:val="001001B5"/>
    <w:rsid w:val="001017C7"/>
    <w:rsid w:val="00102500"/>
    <w:rsid w:val="00110260"/>
    <w:rsid w:val="0011264B"/>
    <w:rsid w:val="0011272A"/>
    <w:rsid w:val="00112787"/>
    <w:rsid w:val="001134B0"/>
    <w:rsid w:val="00120B2D"/>
    <w:rsid w:val="00121268"/>
    <w:rsid w:val="0013272E"/>
    <w:rsid w:val="00132921"/>
    <w:rsid w:val="00133C63"/>
    <w:rsid w:val="00134987"/>
    <w:rsid w:val="00136F62"/>
    <w:rsid w:val="00140636"/>
    <w:rsid w:val="00144CE0"/>
    <w:rsid w:val="00146F1E"/>
    <w:rsid w:val="001524BA"/>
    <w:rsid w:val="00160AAE"/>
    <w:rsid w:val="0016361C"/>
    <w:rsid w:val="00163F80"/>
    <w:rsid w:val="0016552D"/>
    <w:rsid w:val="00167007"/>
    <w:rsid w:val="0016788C"/>
    <w:rsid w:val="001824D2"/>
    <w:rsid w:val="00192DB0"/>
    <w:rsid w:val="00193733"/>
    <w:rsid w:val="00195D6F"/>
    <w:rsid w:val="001978B6"/>
    <w:rsid w:val="001A34F9"/>
    <w:rsid w:val="001B2196"/>
    <w:rsid w:val="001B679D"/>
    <w:rsid w:val="001C495D"/>
    <w:rsid w:val="001C6D65"/>
    <w:rsid w:val="001D0115"/>
    <w:rsid w:val="001D0FAF"/>
    <w:rsid w:val="001D2371"/>
    <w:rsid w:val="001D4E4F"/>
    <w:rsid w:val="001E23CB"/>
    <w:rsid w:val="001E3F71"/>
    <w:rsid w:val="001E4875"/>
    <w:rsid w:val="001E5B0A"/>
    <w:rsid w:val="001F0F15"/>
    <w:rsid w:val="002001BC"/>
    <w:rsid w:val="00206275"/>
    <w:rsid w:val="002068EA"/>
    <w:rsid w:val="00215BF8"/>
    <w:rsid w:val="002243E8"/>
    <w:rsid w:val="0023187D"/>
    <w:rsid w:val="00233592"/>
    <w:rsid w:val="00235135"/>
    <w:rsid w:val="00235B8D"/>
    <w:rsid w:val="00236060"/>
    <w:rsid w:val="00244604"/>
    <w:rsid w:val="00244F8F"/>
    <w:rsid w:val="002516C3"/>
    <w:rsid w:val="002523C1"/>
    <w:rsid w:val="00254898"/>
    <w:rsid w:val="00261EDD"/>
    <w:rsid w:val="00265795"/>
    <w:rsid w:val="002727E9"/>
    <w:rsid w:val="0027765C"/>
    <w:rsid w:val="00285C9D"/>
    <w:rsid w:val="0028695F"/>
    <w:rsid w:val="00286FE3"/>
    <w:rsid w:val="00294575"/>
    <w:rsid w:val="00295FD8"/>
    <w:rsid w:val="002962E7"/>
    <w:rsid w:val="0029676A"/>
    <w:rsid w:val="002A16EE"/>
    <w:rsid w:val="002B5ADD"/>
    <w:rsid w:val="002C00C9"/>
    <w:rsid w:val="002C0257"/>
    <w:rsid w:val="002C28D4"/>
    <w:rsid w:val="002C483C"/>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571C"/>
    <w:rsid w:val="00357F6D"/>
    <w:rsid w:val="00363DE4"/>
    <w:rsid w:val="003646A1"/>
    <w:rsid w:val="003702ED"/>
    <w:rsid w:val="00374360"/>
    <w:rsid w:val="003803C5"/>
    <w:rsid w:val="00387E71"/>
    <w:rsid w:val="003935E9"/>
    <w:rsid w:val="003938AA"/>
    <w:rsid w:val="0039543C"/>
    <w:rsid w:val="003A089E"/>
    <w:rsid w:val="003A1228"/>
    <w:rsid w:val="003A2D26"/>
    <w:rsid w:val="003A3601"/>
    <w:rsid w:val="003B4B31"/>
    <w:rsid w:val="003C524C"/>
    <w:rsid w:val="003D3A30"/>
    <w:rsid w:val="003D49B4"/>
    <w:rsid w:val="003D5517"/>
    <w:rsid w:val="003F4DC2"/>
    <w:rsid w:val="003F745B"/>
    <w:rsid w:val="00400F6A"/>
    <w:rsid w:val="00403073"/>
    <w:rsid w:val="004039C9"/>
    <w:rsid w:val="004075A8"/>
    <w:rsid w:val="00422383"/>
    <w:rsid w:val="00424550"/>
    <w:rsid w:val="00427236"/>
    <w:rsid w:val="00427A5D"/>
    <w:rsid w:val="00435906"/>
    <w:rsid w:val="004448AF"/>
    <w:rsid w:val="00446399"/>
    <w:rsid w:val="00446820"/>
    <w:rsid w:val="004655CB"/>
    <w:rsid w:val="00480D9C"/>
    <w:rsid w:val="00485E2E"/>
    <w:rsid w:val="00486E31"/>
    <w:rsid w:val="00490C30"/>
    <w:rsid w:val="004A3CC4"/>
    <w:rsid w:val="004A6E17"/>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4EFC"/>
    <w:rsid w:val="00527595"/>
    <w:rsid w:val="00527BC9"/>
    <w:rsid w:val="00531E34"/>
    <w:rsid w:val="00536A32"/>
    <w:rsid w:val="0053738A"/>
    <w:rsid w:val="00542854"/>
    <w:rsid w:val="0054346E"/>
    <w:rsid w:val="0054434C"/>
    <w:rsid w:val="00544946"/>
    <w:rsid w:val="00547E1D"/>
    <w:rsid w:val="005508BD"/>
    <w:rsid w:val="00553CE6"/>
    <w:rsid w:val="00554EB4"/>
    <w:rsid w:val="00557F3E"/>
    <w:rsid w:val="00564FD9"/>
    <w:rsid w:val="00570F87"/>
    <w:rsid w:val="00585127"/>
    <w:rsid w:val="005B0941"/>
    <w:rsid w:val="005B2CF5"/>
    <w:rsid w:val="005B444D"/>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DB7"/>
    <w:rsid w:val="005F4D4D"/>
    <w:rsid w:val="005F5420"/>
    <w:rsid w:val="006074DA"/>
    <w:rsid w:val="0061102C"/>
    <w:rsid w:val="0061306B"/>
    <w:rsid w:val="006149AB"/>
    <w:rsid w:val="00616A0F"/>
    <w:rsid w:val="006176AA"/>
    <w:rsid w:val="00625BDE"/>
    <w:rsid w:val="00636105"/>
    <w:rsid w:val="00642586"/>
    <w:rsid w:val="00642754"/>
    <w:rsid w:val="00655AB6"/>
    <w:rsid w:val="00655FA9"/>
    <w:rsid w:val="00665404"/>
    <w:rsid w:val="006656BA"/>
    <w:rsid w:val="00667C85"/>
    <w:rsid w:val="00680EFB"/>
    <w:rsid w:val="00685FC9"/>
    <w:rsid w:val="006A1541"/>
    <w:rsid w:val="006A4538"/>
    <w:rsid w:val="006B6CAB"/>
    <w:rsid w:val="006C0678"/>
    <w:rsid w:val="006C32EC"/>
    <w:rsid w:val="006D0F46"/>
    <w:rsid w:val="006D37ED"/>
    <w:rsid w:val="006D7408"/>
    <w:rsid w:val="006E1087"/>
    <w:rsid w:val="006E2E2E"/>
    <w:rsid w:val="007078E0"/>
    <w:rsid w:val="00712AFF"/>
    <w:rsid w:val="00715F9D"/>
    <w:rsid w:val="00717984"/>
    <w:rsid w:val="00721FF5"/>
    <w:rsid w:val="0072268E"/>
    <w:rsid w:val="007419C0"/>
    <w:rsid w:val="00744197"/>
    <w:rsid w:val="00744CC8"/>
    <w:rsid w:val="00747520"/>
    <w:rsid w:val="0075196D"/>
    <w:rsid w:val="00760C9D"/>
    <w:rsid w:val="00763D35"/>
    <w:rsid w:val="00770DE3"/>
    <w:rsid w:val="0077161B"/>
    <w:rsid w:val="007719AA"/>
    <w:rsid w:val="00773AAA"/>
    <w:rsid w:val="00781BD0"/>
    <w:rsid w:val="00792AB2"/>
    <w:rsid w:val="007962CA"/>
    <w:rsid w:val="00796640"/>
    <w:rsid w:val="007A2E25"/>
    <w:rsid w:val="007A513F"/>
    <w:rsid w:val="007A5AA6"/>
    <w:rsid w:val="007B5222"/>
    <w:rsid w:val="007B6993"/>
    <w:rsid w:val="007B7D81"/>
    <w:rsid w:val="007C3170"/>
    <w:rsid w:val="007C4BA4"/>
    <w:rsid w:val="007C5D7D"/>
    <w:rsid w:val="007C68DC"/>
    <w:rsid w:val="007C77C5"/>
    <w:rsid w:val="007D262A"/>
    <w:rsid w:val="007D2B8C"/>
    <w:rsid w:val="007D69A1"/>
    <w:rsid w:val="007E108E"/>
    <w:rsid w:val="007E2BA6"/>
    <w:rsid w:val="007E348E"/>
    <w:rsid w:val="007E44C1"/>
    <w:rsid w:val="007F1B8C"/>
    <w:rsid w:val="007F356B"/>
    <w:rsid w:val="007F652C"/>
    <w:rsid w:val="007F6639"/>
    <w:rsid w:val="007F6B25"/>
    <w:rsid w:val="00805ED5"/>
    <w:rsid w:val="00806525"/>
    <w:rsid w:val="008109C0"/>
    <w:rsid w:val="00811D31"/>
    <w:rsid w:val="008129CA"/>
    <w:rsid w:val="00816558"/>
    <w:rsid w:val="00822F2B"/>
    <w:rsid w:val="008251E6"/>
    <w:rsid w:val="00826978"/>
    <w:rsid w:val="00831BEC"/>
    <w:rsid w:val="008428AA"/>
    <w:rsid w:val="00845323"/>
    <w:rsid w:val="008455E2"/>
    <w:rsid w:val="0088104D"/>
    <w:rsid w:val="008833DC"/>
    <w:rsid w:val="00886B5F"/>
    <w:rsid w:val="0089093F"/>
    <w:rsid w:val="00895CB6"/>
    <w:rsid w:val="008965A9"/>
    <w:rsid w:val="008A5E3B"/>
    <w:rsid w:val="008A6811"/>
    <w:rsid w:val="008A7AE7"/>
    <w:rsid w:val="008C02E6"/>
    <w:rsid w:val="008C0420"/>
    <w:rsid w:val="008C3CF7"/>
    <w:rsid w:val="008C4BCC"/>
    <w:rsid w:val="008D07F2"/>
    <w:rsid w:val="008D080E"/>
    <w:rsid w:val="008D1D4C"/>
    <w:rsid w:val="008D278C"/>
    <w:rsid w:val="008D4B1F"/>
    <w:rsid w:val="008D4D36"/>
    <w:rsid w:val="008D4F84"/>
    <w:rsid w:val="008E1206"/>
    <w:rsid w:val="008E5002"/>
    <w:rsid w:val="008E5DFE"/>
    <w:rsid w:val="008F46C1"/>
    <w:rsid w:val="008F5AD1"/>
    <w:rsid w:val="00906691"/>
    <w:rsid w:val="009125AE"/>
    <w:rsid w:val="00916A50"/>
    <w:rsid w:val="00916DF7"/>
    <w:rsid w:val="009222F0"/>
    <w:rsid w:val="00931DDB"/>
    <w:rsid w:val="0093449D"/>
    <w:rsid w:val="00935359"/>
    <w:rsid w:val="00937973"/>
    <w:rsid w:val="00953C63"/>
    <w:rsid w:val="00955074"/>
    <w:rsid w:val="0095526F"/>
    <w:rsid w:val="0095747D"/>
    <w:rsid w:val="00973993"/>
    <w:rsid w:val="00973E1A"/>
    <w:rsid w:val="00975E39"/>
    <w:rsid w:val="009836C5"/>
    <w:rsid w:val="00995581"/>
    <w:rsid w:val="00996023"/>
    <w:rsid w:val="009A1093"/>
    <w:rsid w:val="009A6E2E"/>
    <w:rsid w:val="009B01A7"/>
    <w:rsid w:val="009B1FF8"/>
    <w:rsid w:val="009B3043"/>
    <w:rsid w:val="009B3943"/>
    <w:rsid w:val="009C66BB"/>
    <w:rsid w:val="009C6AED"/>
    <w:rsid w:val="009C71CA"/>
    <w:rsid w:val="009D09AC"/>
    <w:rsid w:val="009D5B05"/>
    <w:rsid w:val="009D7EA7"/>
    <w:rsid w:val="009E5739"/>
    <w:rsid w:val="00A0006C"/>
    <w:rsid w:val="00A04D97"/>
    <w:rsid w:val="00A10F0C"/>
    <w:rsid w:val="00A12072"/>
    <w:rsid w:val="00A1225E"/>
    <w:rsid w:val="00A13417"/>
    <w:rsid w:val="00A13C5F"/>
    <w:rsid w:val="00A42B20"/>
    <w:rsid w:val="00A438BB"/>
    <w:rsid w:val="00A45A3D"/>
    <w:rsid w:val="00A50D9B"/>
    <w:rsid w:val="00A51145"/>
    <w:rsid w:val="00A54A8E"/>
    <w:rsid w:val="00A561FF"/>
    <w:rsid w:val="00A62F60"/>
    <w:rsid w:val="00A6438B"/>
    <w:rsid w:val="00A67C97"/>
    <w:rsid w:val="00A7044D"/>
    <w:rsid w:val="00A71EAE"/>
    <w:rsid w:val="00A764B0"/>
    <w:rsid w:val="00A866EC"/>
    <w:rsid w:val="00A90D6D"/>
    <w:rsid w:val="00A90FC8"/>
    <w:rsid w:val="00A91679"/>
    <w:rsid w:val="00A91D49"/>
    <w:rsid w:val="00AA0DEF"/>
    <w:rsid w:val="00AA1976"/>
    <w:rsid w:val="00AA64B4"/>
    <w:rsid w:val="00AB060D"/>
    <w:rsid w:val="00AB6C15"/>
    <w:rsid w:val="00AB7588"/>
    <w:rsid w:val="00AB762B"/>
    <w:rsid w:val="00AC3A05"/>
    <w:rsid w:val="00AC7610"/>
    <w:rsid w:val="00AD1193"/>
    <w:rsid w:val="00AD23A3"/>
    <w:rsid w:val="00AD2E2C"/>
    <w:rsid w:val="00AD447D"/>
    <w:rsid w:val="00AF0671"/>
    <w:rsid w:val="00AF3628"/>
    <w:rsid w:val="00AF6499"/>
    <w:rsid w:val="00B0163E"/>
    <w:rsid w:val="00B02D69"/>
    <w:rsid w:val="00B04029"/>
    <w:rsid w:val="00B057F1"/>
    <w:rsid w:val="00B23400"/>
    <w:rsid w:val="00B249FA"/>
    <w:rsid w:val="00B254DB"/>
    <w:rsid w:val="00B262C1"/>
    <w:rsid w:val="00B302C8"/>
    <w:rsid w:val="00B314C3"/>
    <w:rsid w:val="00B3175F"/>
    <w:rsid w:val="00B31D2E"/>
    <w:rsid w:val="00B32906"/>
    <w:rsid w:val="00B402B0"/>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6565"/>
    <w:rsid w:val="00B868A8"/>
    <w:rsid w:val="00B928DA"/>
    <w:rsid w:val="00B949B1"/>
    <w:rsid w:val="00B97FF8"/>
    <w:rsid w:val="00BA25D1"/>
    <w:rsid w:val="00BA2F96"/>
    <w:rsid w:val="00BB22A8"/>
    <w:rsid w:val="00BB38B3"/>
    <w:rsid w:val="00BB493B"/>
    <w:rsid w:val="00BB6A0E"/>
    <w:rsid w:val="00BB7AED"/>
    <w:rsid w:val="00BC32BA"/>
    <w:rsid w:val="00BC3360"/>
    <w:rsid w:val="00BC370E"/>
    <w:rsid w:val="00BC558C"/>
    <w:rsid w:val="00BD0698"/>
    <w:rsid w:val="00BD57A4"/>
    <w:rsid w:val="00BE0CDC"/>
    <w:rsid w:val="00BE6763"/>
    <w:rsid w:val="00BF1485"/>
    <w:rsid w:val="00BF179F"/>
    <w:rsid w:val="00BF20A3"/>
    <w:rsid w:val="00BF237B"/>
    <w:rsid w:val="00BF39E0"/>
    <w:rsid w:val="00BF523C"/>
    <w:rsid w:val="00C01700"/>
    <w:rsid w:val="00C04A4C"/>
    <w:rsid w:val="00C061D1"/>
    <w:rsid w:val="00C067D7"/>
    <w:rsid w:val="00C117A9"/>
    <w:rsid w:val="00C12BFD"/>
    <w:rsid w:val="00C1399B"/>
    <w:rsid w:val="00C16D2E"/>
    <w:rsid w:val="00C23AB9"/>
    <w:rsid w:val="00C308BC"/>
    <w:rsid w:val="00C40DC8"/>
    <w:rsid w:val="00C421F4"/>
    <w:rsid w:val="00C50DEF"/>
    <w:rsid w:val="00C60B95"/>
    <w:rsid w:val="00C626D8"/>
    <w:rsid w:val="00C62C54"/>
    <w:rsid w:val="00C652CB"/>
    <w:rsid w:val="00C661BE"/>
    <w:rsid w:val="00C71DBF"/>
    <w:rsid w:val="00C740B1"/>
    <w:rsid w:val="00C81F88"/>
    <w:rsid w:val="00C835AD"/>
    <w:rsid w:val="00C9021F"/>
    <w:rsid w:val="00C93DA8"/>
    <w:rsid w:val="00C94D4A"/>
    <w:rsid w:val="00C977C1"/>
    <w:rsid w:val="00CA1DDF"/>
    <w:rsid w:val="00CB6027"/>
    <w:rsid w:val="00CC377E"/>
    <w:rsid w:val="00CC69DA"/>
    <w:rsid w:val="00CD3036"/>
    <w:rsid w:val="00CD409A"/>
    <w:rsid w:val="00CD7843"/>
    <w:rsid w:val="00CE2FA1"/>
    <w:rsid w:val="00D068E5"/>
    <w:rsid w:val="00D17732"/>
    <w:rsid w:val="00D2150F"/>
    <w:rsid w:val="00D24A70"/>
    <w:rsid w:val="00D24E00"/>
    <w:rsid w:val="00D2676A"/>
    <w:rsid w:val="00D27665"/>
    <w:rsid w:val="00D31513"/>
    <w:rsid w:val="00D333D7"/>
    <w:rsid w:val="00D341FB"/>
    <w:rsid w:val="00D500BB"/>
    <w:rsid w:val="00D5176B"/>
    <w:rsid w:val="00D54119"/>
    <w:rsid w:val="00D55CF3"/>
    <w:rsid w:val="00D56A6F"/>
    <w:rsid w:val="00D56DBD"/>
    <w:rsid w:val="00D63010"/>
    <w:rsid w:val="00D63530"/>
    <w:rsid w:val="00D64EE2"/>
    <w:rsid w:val="00D6724D"/>
    <w:rsid w:val="00D70FD4"/>
    <w:rsid w:val="00D738A1"/>
    <w:rsid w:val="00D75110"/>
    <w:rsid w:val="00D762D4"/>
    <w:rsid w:val="00D76715"/>
    <w:rsid w:val="00D80969"/>
    <w:rsid w:val="00D83686"/>
    <w:rsid w:val="00D85540"/>
    <w:rsid w:val="00D92BF8"/>
    <w:rsid w:val="00DA15D1"/>
    <w:rsid w:val="00DA5A56"/>
    <w:rsid w:val="00DB1CBC"/>
    <w:rsid w:val="00DB3297"/>
    <w:rsid w:val="00DB4932"/>
    <w:rsid w:val="00DB4A14"/>
    <w:rsid w:val="00DB7D8F"/>
    <w:rsid w:val="00DC4A19"/>
    <w:rsid w:val="00DC52C6"/>
    <w:rsid w:val="00DD485B"/>
    <w:rsid w:val="00DD6583"/>
    <w:rsid w:val="00DF0BB7"/>
    <w:rsid w:val="00DF6F2B"/>
    <w:rsid w:val="00E00CC0"/>
    <w:rsid w:val="00E02197"/>
    <w:rsid w:val="00E02D4C"/>
    <w:rsid w:val="00E132E9"/>
    <w:rsid w:val="00E15659"/>
    <w:rsid w:val="00E34A66"/>
    <w:rsid w:val="00E4214C"/>
    <w:rsid w:val="00E43598"/>
    <w:rsid w:val="00E4488F"/>
    <w:rsid w:val="00E45BE5"/>
    <w:rsid w:val="00E5053C"/>
    <w:rsid w:val="00E509A5"/>
    <w:rsid w:val="00E51354"/>
    <w:rsid w:val="00E54E5E"/>
    <w:rsid w:val="00E557C1"/>
    <w:rsid w:val="00E559BC"/>
    <w:rsid w:val="00E56ADE"/>
    <w:rsid w:val="00E65115"/>
    <w:rsid w:val="00E725A1"/>
    <w:rsid w:val="00E7484D"/>
    <w:rsid w:val="00E82FB1"/>
    <w:rsid w:val="00E914B6"/>
    <w:rsid w:val="00E95DDD"/>
    <w:rsid w:val="00EA5B8C"/>
    <w:rsid w:val="00EA6987"/>
    <w:rsid w:val="00EA74CC"/>
    <w:rsid w:val="00EB27B1"/>
    <w:rsid w:val="00EB4DC9"/>
    <w:rsid w:val="00EC129D"/>
    <w:rsid w:val="00EC7CDC"/>
    <w:rsid w:val="00ED1D72"/>
    <w:rsid w:val="00ED5E43"/>
    <w:rsid w:val="00ED7082"/>
    <w:rsid w:val="00EE4676"/>
    <w:rsid w:val="00EF60DB"/>
    <w:rsid w:val="00F0073D"/>
    <w:rsid w:val="00F033EC"/>
    <w:rsid w:val="00F04886"/>
    <w:rsid w:val="00F04DEC"/>
    <w:rsid w:val="00F05A6A"/>
    <w:rsid w:val="00F16CD6"/>
    <w:rsid w:val="00F25456"/>
    <w:rsid w:val="00F26218"/>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60E38"/>
    <w:rsid w:val="00F65F9C"/>
    <w:rsid w:val="00F668A4"/>
    <w:rsid w:val="00F74295"/>
    <w:rsid w:val="00F80E8A"/>
    <w:rsid w:val="00F96B89"/>
    <w:rsid w:val="00FA2346"/>
    <w:rsid w:val="00FB277E"/>
    <w:rsid w:val="00FB5963"/>
    <w:rsid w:val="00FB6155"/>
    <w:rsid w:val="00FC3699"/>
    <w:rsid w:val="00FD049B"/>
    <w:rsid w:val="00FD2972"/>
    <w:rsid w:val="00FD3BC4"/>
    <w:rsid w:val="00FD6C9C"/>
    <w:rsid w:val="00FF01D6"/>
    <w:rsid w:val="00FF3009"/>
    <w:rsid w:val="00FF6464"/>
    <w:rsid w:val="04506533"/>
    <w:rsid w:val="04B21E8E"/>
    <w:rsid w:val="04C6021B"/>
    <w:rsid w:val="055F1B46"/>
    <w:rsid w:val="065742DF"/>
    <w:rsid w:val="07905FDC"/>
    <w:rsid w:val="0806583D"/>
    <w:rsid w:val="091A3CEE"/>
    <w:rsid w:val="0AA822B2"/>
    <w:rsid w:val="0C1B0437"/>
    <w:rsid w:val="0D5F347D"/>
    <w:rsid w:val="10F378AE"/>
    <w:rsid w:val="121F3E0E"/>
    <w:rsid w:val="1264528F"/>
    <w:rsid w:val="12D17378"/>
    <w:rsid w:val="12D81E34"/>
    <w:rsid w:val="14117386"/>
    <w:rsid w:val="14410444"/>
    <w:rsid w:val="14C12F5A"/>
    <w:rsid w:val="162057B7"/>
    <w:rsid w:val="17594F22"/>
    <w:rsid w:val="21DC5EE4"/>
    <w:rsid w:val="22A85759"/>
    <w:rsid w:val="255C017E"/>
    <w:rsid w:val="256B5BB0"/>
    <w:rsid w:val="273146EB"/>
    <w:rsid w:val="27321C92"/>
    <w:rsid w:val="286A24EC"/>
    <w:rsid w:val="287303E4"/>
    <w:rsid w:val="28F434A6"/>
    <w:rsid w:val="28FD455E"/>
    <w:rsid w:val="291C72C0"/>
    <w:rsid w:val="294F1F48"/>
    <w:rsid w:val="2C5142E1"/>
    <w:rsid w:val="2E7B15F2"/>
    <w:rsid w:val="2FBB5323"/>
    <w:rsid w:val="300F1971"/>
    <w:rsid w:val="30DC13F0"/>
    <w:rsid w:val="321B2DD7"/>
    <w:rsid w:val="34602FDD"/>
    <w:rsid w:val="362D6CBA"/>
    <w:rsid w:val="368055A2"/>
    <w:rsid w:val="36B36BBA"/>
    <w:rsid w:val="36B97AE5"/>
    <w:rsid w:val="37702711"/>
    <w:rsid w:val="38D64782"/>
    <w:rsid w:val="38EA0260"/>
    <w:rsid w:val="38F4304F"/>
    <w:rsid w:val="3A133C1C"/>
    <w:rsid w:val="3A3C6DDD"/>
    <w:rsid w:val="3C563F4C"/>
    <w:rsid w:val="3C70398D"/>
    <w:rsid w:val="3CEE6CF0"/>
    <w:rsid w:val="3DAC00D1"/>
    <w:rsid w:val="3DB70954"/>
    <w:rsid w:val="41152A6C"/>
    <w:rsid w:val="41356808"/>
    <w:rsid w:val="43CA408B"/>
    <w:rsid w:val="45083B8C"/>
    <w:rsid w:val="45B93A6F"/>
    <w:rsid w:val="4603463C"/>
    <w:rsid w:val="468C3169"/>
    <w:rsid w:val="47307948"/>
    <w:rsid w:val="489932CB"/>
    <w:rsid w:val="494B7BFF"/>
    <w:rsid w:val="4A392FB7"/>
    <w:rsid w:val="4D5649F6"/>
    <w:rsid w:val="4E87411E"/>
    <w:rsid w:val="4E9F4AB7"/>
    <w:rsid w:val="50DB62B4"/>
    <w:rsid w:val="52C442F7"/>
    <w:rsid w:val="53F32DF7"/>
    <w:rsid w:val="564055B9"/>
    <w:rsid w:val="59296817"/>
    <w:rsid w:val="59F00E16"/>
    <w:rsid w:val="5A1E61D2"/>
    <w:rsid w:val="5E0C3542"/>
    <w:rsid w:val="5E2768D2"/>
    <w:rsid w:val="5E572DEB"/>
    <w:rsid w:val="5E8E14C4"/>
    <w:rsid w:val="5F2071B5"/>
    <w:rsid w:val="5F582071"/>
    <w:rsid w:val="60197BB5"/>
    <w:rsid w:val="605753D1"/>
    <w:rsid w:val="621F6849"/>
    <w:rsid w:val="63EE4517"/>
    <w:rsid w:val="645F6F7E"/>
    <w:rsid w:val="65657F29"/>
    <w:rsid w:val="65FE0FE0"/>
    <w:rsid w:val="661D5426"/>
    <w:rsid w:val="66C00586"/>
    <w:rsid w:val="674455A4"/>
    <w:rsid w:val="67876CB8"/>
    <w:rsid w:val="67E47547"/>
    <w:rsid w:val="68202442"/>
    <w:rsid w:val="6BB113B1"/>
    <w:rsid w:val="6CDA1799"/>
    <w:rsid w:val="6E9A5873"/>
    <w:rsid w:val="714C3AC4"/>
    <w:rsid w:val="71D3134A"/>
    <w:rsid w:val="724427AD"/>
    <w:rsid w:val="72682163"/>
    <w:rsid w:val="73B21D95"/>
    <w:rsid w:val="73BE3A62"/>
    <w:rsid w:val="73D3309A"/>
    <w:rsid w:val="749B63CC"/>
    <w:rsid w:val="759B5BFF"/>
    <w:rsid w:val="770C4884"/>
    <w:rsid w:val="77E96C58"/>
    <w:rsid w:val="795D1E91"/>
    <w:rsid w:val="79B77DA5"/>
    <w:rsid w:val="7A633959"/>
    <w:rsid w:val="7A971B9E"/>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A4E0-EC02-49A6-B3C2-B198D2C4BB1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1255</Words>
  <Characters>2005</Characters>
  <Lines>67</Lines>
  <Paragraphs>63</Paragraphs>
  <TotalTime>15</TotalTime>
  <ScaleCrop>false</ScaleCrop>
  <LinksUpToDate>false</LinksUpToDate>
  <CharactersWithSpaces>2118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2025-04-17T03:07:00Z</dcterms:created>
  <dc:creator>Image</dc:creator>
  <cp:lastModifiedBy>LEAD</cp:lastModifiedBy>
  <cp:lastPrinted>2005-06-10T06:33:00Z</cp:lastPrinted>
  <dcterms:modified xsi:type="dcterms:W3CDTF">2025-08-08T09:41:35Z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2296F4891CA74C38856B25E9C1F547DF_13</vt:lpwstr>
  </property>
  <property fmtid="{D5CDD505-2E9C-101B-9397-08002B2CF9AE}" pid="4" name="KSOTemplateDocerSaveRecord">
    <vt:lpwstr>eyJoZGlkIjoiM2FiZDIzMjBhYjY3YjcwYmIxYWI1NjM4YzVmYjEyMDMiLCJ1c2VySWQiOiI0NTY2NjYyOTAifQ==</vt:lpwstr>
  </property>
</Properties>
</file>