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A4451E3" w:rsidR="00AE574A" w:rsidRDefault="00AE574A">
      <w:pPr>
        <w:rPr>
          <w:b/>
          <w:color w:val="000000"/>
          <w:szCs w:val="21"/>
        </w:rPr>
      </w:pPr>
    </w:p>
    <w:p w14:paraId="3DA7336F" w14:textId="368FEC74" w:rsidR="00774233" w:rsidRPr="00774233" w:rsidRDefault="00150CF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74E859" wp14:editId="4035855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7650" cy="2125980"/>
            <wp:effectExtent l="0" t="0" r="6350" b="7620"/>
            <wp:wrapSquare wrapText="bothSides"/>
            <wp:docPr id="3" name="图片 3" descr="https://m.media-amazon.com/images/I/71FRV-jXp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FRV-jXp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50CF6">
        <w:rPr>
          <w:rFonts w:hint="eastAsia"/>
          <w:b/>
          <w:bCs/>
          <w:color w:val="000000"/>
          <w:szCs w:val="21"/>
        </w:rPr>
        <w:t>打造爆款品牌：</w:t>
      </w:r>
      <w:r w:rsidR="00B73559" w:rsidRPr="00B73559">
        <w:rPr>
          <w:rFonts w:hint="eastAsia"/>
          <w:b/>
          <w:bCs/>
          <w:color w:val="000000"/>
          <w:szCs w:val="21"/>
        </w:rPr>
        <w:t>用好莱坞</w:t>
      </w:r>
      <w:r w:rsidR="00B73559">
        <w:rPr>
          <w:rFonts w:hint="eastAsia"/>
          <w:b/>
          <w:bCs/>
          <w:color w:val="000000"/>
          <w:szCs w:val="21"/>
        </w:rPr>
        <w:t>叙事</w:t>
      </w:r>
      <w:r w:rsidR="00B73559" w:rsidRPr="00B73559">
        <w:rPr>
          <w:rFonts w:hint="eastAsia"/>
          <w:b/>
          <w:bCs/>
          <w:color w:val="000000"/>
          <w:szCs w:val="21"/>
        </w:rPr>
        <w:t>秘诀成就商业传奇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547A4EC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E07C8" w:rsidRPr="005E07C8">
        <w:rPr>
          <w:b/>
          <w:bCs/>
          <w:color w:val="000000"/>
          <w:szCs w:val="21"/>
        </w:rPr>
        <w:t xml:space="preserve">CREATING A BLOCKBUSTER BRAND: Hollywood's Storytelling Secrets </w:t>
      </w:r>
      <w:proofErr w:type="gramStart"/>
      <w:r w:rsidR="005E07C8" w:rsidRPr="005E07C8">
        <w:rPr>
          <w:b/>
          <w:bCs/>
          <w:color w:val="000000"/>
          <w:szCs w:val="21"/>
        </w:rPr>
        <w:t>For</w:t>
      </w:r>
      <w:proofErr w:type="gramEnd"/>
      <w:r w:rsidR="005E07C8" w:rsidRPr="005E07C8">
        <w:rPr>
          <w:b/>
          <w:bCs/>
          <w:color w:val="000000"/>
          <w:szCs w:val="21"/>
        </w:rPr>
        <w:t xml:space="preserve"> Your Business</w:t>
      </w:r>
    </w:p>
    <w:p w14:paraId="39B7E419" w14:textId="290FCB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50CF6" w:rsidRPr="00150CF6">
        <w:rPr>
          <w:b/>
          <w:bCs/>
          <w:color w:val="000000"/>
          <w:szCs w:val="21"/>
        </w:rPr>
        <w:t xml:space="preserve">Greg Logan </w:t>
      </w:r>
      <w:hyperlink r:id="rId9" w:history="1"/>
    </w:p>
    <w:p w14:paraId="5EB65684" w14:textId="23F4836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50CF6" w:rsidRPr="00150CF6">
        <w:rPr>
          <w:b/>
          <w:bCs/>
          <w:color w:val="000000"/>
          <w:szCs w:val="21"/>
        </w:rPr>
        <w:t>Morgan James Publishing</w:t>
      </w:r>
    </w:p>
    <w:p w14:paraId="1421F214" w14:textId="770F324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50CF6">
        <w:rPr>
          <w:rFonts w:hint="eastAsia"/>
          <w:b/>
          <w:bCs/>
          <w:color w:val="000000"/>
          <w:szCs w:val="21"/>
        </w:rPr>
        <w:t>Waterside</w:t>
      </w:r>
      <w:r w:rsidR="00150CF6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7087C9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50CF6" w:rsidRPr="00150CF6">
        <w:rPr>
          <w:b/>
          <w:bCs/>
          <w:color w:val="000000"/>
          <w:szCs w:val="21"/>
        </w:rPr>
        <w:t>230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1B12E8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50CF6" w:rsidRPr="00150CF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40973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593893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50CF6">
        <w:rPr>
          <w:rFonts w:hint="eastAsia"/>
          <w:b/>
          <w:bCs/>
          <w:szCs w:val="21"/>
        </w:rPr>
        <w:t>经管</w:t>
      </w:r>
    </w:p>
    <w:p w14:paraId="1553AE4B" w14:textId="5C788CC7" w:rsidR="00040973" w:rsidRPr="00040973" w:rsidRDefault="0004097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40973">
        <w:rPr>
          <w:b/>
          <w:bCs/>
          <w:color w:val="FF0000"/>
          <w:szCs w:val="21"/>
        </w:rPr>
        <w:t>亚马逊畅销书排名：</w:t>
      </w:r>
    </w:p>
    <w:p w14:paraId="6FD39B4B" w14:textId="77777777" w:rsidR="00040973" w:rsidRPr="00040973" w:rsidRDefault="00040973" w:rsidP="0004097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40973">
        <w:rPr>
          <w:b/>
          <w:bCs/>
          <w:color w:val="FF0000"/>
          <w:szCs w:val="21"/>
        </w:rPr>
        <w:t>#104 in Advertising (Books)</w:t>
      </w:r>
    </w:p>
    <w:p w14:paraId="23F96FC1" w14:textId="77777777" w:rsidR="00040973" w:rsidRPr="00040973" w:rsidRDefault="00040973" w:rsidP="0004097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40973">
        <w:rPr>
          <w:b/>
          <w:bCs/>
          <w:color w:val="FF0000"/>
          <w:szCs w:val="21"/>
        </w:rPr>
        <w:t>#336 in Communication Skills</w:t>
      </w:r>
    </w:p>
    <w:p w14:paraId="17BD95D9" w14:textId="3340FAFB" w:rsidR="00040973" w:rsidRPr="00040973" w:rsidRDefault="00040973" w:rsidP="0004097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040973">
        <w:rPr>
          <w:b/>
          <w:bCs/>
          <w:color w:val="FF0000"/>
          <w:szCs w:val="21"/>
        </w:rPr>
        <w:t>#339 in Marketing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040973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D1CFD8A" w14:textId="2CFB202E" w:rsidR="00150CF6" w:rsidRPr="00150CF6" w:rsidRDefault="00150CF6" w:rsidP="00150CF6">
      <w:pPr>
        <w:ind w:firstLineChars="200" w:firstLine="422"/>
        <w:rPr>
          <w:b/>
          <w:bCs/>
          <w:color w:val="000000"/>
          <w:szCs w:val="21"/>
        </w:rPr>
      </w:pPr>
      <w:r w:rsidRPr="00150CF6">
        <w:rPr>
          <w:rFonts w:hint="eastAsia"/>
          <w:b/>
          <w:bCs/>
          <w:color w:val="000000"/>
          <w:szCs w:val="21"/>
        </w:rPr>
        <w:t>用电影叙事思维创造</w:t>
      </w:r>
      <w:proofErr w:type="gramStart"/>
      <w:r w:rsidRPr="00150CF6">
        <w:rPr>
          <w:rFonts w:hint="eastAsia"/>
          <w:b/>
          <w:bCs/>
          <w:color w:val="000000"/>
          <w:szCs w:val="21"/>
        </w:rPr>
        <w:t>现象级商业</w:t>
      </w:r>
      <w:proofErr w:type="gramEnd"/>
      <w:r w:rsidRPr="00150CF6">
        <w:rPr>
          <w:rFonts w:hint="eastAsia"/>
          <w:b/>
          <w:bCs/>
          <w:color w:val="000000"/>
          <w:szCs w:val="21"/>
        </w:rPr>
        <w:t>成果</w:t>
      </w:r>
    </w:p>
    <w:p w14:paraId="7C374CA1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7083B0D9" w14:textId="662AC739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多年来，专家们一直强调品牌必须</w:t>
      </w:r>
      <w:proofErr w:type="gramStart"/>
      <w:r w:rsidRPr="00150CF6">
        <w:rPr>
          <w:rFonts w:hint="eastAsia"/>
          <w:bCs/>
          <w:color w:val="000000"/>
          <w:szCs w:val="21"/>
        </w:rPr>
        <w:t>具备讲</w:t>
      </w:r>
      <w:proofErr w:type="gramEnd"/>
      <w:r w:rsidRPr="00150CF6">
        <w:rPr>
          <w:rFonts w:hint="eastAsia"/>
          <w:bCs/>
          <w:color w:val="000000"/>
          <w:szCs w:val="21"/>
        </w:rPr>
        <w:t>故事的能力，但切实可行的指导却寥寥无几——直到这本书出现。</w:t>
      </w:r>
    </w:p>
    <w:p w14:paraId="0724787C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1D2EE612" w14:textId="03B506E6" w:rsidR="00150CF6" w:rsidRPr="00150CF6" w:rsidRDefault="007100EF" w:rsidP="00150CF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这本创新实战指南将好莱坞</w:t>
      </w:r>
      <w:r w:rsidR="00150CF6" w:rsidRPr="00150CF6">
        <w:rPr>
          <w:rFonts w:hint="eastAsia"/>
          <w:bCs/>
          <w:color w:val="000000"/>
          <w:szCs w:val="21"/>
        </w:rPr>
        <w:t>验证</w:t>
      </w:r>
      <w:r>
        <w:rPr>
          <w:rFonts w:hint="eastAsia"/>
          <w:bCs/>
          <w:color w:val="000000"/>
          <w:szCs w:val="21"/>
        </w:rPr>
        <w:t>成功</w:t>
      </w:r>
      <w:r w:rsidR="00150CF6" w:rsidRPr="00150CF6">
        <w:rPr>
          <w:rFonts w:hint="eastAsia"/>
          <w:bCs/>
          <w:color w:val="000000"/>
          <w:szCs w:val="21"/>
        </w:rPr>
        <w:t>的叙事</w:t>
      </w:r>
      <w:r w:rsidR="00150CF6">
        <w:rPr>
          <w:rFonts w:hint="eastAsia"/>
          <w:bCs/>
          <w:color w:val="000000"/>
          <w:szCs w:val="21"/>
        </w:rPr>
        <w:t>模式</w:t>
      </w:r>
      <w:r w:rsidR="00150CF6" w:rsidRPr="00150CF6">
        <w:rPr>
          <w:rFonts w:hint="eastAsia"/>
          <w:bCs/>
          <w:color w:val="000000"/>
          <w:szCs w:val="21"/>
        </w:rPr>
        <w:t>转化为商业工具，帮助企业打造具有情感穿透力的品牌故事，创造</w:t>
      </w:r>
      <w:proofErr w:type="gramStart"/>
      <w:r w:rsidR="00150CF6" w:rsidRPr="00150CF6">
        <w:rPr>
          <w:rFonts w:hint="eastAsia"/>
          <w:bCs/>
          <w:color w:val="000000"/>
          <w:szCs w:val="21"/>
        </w:rPr>
        <w:t>票房级</w:t>
      </w:r>
      <w:proofErr w:type="gramEnd"/>
      <w:r w:rsidR="00150CF6" w:rsidRPr="00150CF6">
        <w:rPr>
          <w:rFonts w:hint="eastAsia"/>
          <w:bCs/>
          <w:color w:val="000000"/>
          <w:szCs w:val="21"/>
        </w:rPr>
        <w:t>市场反响。</w:t>
      </w:r>
    </w:p>
    <w:p w14:paraId="2B3CFCC8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5DBA5FFE" w14:textId="5F9CBFCE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企业常常难以与客户建立联系，原因在于过于依赖理性说教和陈词滥调。本书为企业领导者指明方向</w:t>
      </w:r>
      <w:r w:rsidR="007100EF" w:rsidRPr="007100EF">
        <w:rPr>
          <w:rFonts w:hint="eastAsia"/>
          <w:bCs/>
          <w:color w:val="000000"/>
          <w:szCs w:val="21"/>
        </w:rPr>
        <w:t>：不再执着于讲述自己想说的故事，转而聚焦受众渴望聆听的故事。</w:t>
      </w:r>
    </w:p>
    <w:p w14:paraId="52017D39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1E2DC768" w14:textId="0F66B9AF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书中教你如何塑造新的“反派与超能力”、构建“</w:t>
      </w:r>
      <w:r w:rsidR="007100EF" w:rsidRPr="007100EF">
        <w:rPr>
          <w:rFonts w:hint="eastAsia"/>
          <w:bCs/>
          <w:color w:val="000000"/>
          <w:szCs w:val="21"/>
        </w:rPr>
        <w:t>英雄征途</w:t>
      </w:r>
      <w:r w:rsidRPr="00150CF6">
        <w:rPr>
          <w:rFonts w:hint="eastAsia"/>
          <w:bCs/>
          <w:color w:val="000000"/>
          <w:szCs w:val="21"/>
        </w:rPr>
        <w:t>”、提炼“核心概念”、撰写“内容概要”“背景故事”“宣传语”等等。从此刻开始，抓住受众的注意力——还有他们的钱包。</w:t>
      </w:r>
    </w:p>
    <w:p w14:paraId="5D479022" w14:textId="77777777" w:rsidR="00150CF6" w:rsidRPr="00150CF6" w:rsidRDefault="00150CF6" w:rsidP="00150CF6">
      <w:pPr>
        <w:ind w:firstLineChars="200" w:firstLine="420"/>
        <w:rPr>
          <w:bCs/>
          <w:color w:val="000000"/>
          <w:szCs w:val="21"/>
        </w:rPr>
      </w:pPr>
    </w:p>
    <w:p w14:paraId="1D7160C4" w14:textId="0A7803B6" w:rsidR="00150CF6" w:rsidRPr="00150CF6" w:rsidRDefault="007100EF" w:rsidP="00150CF6">
      <w:pPr>
        <w:ind w:firstLineChars="200" w:firstLine="420"/>
        <w:rPr>
          <w:bCs/>
          <w:color w:val="000000"/>
          <w:szCs w:val="21"/>
        </w:rPr>
      </w:pPr>
      <w:r w:rsidRPr="00150CF6">
        <w:rPr>
          <w:rFonts w:hint="eastAsia"/>
          <w:bCs/>
          <w:color w:val="000000"/>
          <w:szCs w:val="21"/>
        </w:rPr>
        <w:t>《打造爆款品牌》</w:t>
      </w:r>
      <w:r w:rsidRPr="007100EF">
        <w:rPr>
          <w:rFonts w:hint="eastAsia"/>
          <w:bCs/>
          <w:color w:val="000000"/>
          <w:szCs w:val="21"/>
        </w:rPr>
        <w:t>是任何渴望吸引关注、投资者与客户的企业或个人的理想指南，</w:t>
      </w:r>
      <w:r w:rsidR="00150CF6" w:rsidRPr="00150CF6">
        <w:rPr>
          <w:rFonts w:hint="eastAsia"/>
          <w:bCs/>
          <w:color w:val="000000"/>
          <w:szCs w:val="21"/>
        </w:rPr>
        <w:t>揭示了赢得人心的</w:t>
      </w:r>
      <w:r w:rsidRPr="007100EF">
        <w:rPr>
          <w:rFonts w:hint="eastAsia"/>
          <w:bCs/>
          <w:color w:val="000000"/>
          <w:szCs w:val="21"/>
        </w:rPr>
        <w:t>核心法则</w:t>
      </w:r>
      <w:r w:rsidR="00150CF6" w:rsidRPr="00150CF6">
        <w:rPr>
          <w:rFonts w:hint="eastAsia"/>
          <w:bCs/>
          <w:color w:val="000000"/>
          <w:szCs w:val="21"/>
        </w:rPr>
        <w:t>。快来探索如何借助故事的强大力量，有效吸引你的受众吧。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2722A32" w:rsidR="00110405" w:rsidRPr="007100EF" w:rsidRDefault="00040973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71847F5" wp14:editId="1CB68D2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29640" cy="929640"/>
            <wp:effectExtent l="0" t="0" r="3810" b="3810"/>
            <wp:wrapSquare wrapText="bothSides"/>
            <wp:docPr id="4" name="图片 4" descr="Greg 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g Log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0EF" w:rsidRPr="007100EF">
        <w:rPr>
          <w:rFonts w:hint="eastAsia"/>
          <w:b/>
          <w:bCs/>
          <w:color w:val="000000"/>
          <w:szCs w:val="21"/>
        </w:rPr>
        <w:t>格雷格·洛根（</w:t>
      </w:r>
      <w:r w:rsidR="007100EF" w:rsidRPr="007100EF">
        <w:rPr>
          <w:rFonts w:hint="eastAsia"/>
          <w:b/>
          <w:bCs/>
          <w:color w:val="000000"/>
          <w:szCs w:val="21"/>
        </w:rPr>
        <w:t>Greg Logan</w:t>
      </w:r>
      <w:r w:rsidR="007100EF" w:rsidRPr="007100EF">
        <w:rPr>
          <w:rFonts w:hint="eastAsia"/>
          <w:b/>
          <w:bCs/>
          <w:color w:val="000000"/>
          <w:szCs w:val="21"/>
        </w:rPr>
        <w:t>）</w:t>
      </w:r>
      <w:r w:rsidR="007100EF">
        <w:rPr>
          <w:rFonts w:hint="eastAsia"/>
          <w:bCs/>
          <w:color w:val="000000"/>
          <w:szCs w:val="21"/>
        </w:rPr>
        <w:t>是品牌</w:t>
      </w:r>
      <w:r w:rsidR="007100EF" w:rsidRPr="007100EF">
        <w:rPr>
          <w:rFonts w:hint="eastAsia"/>
          <w:bCs/>
          <w:color w:val="000000"/>
          <w:szCs w:val="21"/>
        </w:rPr>
        <w:t>叙事领域的全球领军人物，现居美国加州洛杉矶。</w:t>
      </w:r>
      <w:r w:rsidR="007100EF" w:rsidRPr="007100EF">
        <w:rPr>
          <w:rFonts w:hint="eastAsia"/>
          <w:bCs/>
          <w:color w:val="000000"/>
          <w:szCs w:val="21"/>
        </w:rPr>
        <w:t>30</w:t>
      </w:r>
      <w:r w:rsidR="007100EF" w:rsidRPr="007100EF">
        <w:rPr>
          <w:rFonts w:hint="eastAsia"/>
          <w:bCs/>
          <w:color w:val="000000"/>
          <w:szCs w:val="21"/>
        </w:rPr>
        <w:t>多年来，全球各大知名品牌纷纷通过他打造更具影响力、能同时打动受众理智与情感的宣传信息。作为屡获殊荣的杰出创作者，他横扫广告（戛纳</w:t>
      </w:r>
      <w:bookmarkStart w:id="0" w:name="_GoBack"/>
      <w:bookmarkEnd w:id="0"/>
      <w:r w:rsidR="007100EF" w:rsidRPr="007100EF">
        <w:rPr>
          <w:rFonts w:hint="eastAsia"/>
          <w:bCs/>
          <w:color w:val="000000"/>
          <w:szCs w:val="21"/>
        </w:rPr>
        <w:t>国际创意节</w:t>
      </w:r>
      <w:r w:rsidR="00B73559" w:rsidRPr="00B73559">
        <w:rPr>
          <w:rFonts w:hint="eastAsia"/>
          <w:bCs/>
          <w:color w:val="000000"/>
          <w:szCs w:val="21"/>
        </w:rPr>
        <w:t>狮子奖</w:t>
      </w:r>
      <w:r w:rsidR="007100EF" w:rsidRPr="007100EF">
        <w:rPr>
          <w:rFonts w:hint="eastAsia"/>
          <w:bCs/>
          <w:color w:val="000000"/>
          <w:szCs w:val="21"/>
        </w:rPr>
        <w:t>）、电视（戛纳</w:t>
      </w:r>
      <w:proofErr w:type="spellStart"/>
      <w:r w:rsidR="007100EF" w:rsidRPr="007100EF">
        <w:rPr>
          <w:rFonts w:hint="eastAsia"/>
          <w:bCs/>
          <w:color w:val="000000"/>
          <w:szCs w:val="21"/>
        </w:rPr>
        <w:t>MIPFormats</w:t>
      </w:r>
      <w:proofErr w:type="spellEnd"/>
      <w:r w:rsidR="00B73559">
        <w:rPr>
          <w:rFonts w:hint="eastAsia"/>
          <w:bCs/>
          <w:color w:val="000000"/>
          <w:szCs w:val="21"/>
        </w:rPr>
        <w:t>奖项</w:t>
      </w:r>
      <w:r w:rsidR="007100EF" w:rsidRPr="007100EF">
        <w:rPr>
          <w:rFonts w:hint="eastAsia"/>
          <w:bCs/>
          <w:color w:val="000000"/>
          <w:szCs w:val="21"/>
        </w:rPr>
        <w:t>）、电影（柏林电影节水晶熊奖）等多领域的国际大奖。洛根</w:t>
      </w:r>
      <w:r w:rsidR="00B73559" w:rsidRPr="00B73559">
        <w:rPr>
          <w:rFonts w:hint="eastAsia"/>
          <w:bCs/>
          <w:color w:val="000000"/>
          <w:szCs w:val="21"/>
        </w:rPr>
        <w:t>成功地将这些不同领域的经验融会贯通，为大大小小的品牌量身定制了独特</w:t>
      </w:r>
      <w:r w:rsidR="007100EF" w:rsidRPr="007100EF">
        <w:rPr>
          <w:rFonts w:hint="eastAsia"/>
          <w:bCs/>
          <w:color w:val="000000"/>
          <w:szCs w:val="21"/>
        </w:rPr>
        <w:t>且极具市场影响力的品牌叙事</w:t>
      </w:r>
      <w:r w:rsidR="00B73559">
        <w:rPr>
          <w:rFonts w:hint="eastAsia"/>
          <w:bCs/>
          <w:color w:val="000000"/>
          <w:szCs w:val="21"/>
        </w:rPr>
        <w:t>模式</w:t>
      </w:r>
      <w:r w:rsidR="007100EF" w:rsidRPr="007100EF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A6EFA14" w14:textId="77777777" w:rsidR="00B73559" w:rsidRDefault="00B73559" w:rsidP="00A5385A">
      <w:pPr>
        <w:rPr>
          <w:bCs/>
          <w:color w:val="000000"/>
          <w:szCs w:val="21"/>
        </w:rPr>
      </w:pPr>
    </w:p>
    <w:p w14:paraId="492A4DF3" w14:textId="76FD2DC1" w:rsidR="00B73559" w:rsidRPr="00B73559" w:rsidRDefault="00B73559" w:rsidP="00B73559">
      <w:pPr>
        <w:jc w:val="center"/>
        <w:rPr>
          <w:bCs/>
          <w:color w:val="000000"/>
          <w:sz w:val="30"/>
          <w:szCs w:val="30"/>
        </w:rPr>
      </w:pPr>
      <w:r w:rsidRPr="00B73559">
        <w:rPr>
          <w:rFonts w:hint="eastAsia"/>
          <w:b/>
          <w:bCs/>
          <w:color w:val="000000"/>
          <w:sz w:val="30"/>
          <w:szCs w:val="30"/>
        </w:rPr>
        <w:t>《打造爆款品牌：用好莱坞叙事秘诀成就商业传奇》</w:t>
      </w:r>
    </w:p>
    <w:p w14:paraId="1E7CA63D" w14:textId="77777777" w:rsidR="00B73559" w:rsidRDefault="00B73559" w:rsidP="00B73559">
      <w:pPr>
        <w:jc w:val="center"/>
        <w:rPr>
          <w:bCs/>
          <w:color w:val="000000"/>
          <w:szCs w:val="21"/>
        </w:rPr>
      </w:pPr>
    </w:p>
    <w:p w14:paraId="5EC0EC6B" w14:textId="0B014E4A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序章</w:t>
      </w:r>
    </w:p>
    <w:p w14:paraId="2A3ABCC2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2A6829EE" w14:textId="61DB6458" w:rsidR="00B73559" w:rsidRPr="00B73559" w:rsidRDefault="00B73559" w:rsidP="00B73559">
      <w:pPr>
        <w:jc w:val="center"/>
        <w:rPr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致胜叙事法则</w:t>
      </w:r>
    </w:p>
    <w:p w14:paraId="791D65ED" w14:textId="3C1513F9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最佳故事致胜</w:t>
      </w:r>
    </w:p>
    <w:p w14:paraId="77DC2676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电影的魔力</w:t>
      </w:r>
    </w:p>
    <w:p w14:paraId="53BC7653" w14:textId="19574EF2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商业</w:t>
      </w:r>
      <w:r>
        <w:rPr>
          <w:rFonts w:hint="eastAsia"/>
          <w:bCs/>
          <w:color w:val="000000"/>
          <w:szCs w:val="21"/>
        </w:rPr>
        <w:t>中</w:t>
      </w:r>
      <w:proofErr w:type="gramStart"/>
      <w:r>
        <w:rPr>
          <w:rFonts w:hint="eastAsia"/>
          <w:bCs/>
          <w:color w:val="000000"/>
          <w:szCs w:val="21"/>
        </w:rPr>
        <w:t>的</w:t>
      </w:r>
      <w:r w:rsidRPr="00B73559">
        <w:rPr>
          <w:rFonts w:hint="eastAsia"/>
          <w:bCs/>
          <w:color w:val="000000"/>
          <w:szCs w:val="21"/>
        </w:rPr>
        <w:t>秀场实操</w:t>
      </w:r>
      <w:proofErr w:type="gramEnd"/>
      <w:r w:rsidRPr="00B73559">
        <w:rPr>
          <w:rFonts w:hint="eastAsia"/>
          <w:bCs/>
          <w:color w:val="000000"/>
          <w:szCs w:val="21"/>
        </w:rPr>
        <w:t>指南</w:t>
      </w:r>
    </w:p>
    <w:p w14:paraId="001438EE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英雄角色</w:t>
      </w:r>
    </w:p>
    <w:p w14:paraId="22D8AFB8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6DD9F498" w14:textId="77777777" w:rsidR="00B73559" w:rsidRPr="00B73559" w:rsidRDefault="00B73559" w:rsidP="00B73559">
      <w:pPr>
        <w:jc w:val="center"/>
        <w:rPr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故事铺垫</w:t>
      </w:r>
    </w:p>
    <w:p w14:paraId="5D894F06" w14:textId="4D5E3F2A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故事</w:t>
      </w:r>
      <w:r w:rsidRPr="00B73559">
        <w:rPr>
          <w:rFonts w:hint="eastAsia"/>
          <w:bCs/>
          <w:color w:val="000000"/>
          <w:szCs w:val="21"/>
        </w:rPr>
        <w:t>类型</w:t>
      </w:r>
    </w:p>
    <w:p w14:paraId="77A970EB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反派与超能力</w:t>
      </w:r>
    </w:p>
    <w:p w14:paraId="3A5DDC1C" w14:textId="74151F8B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英雄征途</w:t>
      </w:r>
    </w:p>
    <w:p w14:paraId="3DD1F803" w14:textId="7C65B69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品牌宣言</w:t>
      </w:r>
    </w:p>
    <w:p w14:paraId="3B245CC3" w14:textId="4438AD54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叙事基调</w:t>
      </w:r>
    </w:p>
    <w:p w14:paraId="7D077E3A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23826BA9" w14:textId="77777777" w:rsidR="00B73559" w:rsidRPr="00B73559" w:rsidRDefault="00B73559" w:rsidP="00B73559">
      <w:pPr>
        <w:jc w:val="center"/>
        <w:rPr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故事内容</w:t>
      </w:r>
    </w:p>
    <w:p w14:paraId="5D68FE25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核心概念</w:t>
      </w:r>
    </w:p>
    <w:p w14:paraId="1FEAC3C9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内容概要</w:t>
      </w:r>
    </w:p>
    <w:p w14:paraId="0C65B08B" w14:textId="79DA9409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情感羁绊</w:t>
      </w:r>
    </w:p>
    <w:p w14:paraId="343272A7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背景故事</w:t>
      </w:r>
    </w:p>
    <w:p w14:paraId="0E654650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5E473624" w14:textId="77777777" w:rsidR="00B73559" w:rsidRPr="00B73559" w:rsidRDefault="00B73559" w:rsidP="00B73559">
      <w:pPr>
        <w:jc w:val="center"/>
        <w:rPr>
          <w:b/>
          <w:bCs/>
          <w:color w:val="000000"/>
          <w:szCs w:val="21"/>
        </w:rPr>
      </w:pPr>
      <w:r w:rsidRPr="00B73559">
        <w:rPr>
          <w:rFonts w:hint="eastAsia"/>
          <w:b/>
          <w:bCs/>
          <w:color w:val="000000"/>
          <w:szCs w:val="21"/>
        </w:rPr>
        <w:t>宣传要点</w:t>
      </w:r>
    </w:p>
    <w:p w14:paraId="6CF4DD11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宣传语</w:t>
      </w:r>
    </w:p>
    <w:p w14:paraId="08D1B4CA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英雄之旅</w:t>
      </w:r>
    </w:p>
    <w:p w14:paraId="7011542A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后续篇章</w:t>
      </w:r>
    </w:p>
    <w:p w14:paraId="63D6C498" w14:textId="40A76077" w:rsidR="00B73559" w:rsidRP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•</w:t>
      </w:r>
      <w:r w:rsidRPr="00B73559">
        <w:rPr>
          <w:rFonts w:hint="eastAsia"/>
          <w:bCs/>
          <w:color w:val="000000"/>
          <w:szCs w:val="21"/>
        </w:rPr>
        <w:t xml:space="preserve"> </w:t>
      </w:r>
      <w:r w:rsidRPr="00B73559">
        <w:rPr>
          <w:rFonts w:hint="eastAsia"/>
          <w:bCs/>
          <w:color w:val="000000"/>
          <w:szCs w:val="21"/>
        </w:rPr>
        <w:t>圆满结局</w:t>
      </w:r>
    </w:p>
    <w:p w14:paraId="4140E671" w14:textId="77777777" w:rsidR="00B73559" w:rsidRPr="00B73559" w:rsidRDefault="00B73559" w:rsidP="00B73559">
      <w:pPr>
        <w:jc w:val="center"/>
        <w:rPr>
          <w:bCs/>
          <w:color w:val="000000"/>
          <w:szCs w:val="21"/>
        </w:rPr>
      </w:pPr>
    </w:p>
    <w:p w14:paraId="69D14277" w14:textId="51049746" w:rsidR="00B73559" w:rsidRDefault="00B73559" w:rsidP="00B73559">
      <w:pPr>
        <w:jc w:val="center"/>
        <w:rPr>
          <w:bCs/>
          <w:color w:val="000000"/>
          <w:szCs w:val="21"/>
        </w:rPr>
      </w:pPr>
      <w:r w:rsidRPr="00B73559">
        <w:rPr>
          <w:rFonts w:hint="eastAsia"/>
          <w:bCs/>
          <w:color w:val="000000"/>
          <w:szCs w:val="21"/>
        </w:rPr>
        <w:t>终章</w:t>
      </w:r>
    </w:p>
    <w:p w14:paraId="1BEFCB17" w14:textId="77777777" w:rsidR="00B73559" w:rsidRPr="0050499B" w:rsidRDefault="00B73559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7E7F" w14:textId="77777777" w:rsidR="006C28D0" w:rsidRDefault="006C28D0">
      <w:r>
        <w:separator/>
      </w:r>
    </w:p>
  </w:endnote>
  <w:endnote w:type="continuationSeparator" w:id="0">
    <w:p w14:paraId="4334B013" w14:textId="77777777" w:rsidR="006C28D0" w:rsidRDefault="006C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68567" w14:textId="77777777" w:rsidR="006C28D0" w:rsidRDefault="006C28D0">
      <w:r>
        <w:separator/>
      </w:r>
    </w:p>
  </w:footnote>
  <w:footnote w:type="continuationSeparator" w:id="0">
    <w:p w14:paraId="2EF94FAC" w14:textId="77777777" w:rsidR="006C28D0" w:rsidRDefault="006C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0973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0CF6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07C8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28D0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00EF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559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77E5E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2212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0968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34474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12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13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9741364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4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615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433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6317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4165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2264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4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84601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762C-70FF-49DA-BE8C-05C413EF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845</Words>
  <Characters>1219</Characters>
  <Application>Microsoft Office Word</Application>
  <DocSecurity>0</DocSecurity>
  <Lines>87</Lines>
  <Paragraphs>85</Paragraphs>
  <ScaleCrop>false</ScaleCrop>
  <Company>2ndSpAcE</Company>
  <LinksUpToDate>false</LinksUpToDate>
  <CharactersWithSpaces>1979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2025-02-27T05:39:00Z</dcterms:created>
  <dcterms:modified xsi:type="dcterms:W3CDTF">2025-08-13T09:17:00Z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