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DE68F">
      <w:pPr>
        <w:jc w:val="center"/>
        <w:rPr>
          <w:b/>
          <w:bCs/>
          <w:i/>
          <w:iCs/>
          <w:szCs w:val="21"/>
        </w:rPr>
      </w:pPr>
    </w:p>
    <w:p w14:paraId="719B8A7F">
      <w:pPr>
        <w:spacing w:line="460" w:lineRule="exact"/>
        <w:jc w:val="center"/>
        <w:rPr>
          <w:b/>
          <w:bCs/>
          <w:sz w:val="36"/>
          <w:szCs w:val="36"/>
        </w:rPr>
      </w:pPr>
      <w:r>
        <w:rPr>
          <w:b/>
          <w:bCs/>
          <w:sz w:val="36"/>
          <w:szCs w:val="36"/>
        </w:rPr>
        <w:t>毁灭性的故事基调，熠熠生辉的人性光环</w:t>
      </w:r>
    </w:p>
    <w:p w14:paraId="6D8E24D3">
      <w:pPr>
        <w:spacing w:line="460" w:lineRule="exact"/>
        <w:jc w:val="center"/>
        <w:rPr>
          <w:b/>
          <w:bCs/>
          <w:sz w:val="36"/>
          <w:szCs w:val="36"/>
        </w:rPr>
      </w:pPr>
      <w:r>
        <w:rPr>
          <w:b/>
          <w:bCs/>
          <w:sz w:val="36"/>
          <w:szCs w:val="36"/>
        </w:rPr>
        <w:t>克里斯·惠特克（Chris Whitaker）</w:t>
      </w:r>
    </w:p>
    <w:p w14:paraId="33E82B2A">
      <w:pPr>
        <w:rPr>
          <w:b/>
          <w:szCs w:val="21"/>
        </w:rPr>
      </w:pPr>
    </w:p>
    <w:p w14:paraId="1A4528A0">
      <w:pPr>
        <w:rPr>
          <w:b/>
          <w:szCs w:val="21"/>
        </w:rPr>
      </w:pPr>
    </w:p>
    <w:p w14:paraId="4470DF7F">
      <w:pPr>
        <w:rPr>
          <w:b/>
          <w:szCs w:val="21"/>
        </w:rPr>
      </w:pPr>
      <w:r>
        <w:rPr>
          <w:b/>
          <w:szCs w:val="21"/>
        </w:rPr>
        <w:t>作者简介：</w:t>
      </w:r>
      <w:bookmarkStart w:id="0" w:name="productDetails"/>
      <w:bookmarkEnd w:id="0"/>
    </w:p>
    <w:p w14:paraId="40B63372">
      <w:pPr>
        <w:rPr>
          <w:szCs w:val="21"/>
        </w:rPr>
      </w:pPr>
    </w:p>
    <w:p w14:paraId="6AFCF1AE">
      <w:pPr>
        <w:ind w:firstLine="420" w:firstLineChars="200"/>
        <w:rPr>
          <w:szCs w:val="21"/>
        </w:rPr>
      </w:pPr>
      <w:r>
        <w:drawing>
          <wp:anchor distT="0" distB="0" distL="114300" distR="114300" simplePos="0" relativeHeight="251662336" behindDoc="0" locked="0" layoutInCell="1" allowOverlap="1">
            <wp:simplePos x="0" y="0"/>
            <wp:positionH relativeFrom="column">
              <wp:posOffset>0</wp:posOffset>
            </wp:positionH>
            <wp:positionV relativeFrom="paragraph">
              <wp:posOffset>99060</wp:posOffset>
            </wp:positionV>
            <wp:extent cx="1163320" cy="1163320"/>
            <wp:effectExtent l="0" t="0" r="17780" b="17780"/>
            <wp:wrapSquare wrapText="bothSides"/>
            <wp:docPr id="4" name="图片 2"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square"/>
                    <pic:cNvPicPr>
                      <a:picLocks noChangeAspect="1"/>
                    </pic:cNvPicPr>
                  </pic:nvPicPr>
                  <pic:blipFill>
                    <a:blip r:embed="rId6"/>
                    <a:stretch>
                      <a:fillRect/>
                    </a:stretch>
                  </pic:blipFill>
                  <pic:spPr>
                    <a:xfrm>
                      <a:off x="0" y="0"/>
                      <a:ext cx="1163320" cy="1163320"/>
                    </a:xfrm>
                    <a:prstGeom prst="rect">
                      <a:avLst/>
                    </a:prstGeom>
                    <a:noFill/>
                    <a:ln>
                      <a:noFill/>
                    </a:ln>
                  </pic:spPr>
                </pic:pic>
              </a:graphicData>
            </a:graphic>
          </wp:anchor>
        </w:drawing>
      </w:r>
      <w:r>
        <w:rPr>
          <w:b/>
          <w:bCs/>
          <w:szCs w:val="21"/>
        </w:rPr>
        <w:t>克里斯·惠特克（Chris Whitaker）</w:t>
      </w:r>
      <w:r>
        <w:rPr>
          <w:szCs w:val="21"/>
        </w:rPr>
        <w:t>与妻子和三个年幼的孩子住在英国。不写作的时候，他在当地的一家图书馆兼职，在那里他可以被书围得水泄不通。他的首部成人小说《高橡树》（</w:t>
      </w:r>
      <w:r>
        <w:rPr>
          <w:i/>
          <w:iCs/>
          <w:szCs w:val="21"/>
        </w:rPr>
        <w:t>Tall Oak</w:t>
      </w:r>
      <w:r>
        <w:rPr>
          <w:szCs w:val="21"/>
        </w:rPr>
        <w:t>s）赢得了CWA John Creasey</w:t>
      </w:r>
      <w:r>
        <w:rPr>
          <w:color w:val="333333"/>
          <w:szCs w:val="21"/>
          <w:shd w:val="clear" w:color="auto" w:fill="F7F8FA"/>
        </w:rPr>
        <w:t>约翰·克里西</w:t>
      </w:r>
      <w:r>
        <w:rPr>
          <w:szCs w:val="21"/>
        </w:rPr>
        <w:t>新血匕首奖，并入围了CrimeFest Last Laugh奖。《我们从尽头开始》（</w:t>
      </w:r>
      <w:r>
        <w:rPr>
          <w:i/>
          <w:iCs/>
          <w:szCs w:val="21"/>
        </w:rPr>
        <w:t>We Begin at the End</w:t>
      </w:r>
      <w:r>
        <w:rPr>
          <w:szCs w:val="21"/>
        </w:rPr>
        <w:t>）获《卫报》选为“月度之书”、水石书屋月度好书。</w:t>
      </w:r>
    </w:p>
    <w:p w14:paraId="56BDFA61">
      <w:pPr>
        <w:rPr>
          <w:b/>
          <w:bCs/>
          <w:szCs w:val="21"/>
        </w:rPr>
      </w:pPr>
    </w:p>
    <w:p w14:paraId="33252DED">
      <w:pPr>
        <w:ind w:firstLine="420" w:firstLineChars="200"/>
        <w:rPr>
          <w:szCs w:val="21"/>
        </w:rPr>
      </w:pPr>
      <w:r>
        <w:rPr>
          <w:szCs w:val="21"/>
        </w:rPr>
        <w:t>2021年，克里斯获得CWA金匕首奖。</w:t>
      </w:r>
    </w:p>
    <w:p w14:paraId="4A816907">
      <w:pPr>
        <w:rPr>
          <w:bCs/>
          <w:szCs w:val="21"/>
        </w:rPr>
      </w:pPr>
    </w:p>
    <w:p w14:paraId="72870925">
      <w:pPr>
        <w:tabs>
          <w:tab w:val="left" w:pos="341"/>
          <w:tab w:val="left" w:pos="5235"/>
        </w:tabs>
        <w:rPr>
          <w:b/>
          <w:bCs/>
          <w:szCs w:val="21"/>
        </w:rPr>
      </w:pPr>
    </w:p>
    <w:p w14:paraId="07FCFE7B">
      <w:pPr>
        <w:tabs>
          <w:tab w:val="left" w:pos="341"/>
          <w:tab w:val="left" w:pos="5235"/>
        </w:tabs>
        <w:rPr>
          <w:b/>
          <w:bCs/>
          <w:szCs w:val="21"/>
        </w:rPr>
      </w:pPr>
      <w:r>
        <w:drawing>
          <wp:anchor distT="0" distB="0" distL="114300" distR="114300" simplePos="0" relativeHeight="251660288" behindDoc="0" locked="0" layoutInCell="1" allowOverlap="1">
            <wp:simplePos x="0" y="0"/>
            <wp:positionH relativeFrom="column">
              <wp:posOffset>4117975</wp:posOffset>
            </wp:positionH>
            <wp:positionV relativeFrom="paragraph">
              <wp:posOffset>85725</wp:posOffset>
            </wp:positionV>
            <wp:extent cx="1350010" cy="2073275"/>
            <wp:effectExtent l="0" t="0" r="8890" b="9525"/>
            <wp:wrapSquare wrapText="bothSides"/>
            <wp:docPr id="7" name="图片 5" descr="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original"/>
                    <pic:cNvPicPr>
                      <a:picLocks noChangeAspect="1"/>
                    </pic:cNvPicPr>
                  </pic:nvPicPr>
                  <pic:blipFill>
                    <a:blip r:embed="rId7"/>
                    <a:stretch>
                      <a:fillRect/>
                    </a:stretch>
                  </pic:blipFill>
                  <pic:spPr>
                    <a:xfrm>
                      <a:off x="0" y="0"/>
                      <a:ext cx="1350010" cy="2073275"/>
                    </a:xfrm>
                    <a:prstGeom prst="rect">
                      <a:avLst/>
                    </a:prstGeom>
                    <a:noFill/>
                    <a:ln>
                      <a:noFill/>
                    </a:ln>
                  </pic:spPr>
                </pic:pic>
              </a:graphicData>
            </a:graphic>
          </wp:anchor>
        </w:drawing>
      </w:r>
      <w:r>
        <w:rPr>
          <w:b/>
          <w:bCs/>
          <w:szCs w:val="21"/>
        </w:rPr>
        <w:t>中文书名：《始于终点》</w:t>
      </w:r>
    </w:p>
    <w:p w14:paraId="7B149C97">
      <w:pPr>
        <w:tabs>
          <w:tab w:val="left" w:pos="341"/>
          <w:tab w:val="left" w:pos="5235"/>
        </w:tabs>
        <w:rPr>
          <w:b/>
          <w:bCs/>
          <w:szCs w:val="21"/>
        </w:rPr>
      </w:pPr>
      <w:r>
        <w:rPr>
          <w:b/>
          <w:bCs/>
          <w:szCs w:val="21"/>
        </w:rPr>
        <w:t>英文书名：WE BEGIN AT THE END</w:t>
      </w:r>
    </w:p>
    <w:p w14:paraId="47B6C091">
      <w:pPr>
        <w:tabs>
          <w:tab w:val="left" w:pos="341"/>
          <w:tab w:val="left" w:pos="5235"/>
        </w:tabs>
        <w:rPr>
          <w:b/>
          <w:bCs/>
          <w:szCs w:val="21"/>
        </w:rPr>
      </w:pPr>
      <w:r>
        <w:rPr>
          <w:b/>
          <w:bCs/>
          <w:szCs w:val="21"/>
        </w:rPr>
        <w:t>作    者：Chris Whitaker</w:t>
      </w:r>
    </w:p>
    <w:p w14:paraId="123F3AFD">
      <w:pPr>
        <w:tabs>
          <w:tab w:val="left" w:pos="341"/>
          <w:tab w:val="left" w:pos="5235"/>
        </w:tabs>
        <w:rPr>
          <w:b/>
          <w:bCs/>
          <w:szCs w:val="21"/>
        </w:rPr>
      </w:pPr>
      <w:r>
        <w:rPr>
          <w:b/>
          <w:bCs/>
          <w:szCs w:val="21"/>
        </w:rPr>
        <w:t>出 版 社：Henry Holt and Co.</w:t>
      </w:r>
    </w:p>
    <w:p w14:paraId="446EC67F">
      <w:pPr>
        <w:tabs>
          <w:tab w:val="left" w:pos="341"/>
          <w:tab w:val="left" w:pos="5235"/>
        </w:tabs>
        <w:rPr>
          <w:rFonts w:hint="default" w:eastAsia="宋体"/>
          <w:b/>
          <w:bCs/>
          <w:szCs w:val="21"/>
          <w:lang w:val="en-US" w:eastAsia="zh-CN"/>
        </w:rPr>
      </w:pPr>
      <w:r>
        <w:rPr>
          <w:b/>
          <w:bCs/>
          <w:szCs w:val="21"/>
        </w:rPr>
        <w:t>代理公司：Curtis Brown/ANA/</w:t>
      </w:r>
      <w:r>
        <w:rPr>
          <w:rFonts w:hint="eastAsia"/>
          <w:b/>
          <w:bCs/>
          <w:szCs w:val="21"/>
          <w:lang w:val="en-US" w:eastAsia="zh-CN"/>
        </w:rPr>
        <w:t>Winney</w:t>
      </w:r>
      <w:bookmarkStart w:id="3" w:name="_GoBack"/>
      <w:bookmarkEnd w:id="3"/>
    </w:p>
    <w:p w14:paraId="14A375F3">
      <w:pPr>
        <w:tabs>
          <w:tab w:val="left" w:pos="341"/>
          <w:tab w:val="left" w:pos="5235"/>
        </w:tabs>
        <w:rPr>
          <w:b/>
          <w:bCs/>
          <w:szCs w:val="21"/>
        </w:rPr>
      </w:pPr>
      <w:r>
        <w:rPr>
          <w:b/>
          <w:bCs/>
          <w:szCs w:val="21"/>
        </w:rPr>
        <w:t>出版时间：2021年3月</w:t>
      </w:r>
    </w:p>
    <w:p w14:paraId="173F0055">
      <w:pPr>
        <w:tabs>
          <w:tab w:val="left" w:pos="341"/>
          <w:tab w:val="left" w:pos="5235"/>
        </w:tabs>
        <w:rPr>
          <w:b/>
          <w:bCs/>
          <w:szCs w:val="21"/>
        </w:rPr>
      </w:pPr>
      <w:r>
        <w:rPr>
          <w:b/>
          <w:bCs/>
          <w:szCs w:val="21"/>
        </w:rPr>
        <w:t>代理地区：中国大陆、台湾</w:t>
      </w:r>
    </w:p>
    <w:p w14:paraId="0FD77C14">
      <w:pPr>
        <w:tabs>
          <w:tab w:val="left" w:pos="341"/>
          <w:tab w:val="left" w:pos="5235"/>
        </w:tabs>
        <w:rPr>
          <w:b/>
          <w:bCs/>
          <w:szCs w:val="21"/>
        </w:rPr>
      </w:pPr>
      <w:r>
        <w:rPr>
          <w:b/>
          <w:bCs/>
          <w:szCs w:val="21"/>
        </w:rPr>
        <w:t>页    数：464页</w:t>
      </w:r>
    </w:p>
    <w:p w14:paraId="2941B458">
      <w:pPr>
        <w:tabs>
          <w:tab w:val="left" w:pos="341"/>
          <w:tab w:val="left" w:pos="5235"/>
        </w:tabs>
        <w:rPr>
          <w:b/>
          <w:bCs/>
          <w:szCs w:val="21"/>
        </w:rPr>
      </w:pPr>
      <w:r>
        <w:rPr>
          <w:b/>
          <w:bCs/>
          <w:szCs w:val="21"/>
        </w:rPr>
        <w:t>审读资料：电子稿</w:t>
      </w:r>
    </w:p>
    <w:p w14:paraId="3452FDD3">
      <w:pPr>
        <w:rPr>
          <w:b/>
          <w:bCs/>
          <w:szCs w:val="21"/>
        </w:rPr>
      </w:pPr>
      <w:r>
        <w:rPr>
          <w:b/>
          <w:bCs/>
          <w:szCs w:val="21"/>
        </w:rPr>
        <w:t>类    型：惊悚悬疑</w:t>
      </w:r>
    </w:p>
    <w:p w14:paraId="6DDCD326">
      <w:pPr>
        <w:rPr>
          <w:b/>
          <w:bCs/>
          <w:kern w:val="0"/>
          <w:szCs w:val="21"/>
        </w:rPr>
      </w:pPr>
      <w:r>
        <w:rPr>
          <w:b/>
          <w:bCs/>
          <w:color w:val="FF0000"/>
          <w:szCs w:val="21"/>
          <w:shd w:val="clear" w:color="FFFFFF" w:fill="D9D9D9"/>
        </w:rPr>
        <w:t>版权已授22个语区，</w:t>
      </w:r>
      <w:r>
        <w:rPr>
          <w:b/>
          <w:bCs/>
          <w:color w:val="FF0000"/>
          <w:kern w:val="0"/>
          <w:szCs w:val="21"/>
          <w:shd w:val="clear" w:color="FFFFFF" w:fill="D9D9D9"/>
        </w:rPr>
        <w:t>中文简体字版已授权</w:t>
      </w:r>
    </w:p>
    <w:p w14:paraId="3CBFFA95">
      <w:pPr>
        <w:autoSpaceDE w:val="0"/>
        <w:autoSpaceDN w:val="0"/>
        <w:adjustRightInd w:val="0"/>
        <w:rPr>
          <w:b/>
          <w:bCs/>
          <w:color w:val="FF0000"/>
          <w:kern w:val="0"/>
          <w:szCs w:val="21"/>
        </w:rPr>
      </w:pPr>
      <w:r>
        <w:rPr>
          <w:b/>
          <w:bCs/>
          <w:color w:val="FF0000"/>
          <w:kern w:val="0"/>
          <w:szCs w:val="21"/>
        </w:rPr>
        <w:t>影视版权已授迪士尼</w:t>
      </w:r>
    </w:p>
    <w:p w14:paraId="34700449">
      <w:pPr>
        <w:autoSpaceDE w:val="0"/>
        <w:autoSpaceDN w:val="0"/>
        <w:adjustRightInd w:val="0"/>
        <w:rPr>
          <w:b/>
          <w:bCs/>
          <w:kern w:val="0"/>
          <w:szCs w:val="21"/>
        </w:rPr>
      </w:pPr>
    </w:p>
    <w:p w14:paraId="49497062">
      <w:pPr>
        <w:autoSpaceDE w:val="0"/>
        <w:autoSpaceDN w:val="0"/>
        <w:adjustRightInd w:val="0"/>
        <w:rPr>
          <w:b/>
          <w:color w:val="FF0000"/>
          <w:shd w:val="clear" w:color="auto" w:fill="FFFFFF"/>
        </w:rPr>
      </w:pPr>
      <w:r>
        <w:rPr>
          <w:b/>
          <w:color w:val="FF0000"/>
          <w:shd w:val="clear" w:color="auto" w:fill="FFFFFF"/>
        </w:rPr>
        <w:t>·《欧普拉杂志》“2021年55本最受期待的书榜单；</w:t>
      </w:r>
    </w:p>
    <w:p w14:paraId="07D82FAF">
      <w:pPr>
        <w:autoSpaceDE w:val="0"/>
        <w:autoSpaceDN w:val="0"/>
        <w:adjustRightInd w:val="0"/>
        <w:rPr>
          <w:b/>
          <w:color w:val="FF0000"/>
          <w:shd w:val="clear" w:color="auto" w:fill="FFFFFF"/>
        </w:rPr>
      </w:pPr>
      <w:r>
        <w:rPr>
          <w:b/>
          <w:color w:val="FF0000"/>
          <w:shd w:val="clear" w:color="auto" w:fill="FFFFFF"/>
        </w:rPr>
        <w:t>·《卫报》“年度最佳惊悚悬疑小说”名录；</w:t>
      </w:r>
    </w:p>
    <w:p w14:paraId="593FA17B">
      <w:pPr>
        <w:autoSpaceDE w:val="0"/>
        <w:autoSpaceDN w:val="0"/>
        <w:adjustRightInd w:val="0"/>
        <w:rPr>
          <w:b/>
          <w:color w:val="FF0000"/>
          <w:shd w:val="clear" w:color="auto" w:fill="FFFFFF"/>
        </w:rPr>
      </w:pPr>
      <w:r>
        <w:rPr>
          <w:b/>
          <w:color w:val="FF0000"/>
          <w:shd w:val="clear" w:color="auto" w:fill="FFFFFF"/>
        </w:rPr>
        <w:t>·水石书店八月最佳惊悚悬疑小说；</w:t>
      </w:r>
    </w:p>
    <w:p w14:paraId="1AE412FF">
      <w:pPr>
        <w:autoSpaceDE w:val="0"/>
        <w:autoSpaceDN w:val="0"/>
        <w:adjustRightInd w:val="0"/>
        <w:rPr>
          <w:b/>
          <w:bCs/>
          <w:color w:val="FF0000"/>
          <w:kern w:val="0"/>
          <w:szCs w:val="21"/>
        </w:rPr>
      </w:pPr>
      <w:r>
        <w:rPr>
          <w:b/>
          <w:color w:val="FF0000"/>
          <w:shd w:val="clear" w:color="auto" w:fill="FFFFFF"/>
        </w:rPr>
        <w:t>·奈德·凯利最佳国际犯罪小说奖</w:t>
      </w:r>
    </w:p>
    <w:p w14:paraId="76FA4D1D">
      <w:pPr>
        <w:autoSpaceDE w:val="0"/>
        <w:autoSpaceDN w:val="0"/>
        <w:adjustRightInd w:val="0"/>
        <w:rPr>
          <w:b/>
          <w:bCs/>
          <w:color w:val="FF0000"/>
          <w:kern w:val="0"/>
          <w:szCs w:val="21"/>
        </w:rPr>
      </w:pPr>
      <w:r>
        <w:rPr>
          <w:b/>
          <w:bCs/>
          <w:color w:val="FF0000"/>
          <w:kern w:val="0"/>
          <w:szCs w:val="21"/>
        </w:rPr>
        <w:t>·《纽约时报》畅销书，出版5个月内销量达18万册</w:t>
      </w:r>
    </w:p>
    <w:p w14:paraId="13673675">
      <w:pPr>
        <w:autoSpaceDE w:val="0"/>
        <w:autoSpaceDN w:val="0"/>
        <w:adjustRightInd w:val="0"/>
        <w:rPr>
          <w:b/>
          <w:bCs/>
          <w:kern w:val="0"/>
          <w:szCs w:val="21"/>
        </w:rPr>
      </w:pPr>
    </w:p>
    <w:p w14:paraId="0D4BE1BC">
      <w:pPr>
        <w:autoSpaceDE w:val="0"/>
        <w:autoSpaceDN w:val="0"/>
        <w:adjustRightInd w:val="0"/>
        <w:rPr>
          <w:b/>
          <w:bCs/>
          <w:kern w:val="0"/>
          <w:szCs w:val="21"/>
        </w:rPr>
      </w:pPr>
    </w:p>
    <w:p w14:paraId="42488061">
      <w:pPr>
        <w:autoSpaceDE w:val="0"/>
        <w:autoSpaceDN w:val="0"/>
        <w:adjustRightInd w:val="0"/>
        <w:rPr>
          <w:b/>
          <w:bCs/>
          <w:kern w:val="0"/>
          <w:szCs w:val="21"/>
        </w:rPr>
      </w:pPr>
      <w:r>
        <w:rPr>
          <w:b/>
          <w:bCs/>
          <w:kern w:val="0"/>
          <w:szCs w:val="21"/>
          <w:lang w:val="zh-CN"/>
        </w:rPr>
        <w:t>内容简介</w:t>
      </w:r>
      <w:r>
        <w:rPr>
          <w:b/>
          <w:bCs/>
          <w:kern w:val="0"/>
          <w:szCs w:val="21"/>
        </w:rPr>
        <w:t>：</w:t>
      </w:r>
    </w:p>
    <w:p w14:paraId="1F235F6F">
      <w:pPr>
        <w:autoSpaceDE w:val="0"/>
        <w:autoSpaceDN w:val="0"/>
        <w:adjustRightInd w:val="0"/>
        <w:rPr>
          <w:color w:val="000000"/>
          <w:shd w:val="clear" w:color="auto" w:fill="FFFFFF"/>
        </w:rPr>
      </w:pPr>
    </w:p>
    <w:p w14:paraId="5F07F39E">
      <w:pPr>
        <w:autoSpaceDE w:val="0"/>
        <w:autoSpaceDN w:val="0"/>
        <w:adjustRightInd w:val="0"/>
        <w:ind w:firstLine="422" w:firstLineChars="200"/>
        <w:rPr>
          <w:b/>
          <w:color w:val="000000"/>
          <w:shd w:val="clear" w:color="auto" w:fill="FFFFFF"/>
        </w:rPr>
      </w:pPr>
      <w:r>
        <w:rPr>
          <w:b/>
          <w:color w:val="000000"/>
          <w:shd w:val="clear" w:color="auto" w:fill="FFFFFF"/>
        </w:rPr>
        <w:t>人一生可以享有两种家庭：原生家庭和自己组建的家庭。</w:t>
      </w:r>
    </w:p>
    <w:p w14:paraId="0B2D8E61">
      <w:pPr>
        <w:autoSpaceDE w:val="0"/>
        <w:autoSpaceDN w:val="0"/>
        <w:adjustRightInd w:val="0"/>
        <w:ind w:firstLine="420" w:firstLineChars="200"/>
        <w:rPr>
          <w:color w:val="000000"/>
          <w:shd w:val="clear" w:color="auto" w:fill="FFFFFF"/>
        </w:rPr>
      </w:pPr>
    </w:p>
    <w:p w14:paraId="6C5D6E3A">
      <w:pPr>
        <w:autoSpaceDE w:val="0"/>
        <w:autoSpaceDN w:val="0"/>
        <w:adjustRightInd w:val="0"/>
        <w:ind w:firstLine="420" w:firstLineChars="200"/>
        <w:rPr>
          <w:color w:val="000000"/>
          <w:shd w:val="clear" w:color="auto" w:fill="FFFFFF"/>
        </w:rPr>
      </w:pPr>
      <w:r>
        <w:rPr>
          <w:color w:val="000000"/>
          <w:shd w:val="clear" w:color="auto" w:fill="FFFFFF"/>
        </w:rPr>
        <w:t>沃克他从未离开过加州海岸小镇，他成长的地方。他本可能已经成为了警察局长，但时至今日他仍在努力治愈几十年前他提供了把他最好的朋友文森特·金送进监狱的证词所造成的创伤。30年后的今天，文森特被释放了。</w:t>
      </w:r>
    </w:p>
    <w:p w14:paraId="4B7BFD7B">
      <w:pPr>
        <w:autoSpaceDE w:val="0"/>
        <w:autoSpaceDN w:val="0"/>
        <w:adjustRightInd w:val="0"/>
        <w:ind w:firstLine="420" w:firstLineChars="200"/>
        <w:rPr>
          <w:color w:val="000000"/>
          <w:shd w:val="clear" w:color="auto" w:fill="FFFFFF"/>
        </w:rPr>
      </w:pPr>
    </w:p>
    <w:p w14:paraId="631B1062">
      <w:pPr>
        <w:autoSpaceDE w:val="0"/>
        <w:autoSpaceDN w:val="0"/>
        <w:adjustRightInd w:val="0"/>
        <w:ind w:firstLine="420" w:firstLineChars="200"/>
        <w:rPr>
          <w:color w:val="000000"/>
          <w:shd w:val="clear" w:color="auto" w:fill="FFFFFF"/>
        </w:rPr>
      </w:pPr>
      <w:r>
        <w:rPr>
          <w:color w:val="000000"/>
          <w:shd w:val="clear" w:color="auto" w:fill="FFFFFF"/>
        </w:rPr>
        <w:t>达吉丝13岁，自诩为亡命之徒。她的母亲，斯塔，和沃克和文森特一起长大。沃克用尽全力试图保护他们，但文森特和斯塔似乎决心滑入更深的自我毁灭。斯塔原本是光彩照人的，如今她却暗淡颓唐，这让达吉丝不仅要照顾母亲，还要照顾她五岁的弟弟。在学校里，其他孩子总是取笑达吉丝，因为她的衣服破了，头发也乱糟糟的。随便他们扔棍子，达吉丝会用石头回敬。规则只能约束他人。她只是想活下来让家人团聚。</w:t>
      </w:r>
    </w:p>
    <w:p w14:paraId="6B7B2FC7">
      <w:pPr>
        <w:autoSpaceDE w:val="0"/>
        <w:autoSpaceDN w:val="0"/>
        <w:adjustRightInd w:val="0"/>
        <w:ind w:firstLine="420" w:firstLineChars="200"/>
        <w:rPr>
          <w:color w:val="000000"/>
          <w:shd w:val="clear" w:color="auto" w:fill="FFFFFF"/>
        </w:rPr>
      </w:pPr>
    </w:p>
    <w:p w14:paraId="290546F7">
      <w:pPr>
        <w:autoSpaceDE w:val="0"/>
        <w:autoSpaceDN w:val="0"/>
        <w:adjustRightInd w:val="0"/>
        <w:ind w:firstLine="420" w:firstLineChars="200"/>
        <w:rPr>
          <w:color w:val="000000"/>
          <w:shd w:val="clear" w:color="auto" w:fill="FFFFFF"/>
        </w:rPr>
      </w:pPr>
      <w:r>
        <w:rPr>
          <w:color w:val="000000"/>
          <w:shd w:val="clear" w:color="auto" w:fill="FFFFFF"/>
        </w:rPr>
        <w:t>一个四十多岁的治安官和一个十三岁的女孩似乎没有什么共同点。但他们都相信别人会让你失望，所爱的人会离开你，如果你敞开心扉，别人就会让你的心破碎。所以，当文森特·金遇到麻烦时，沃克和达吉丝发现他们什么也做不了，只能张开双臂迎接。</w:t>
      </w:r>
    </w:p>
    <w:p w14:paraId="08975C75">
      <w:pPr>
        <w:autoSpaceDE w:val="0"/>
        <w:autoSpaceDN w:val="0"/>
        <w:adjustRightInd w:val="0"/>
        <w:ind w:firstLine="420" w:firstLineChars="200"/>
        <w:rPr>
          <w:color w:val="000000"/>
          <w:shd w:val="clear" w:color="auto" w:fill="FFFFFF"/>
        </w:rPr>
      </w:pPr>
    </w:p>
    <w:p w14:paraId="6B8526DE">
      <w:pPr>
        <w:autoSpaceDE w:val="0"/>
        <w:autoSpaceDN w:val="0"/>
        <w:adjustRightInd w:val="0"/>
        <w:ind w:firstLine="420" w:firstLineChars="200"/>
        <w:rPr>
          <w:color w:val="000000"/>
          <w:shd w:val="clear" w:color="auto" w:fill="FFFFFF"/>
        </w:rPr>
      </w:pPr>
      <w:r>
        <w:rPr>
          <w:color w:val="000000"/>
          <w:shd w:val="clear" w:color="auto" w:fill="FFFFFF"/>
        </w:rPr>
        <w:t>克里斯·惠特克写了一本非同寻常的小说，讲述的是那些被生活辜负的人们。故事的基调有时是毁灭性的，但始终伴随着幽默和希望的闪现，它最终是一个鼓舞人心的故事，讲述了爱与精神的胜利。</w:t>
      </w:r>
    </w:p>
    <w:p w14:paraId="12D0D241">
      <w:pPr>
        <w:autoSpaceDE w:val="0"/>
        <w:autoSpaceDN w:val="0"/>
        <w:adjustRightInd w:val="0"/>
        <w:rPr>
          <w:b/>
          <w:kern w:val="0"/>
          <w:szCs w:val="21"/>
        </w:rPr>
      </w:pPr>
    </w:p>
    <w:p w14:paraId="212E1182">
      <w:pPr>
        <w:autoSpaceDE w:val="0"/>
        <w:autoSpaceDN w:val="0"/>
        <w:adjustRightInd w:val="0"/>
        <w:rPr>
          <w:b/>
          <w:kern w:val="0"/>
          <w:szCs w:val="21"/>
        </w:rPr>
      </w:pPr>
    </w:p>
    <w:p w14:paraId="2AFA4A9F">
      <w:pPr>
        <w:autoSpaceDE w:val="0"/>
        <w:autoSpaceDN w:val="0"/>
        <w:adjustRightInd w:val="0"/>
        <w:rPr>
          <w:b/>
          <w:kern w:val="0"/>
          <w:szCs w:val="21"/>
        </w:rPr>
      </w:pPr>
      <w:r>
        <w:rPr>
          <w:b/>
          <w:kern w:val="0"/>
          <w:szCs w:val="21"/>
        </w:rPr>
        <w:t>媒体评价：</w:t>
      </w:r>
    </w:p>
    <w:p w14:paraId="5C725746">
      <w:pPr>
        <w:autoSpaceDE w:val="0"/>
        <w:autoSpaceDN w:val="0"/>
        <w:adjustRightInd w:val="0"/>
        <w:rPr>
          <w:kern w:val="0"/>
          <w:szCs w:val="21"/>
        </w:rPr>
      </w:pPr>
    </w:p>
    <w:p w14:paraId="46B21AA0">
      <w:pPr>
        <w:autoSpaceDE w:val="0"/>
        <w:autoSpaceDN w:val="0"/>
        <w:adjustRightInd w:val="0"/>
        <w:ind w:firstLine="420" w:firstLineChars="200"/>
        <w:rPr>
          <w:kern w:val="0"/>
          <w:szCs w:val="21"/>
        </w:rPr>
      </w:pPr>
      <w:r>
        <w:rPr>
          <w:kern w:val="0"/>
          <w:szCs w:val="21"/>
        </w:rPr>
        <w:t xml:space="preserve"> “一个美的神秘故事，充满了难忘的人物。一幅复杂编织的小镇阴谋群像，新旧罪过相互碰撞”</w:t>
      </w:r>
    </w:p>
    <w:p w14:paraId="132B44EE">
      <w:pPr>
        <w:autoSpaceDE w:val="0"/>
        <w:autoSpaceDN w:val="0"/>
        <w:adjustRightInd w:val="0"/>
        <w:ind w:firstLine="420" w:firstLineChars="200"/>
        <w:jc w:val="right"/>
        <w:rPr>
          <w:kern w:val="0"/>
          <w:szCs w:val="21"/>
        </w:rPr>
      </w:pPr>
      <w:r>
        <w:rPr>
          <w:kern w:val="0"/>
          <w:szCs w:val="21"/>
        </w:rPr>
        <w:t>----简·哈珀（Jane Harper）,《干燥》（</w:t>
      </w:r>
      <w:r>
        <w:rPr>
          <w:i/>
          <w:kern w:val="0"/>
          <w:szCs w:val="21"/>
        </w:rPr>
        <w:t>The Dry</w:t>
      </w:r>
      <w:r>
        <w:rPr>
          <w:kern w:val="0"/>
          <w:szCs w:val="21"/>
        </w:rPr>
        <w:t>）的作者</w:t>
      </w:r>
    </w:p>
    <w:p w14:paraId="784620FF">
      <w:pPr>
        <w:autoSpaceDE w:val="0"/>
        <w:autoSpaceDN w:val="0"/>
        <w:adjustRightInd w:val="0"/>
        <w:ind w:firstLine="420" w:firstLineChars="200"/>
        <w:rPr>
          <w:kern w:val="0"/>
          <w:szCs w:val="21"/>
        </w:rPr>
      </w:pPr>
      <w:r>
        <w:rPr>
          <w:kern w:val="0"/>
          <w:szCs w:val="21"/>
        </w:rPr>
        <w:t xml:space="preserve"> </w:t>
      </w:r>
    </w:p>
    <w:p w14:paraId="6DA99DBC">
      <w:pPr>
        <w:autoSpaceDE w:val="0"/>
        <w:autoSpaceDN w:val="0"/>
        <w:adjustRightInd w:val="0"/>
        <w:ind w:firstLine="420" w:firstLineChars="200"/>
        <w:rPr>
          <w:kern w:val="0"/>
          <w:szCs w:val="21"/>
        </w:rPr>
      </w:pPr>
      <w:r>
        <w:rPr>
          <w:kern w:val="0"/>
          <w:szCs w:val="21"/>
        </w:rPr>
        <w:t xml:space="preserve"> “我太爱达吉丝·戴·拉德利了，我想收养她。她是每一个十三岁的危难少女，一个心地纯洁，心怀不轨的歹徒，一个凶残忧郁的女孩，她令人难忘，她会在你的脑海中扎营，永不离去。在《始于终点》一书中，克里斯·惠特克写了一部华美纯净的小说，一个关于我们过去阴霾的故事，以及一个追求美好的勇敢女孩。我喜欢这本美丽的书”</w:t>
      </w:r>
    </w:p>
    <w:p w14:paraId="5CD0C743">
      <w:pPr>
        <w:autoSpaceDE w:val="0"/>
        <w:autoSpaceDN w:val="0"/>
        <w:adjustRightInd w:val="0"/>
        <w:ind w:firstLine="420" w:firstLineChars="200"/>
        <w:jc w:val="right"/>
        <w:rPr>
          <w:kern w:val="0"/>
          <w:szCs w:val="21"/>
        </w:rPr>
      </w:pPr>
      <w:r>
        <w:rPr>
          <w:kern w:val="0"/>
          <w:szCs w:val="21"/>
        </w:rPr>
        <w:t>----珍妮·康明斯（Jeanine Cummins），《美国脏污》（</w:t>
      </w:r>
      <w:r>
        <w:rPr>
          <w:i/>
          <w:kern w:val="0"/>
          <w:szCs w:val="21"/>
        </w:rPr>
        <w:t>American Dirt</w:t>
      </w:r>
      <w:r>
        <w:rPr>
          <w:kern w:val="0"/>
          <w:szCs w:val="21"/>
        </w:rPr>
        <w:t>）的作者</w:t>
      </w:r>
    </w:p>
    <w:p w14:paraId="04D0965C">
      <w:pPr>
        <w:autoSpaceDE w:val="0"/>
        <w:autoSpaceDN w:val="0"/>
        <w:adjustRightInd w:val="0"/>
        <w:ind w:firstLine="420" w:firstLineChars="200"/>
        <w:rPr>
          <w:kern w:val="0"/>
          <w:szCs w:val="21"/>
        </w:rPr>
      </w:pPr>
    </w:p>
    <w:p w14:paraId="5011F61D">
      <w:pPr>
        <w:autoSpaceDE w:val="0"/>
        <w:autoSpaceDN w:val="0"/>
        <w:adjustRightInd w:val="0"/>
        <w:ind w:firstLine="420" w:firstLineChars="200"/>
        <w:rPr>
          <w:kern w:val="0"/>
          <w:szCs w:val="21"/>
        </w:rPr>
      </w:pPr>
      <w:r>
        <w:rPr>
          <w:kern w:val="0"/>
          <w:szCs w:val="21"/>
        </w:rPr>
        <w:t>“这个非常吸引人的故事。它独特的有趣的人物会一直把你吸引到最后一页。一鸣惊人。”</w:t>
      </w:r>
    </w:p>
    <w:p w14:paraId="61D0222F">
      <w:pPr>
        <w:autoSpaceDE w:val="0"/>
        <w:autoSpaceDN w:val="0"/>
        <w:adjustRightInd w:val="0"/>
        <w:ind w:firstLine="420" w:firstLineChars="200"/>
        <w:jc w:val="right"/>
        <w:rPr>
          <w:kern w:val="0"/>
          <w:szCs w:val="21"/>
        </w:rPr>
      </w:pPr>
      <w:r>
        <w:rPr>
          <w:kern w:val="0"/>
          <w:szCs w:val="21"/>
        </w:rPr>
        <w:t>----露丝·琼斯（Ruth Jones），《我们仨》 （</w:t>
      </w:r>
      <w:r>
        <w:rPr>
          <w:i/>
          <w:kern w:val="0"/>
          <w:szCs w:val="21"/>
        </w:rPr>
        <w:t>Us Three</w:t>
      </w:r>
      <w:r>
        <w:rPr>
          <w:kern w:val="0"/>
          <w:szCs w:val="21"/>
        </w:rPr>
        <w:t>）的作者</w:t>
      </w:r>
    </w:p>
    <w:p w14:paraId="2F7777F5">
      <w:pPr>
        <w:autoSpaceDE w:val="0"/>
        <w:autoSpaceDN w:val="0"/>
        <w:adjustRightInd w:val="0"/>
        <w:ind w:firstLine="420" w:firstLineChars="200"/>
        <w:rPr>
          <w:kern w:val="0"/>
          <w:szCs w:val="21"/>
        </w:rPr>
      </w:pPr>
      <w:r>
        <w:rPr>
          <w:kern w:val="0"/>
          <w:szCs w:val="21"/>
        </w:rPr>
        <w:t xml:space="preserve"> </w:t>
      </w:r>
    </w:p>
    <w:p w14:paraId="7C715CBD">
      <w:pPr>
        <w:autoSpaceDE w:val="0"/>
        <w:autoSpaceDN w:val="0"/>
        <w:adjustRightInd w:val="0"/>
        <w:ind w:firstLine="420" w:firstLineChars="200"/>
        <w:rPr>
          <w:kern w:val="0"/>
          <w:szCs w:val="21"/>
        </w:rPr>
      </w:pPr>
      <w:r>
        <w:rPr>
          <w:kern w:val="0"/>
          <w:szCs w:val="21"/>
        </w:rPr>
        <w:t xml:space="preserve">“一部非凡的小说。达吉丝·戴·拉德利现在是我最喜欢的小说人物了。” </w:t>
      </w:r>
    </w:p>
    <w:p w14:paraId="3721ED68">
      <w:pPr>
        <w:autoSpaceDE w:val="0"/>
        <w:autoSpaceDN w:val="0"/>
        <w:adjustRightInd w:val="0"/>
        <w:ind w:firstLine="420" w:firstLineChars="200"/>
        <w:jc w:val="right"/>
        <w:rPr>
          <w:kern w:val="0"/>
          <w:szCs w:val="21"/>
        </w:rPr>
      </w:pPr>
      <w:r>
        <w:rPr>
          <w:kern w:val="0"/>
          <w:szCs w:val="21"/>
        </w:rPr>
        <w:t>----汤姆·伍德（Tom Wood）, 《最后一小时》（</w:t>
      </w:r>
      <w:r>
        <w:rPr>
          <w:i/>
          <w:kern w:val="0"/>
          <w:szCs w:val="21"/>
        </w:rPr>
        <w:t>The Final Hour</w:t>
      </w:r>
      <w:r>
        <w:rPr>
          <w:kern w:val="0"/>
          <w:szCs w:val="21"/>
        </w:rPr>
        <w:t>）的作者</w:t>
      </w:r>
    </w:p>
    <w:p w14:paraId="1DAE02BD">
      <w:pPr>
        <w:autoSpaceDE w:val="0"/>
        <w:autoSpaceDN w:val="0"/>
        <w:adjustRightInd w:val="0"/>
        <w:ind w:firstLine="420" w:firstLineChars="200"/>
        <w:rPr>
          <w:kern w:val="0"/>
          <w:szCs w:val="21"/>
        </w:rPr>
      </w:pPr>
      <w:r>
        <w:rPr>
          <w:kern w:val="0"/>
          <w:szCs w:val="21"/>
        </w:rPr>
        <w:t xml:space="preserve"> </w:t>
      </w:r>
    </w:p>
    <w:p w14:paraId="3EE720A9">
      <w:pPr>
        <w:autoSpaceDE w:val="0"/>
        <w:autoSpaceDN w:val="0"/>
        <w:adjustRightInd w:val="0"/>
        <w:ind w:firstLine="420" w:firstLineChars="200"/>
        <w:rPr>
          <w:kern w:val="0"/>
          <w:szCs w:val="21"/>
        </w:rPr>
      </w:pPr>
      <w:r>
        <w:rPr>
          <w:kern w:val="0"/>
          <w:szCs w:val="21"/>
        </w:rPr>
        <w:t xml:space="preserve">“这是我今年读过最美丽的书。” </w:t>
      </w:r>
    </w:p>
    <w:p w14:paraId="562EFD4C">
      <w:pPr>
        <w:autoSpaceDE w:val="0"/>
        <w:autoSpaceDN w:val="0"/>
        <w:adjustRightInd w:val="0"/>
        <w:ind w:firstLine="420" w:firstLineChars="200"/>
        <w:jc w:val="right"/>
        <w:rPr>
          <w:kern w:val="0"/>
          <w:szCs w:val="21"/>
        </w:rPr>
      </w:pPr>
      <w:r>
        <w:rPr>
          <w:kern w:val="0"/>
          <w:szCs w:val="21"/>
        </w:rPr>
        <w:t>----丽莎·霍尔(Lisa Hall)，《你我之间》(</w:t>
      </w:r>
      <w:r>
        <w:rPr>
          <w:i/>
          <w:kern w:val="0"/>
          <w:szCs w:val="21"/>
        </w:rPr>
        <w:t>Between You and Me</w:t>
      </w:r>
      <w:r>
        <w:rPr>
          <w:kern w:val="0"/>
          <w:szCs w:val="21"/>
        </w:rPr>
        <w:t xml:space="preserve">)的作者 </w:t>
      </w:r>
    </w:p>
    <w:p w14:paraId="07CBE7DE">
      <w:pPr>
        <w:autoSpaceDE w:val="0"/>
        <w:autoSpaceDN w:val="0"/>
        <w:adjustRightInd w:val="0"/>
        <w:ind w:firstLine="420" w:firstLineChars="200"/>
        <w:rPr>
          <w:kern w:val="0"/>
          <w:szCs w:val="21"/>
        </w:rPr>
      </w:pPr>
    </w:p>
    <w:p w14:paraId="465C1F50">
      <w:pPr>
        <w:autoSpaceDE w:val="0"/>
        <w:autoSpaceDN w:val="0"/>
        <w:adjustRightInd w:val="0"/>
        <w:ind w:firstLine="420" w:firstLineChars="200"/>
        <w:rPr>
          <w:kern w:val="0"/>
          <w:szCs w:val="21"/>
        </w:rPr>
      </w:pPr>
      <w:r>
        <w:rPr>
          <w:kern w:val="0"/>
          <w:szCs w:val="21"/>
        </w:rPr>
        <w:t xml:space="preserve">“这是一个关于犯罪、惩罚、爱情和救赎的故事。” </w:t>
      </w:r>
    </w:p>
    <w:p w14:paraId="2261BF91">
      <w:pPr>
        <w:autoSpaceDE w:val="0"/>
        <w:autoSpaceDN w:val="0"/>
        <w:adjustRightInd w:val="0"/>
        <w:ind w:firstLine="420" w:firstLineChars="200"/>
        <w:jc w:val="right"/>
        <w:rPr>
          <w:kern w:val="0"/>
          <w:szCs w:val="21"/>
        </w:rPr>
      </w:pPr>
      <w:r>
        <w:rPr>
          <w:kern w:val="0"/>
          <w:szCs w:val="21"/>
        </w:rPr>
        <w:t>----劳拉·威尔逊（Laura Wilson）,</w:t>
      </w:r>
      <w:r>
        <w:t xml:space="preserve"> </w:t>
      </w:r>
      <w:r>
        <w:rPr>
          <w:kern w:val="0"/>
          <w:szCs w:val="21"/>
        </w:rPr>
        <w:t>《卫报》（</w:t>
      </w:r>
      <w:r>
        <w:rPr>
          <w:i/>
          <w:kern w:val="0"/>
          <w:szCs w:val="21"/>
        </w:rPr>
        <w:t>The Guardian</w:t>
      </w:r>
      <w:r>
        <w:rPr>
          <w:kern w:val="0"/>
          <w:szCs w:val="21"/>
        </w:rPr>
        <w:t>）</w:t>
      </w:r>
    </w:p>
    <w:p w14:paraId="1BD1C47E">
      <w:pPr>
        <w:autoSpaceDE w:val="0"/>
        <w:autoSpaceDN w:val="0"/>
        <w:adjustRightInd w:val="0"/>
        <w:ind w:firstLine="420" w:firstLineChars="200"/>
        <w:jc w:val="right"/>
        <w:rPr>
          <w:kern w:val="0"/>
          <w:szCs w:val="21"/>
        </w:rPr>
      </w:pPr>
    </w:p>
    <w:p w14:paraId="3926A8AE">
      <w:pPr>
        <w:autoSpaceDE w:val="0"/>
        <w:autoSpaceDN w:val="0"/>
        <w:adjustRightInd w:val="0"/>
        <w:ind w:firstLine="420" w:firstLineChars="200"/>
        <w:rPr>
          <w:kern w:val="0"/>
          <w:szCs w:val="21"/>
        </w:rPr>
      </w:pPr>
      <w:r>
        <w:rPr>
          <w:kern w:val="0"/>
          <w:szCs w:val="21"/>
        </w:rPr>
        <w:t xml:space="preserve">“美丽的文字，即使你读完了全书，人物依旧植根于你的记忆之中。美不胜收。” </w:t>
      </w:r>
    </w:p>
    <w:p w14:paraId="42C801BA">
      <w:pPr>
        <w:autoSpaceDE w:val="0"/>
        <w:autoSpaceDN w:val="0"/>
        <w:adjustRightInd w:val="0"/>
        <w:ind w:firstLine="420" w:firstLineChars="200"/>
        <w:jc w:val="right"/>
        <w:rPr>
          <w:kern w:val="0"/>
          <w:szCs w:val="21"/>
        </w:rPr>
      </w:pPr>
      <w:r>
        <w:rPr>
          <w:kern w:val="0"/>
          <w:szCs w:val="21"/>
        </w:rPr>
        <w:t>----梅森·克罗斯（Mason Cross）,《她昨晚所见》 （</w:t>
      </w:r>
      <w:r>
        <w:rPr>
          <w:i/>
          <w:kern w:val="0"/>
          <w:szCs w:val="21"/>
        </w:rPr>
        <w:t>What She Saw Last Night</w:t>
      </w:r>
      <w:r>
        <w:rPr>
          <w:kern w:val="0"/>
          <w:szCs w:val="21"/>
        </w:rPr>
        <w:t>）的作者</w:t>
      </w:r>
    </w:p>
    <w:p w14:paraId="41FC5A6B">
      <w:pPr>
        <w:rPr>
          <w:b/>
          <w:szCs w:val="21"/>
        </w:rPr>
      </w:pPr>
    </w:p>
    <w:p w14:paraId="0A7369AE">
      <w:pPr>
        <w:rPr>
          <w:b/>
        </w:rPr>
      </w:pPr>
    </w:p>
    <w:p w14:paraId="73CFE79A">
      <w:pPr>
        <w:rPr>
          <w:b/>
        </w:rPr>
      </w:pPr>
      <w:r>
        <w:rPr>
          <w:sz w:val="24"/>
        </w:rPr>
        <w:drawing>
          <wp:anchor distT="0" distB="0" distL="114300" distR="114300" simplePos="0" relativeHeight="251663360" behindDoc="0" locked="0" layoutInCell="1" allowOverlap="1">
            <wp:simplePos x="0" y="0"/>
            <wp:positionH relativeFrom="column">
              <wp:posOffset>4000500</wp:posOffset>
            </wp:positionH>
            <wp:positionV relativeFrom="paragraph">
              <wp:posOffset>99060</wp:posOffset>
            </wp:positionV>
            <wp:extent cx="1360170" cy="2188845"/>
            <wp:effectExtent l="0" t="0" r="11430" b="190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360170" cy="2188845"/>
                    </a:xfrm>
                    <a:prstGeom prst="rect">
                      <a:avLst/>
                    </a:prstGeom>
                    <a:noFill/>
                    <a:ln w="9525">
                      <a:noFill/>
                    </a:ln>
                  </pic:spPr>
                </pic:pic>
              </a:graphicData>
            </a:graphic>
          </wp:anchor>
        </w:drawing>
      </w:r>
      <w:r>
        <w:rPr>
          <w:b/>
        </w:rPr>
        <w:t>中文书名：《永恒者》</w:t>
      </w:r>
    </w:p>
    <w:p w14:paraId="1D0109BF">
      <w:pPr>
        <w:rPr>
          <w:b/>
        </w:rPr>
      </w:pPr>
      <w:r>
        <w:rPr>
          <w:b/>
        </w:rPr>
        <w:t>英文书名：THE FOREVERS</w:t>
      </w:r>
    </w:p>
    <w:p w14:paraId="795CFC55">
      <w:pPr>
        <w:rPr>
          <w:b/>
        </w:rPr>
      </w:pPr>
      <w:r>
        <w:rPr>
          <w:b/>
        </w:rPr>
        <w:t>作    者：Chris Whitaker</w:t>
      </w:r>
    </w:p>
    <w:p w14:paraId="3F76C575">
      <w:pPr>
        <w:rPr>
          <w:b/>
        </w:rPr>
      </w:pPr>
      <w:r>
        <w:rPr>
          <w:b/>
        </w:rPr>
        <w:t>出 版 社：Bonnier Books UK</w:t>
      </w:r>
    </w:p>
    <w:p w14:paraId="72AC2DCC">
      <w:pPr>
        <w:rPr>
          <w:rFonts w:hint="default" w:eastAsia="宋体"/>
          <w:b/>
          <w:lang w:val="en-US" w:eastAsia="zh-CN"/>
        </w:rPr>
      </w:pPr>
      <w:r>
        <w:rPr>
          <w:b/>
        </w:rPr>
        <w:t>代理公司：ANA/</w:t>
      </w:r>
      <w:r>
        <w:rPr>
          <w:rFonts w:hint="eastAsia"/>
          <w:b/>
          <w:lang w:val="en-US" w:eastAsia="zh-CN"/>
        </w:rPr>
        <w:t>Winney</w:t>
      </w:r>
    </w:p>
    <w:p w14:paraId="1941BF71">
      <w:pPr>
        <w:rPr>
          <w:b/>
        </w:rPr>
      </w:pPr>
      <w:r>
        <w:rPr>
          <w:b/>
        </w:rPr>
        <w:t>页    数：368页</w:t>
      </w:r>
    </w:p>
    <w:p w14:paraId="3A72D9ED">
      <w:pPr>
        <w:rPr>
          <w:b/>
        </w:rPr>
      </w:pPr>
      <w:r>
        <w:rPr>
          <w:b/>
        </w:rPr>
        <w:t>出版时间：2021年7月</w:t>
      </w:r>
    </w:p>
    <w:p w14:paraId="6543AB19">
      <w:pPr>
        <w:rPr>
          <w:b/>
        </w:rPr>
      </w:pPr>
      <w:r>
        <w:rPr>
          <w:b/>
        </w:rPr>
        <w:t>代理地区：中国大陆、台湾</w:t>
      </w:r>
    </w:p>
    <w:p w14:paraId="3559D98E">
      <w:pPr>
        <w:rPr>
          <w:b/>
        </w:rPr>
      </w:pPr>
      <w:r>
        <w:rPr>
          <w:b/>
        </w:rPr>
        <w:t>审读资料：电子稿</w:t>
      </w:r>
    </w:p>
    <w:p w14:paraId="502C817C">
      <w:pPr>
        <w:rPr>
          <w:b/>
        </w:rPr>
      </w:pPr>
      <w:r>
        <w:rPr>
          <w:b/>
        </w:rPr>
        <w:t>类    型：青春文学</w:t>
      </w:r>
    </w:p>
    <w:p w14:paraId="1DE791F7">
      <w:pPr>
        <w:rPr>
          <w:b/>
          <w:color w:val="FF0000"/>
        </w:rPr>
      </w:pPr>
      <w:r>
        <w:rPr>
          <w:b/>
          <w:color w:val="FF0000"/>
        </w:rPr>
        <w:t>版权已授：美国、罗马尼亚、立陶宛、德国</w:t>
      </w:r>
    </w:p>
    <w:p w14:paraId="31C74A0B">
      <w:pPr>
        <w:rPr>
          <w:b/>
        </w:rPr>
      </w:pPr>
    </w:p>
    <w:p w14:paraId="615D4CDD">
      <w:pPr>
        <w:rPr>
          <w:b/>
        </w:rPr>
      </w:pPr>
    </w:p>
    <w:p w14:paraId="011FA871">
      <w:pPr>
        <w:rPr>
          <w:b/>
          <w:bCs/>
          <w:szCs w:val="21"/>
        </w:rPr>
      </w:pPr>
      <w:r>
        <w:rPr>
          <w:b/>
          <w:bCs/>
          <w:szCs w:val="21"/>
        </w:rPr>
        <w:t>内容简介：</w:t>
      </w:r>
    </w:p>
    <w:p w14:paraId="36BEFCCC">
      <w:pPr>
        <w:rPr>
          <w:bCs/>
          <w:szCs w:val="21"/>
        </w:rPr>
      </w:pPr>
    </w:p>
    <w:p w14:paraId="4F400FCE">
      <w:pPr>
        <w:jc w:val="center"/>
        <w:rPr>
          <w:rFonts w:eastAsia="楷体"/>
          <w:bCs/>
          <w:szCs w:val="21"/>
        </w:rPr>
      </w:pPr>
      <w:r>
        <w:rPr>
          <w:rFonts w:eastAsia="楷体"/>
          <w:bCs/>
          <w:szCs w:val="21"/>
        </w:rPr>
        <w:t>如果有从一切麻烦事中抽身而出的机会，你会怎么做？</w:t>
      </w:r>
    </w:p>
    <w:p w14:paraId="16B306AD">
      <w:pPr>
        <w:rPr>
          <w:bCs/>
          <w:szCs w:val="21"/>
        </w:rPr>
      </w:pPr>
    </w:p>
    <w:p w14:paraId="52669E22">
      <w:pPr>
        <w:ind w:firstLine="420" w:firstLineChars="200"/>
        <w:rPr>
          <w:bCs/>
          <w:szCs w:val="21"/>
        </w:rPr>
      </w:pPr>
      <w:r>
        <w:rPr>
          <w:bCs/>
          <w:szCs w:val="21"/>
        </w:rPr>
        <w:t>他们叫它赛琳娜。</w:t>
      </w:r>
    </w:p>
    <w:p w14:paraId="17EA9772">
      <w:pPr>
        <w:rPr>
          <w:bCs/>
          <w:szCs w:val="21"/>
        </w:rPr>
      </w:pPr>
    </w:p>
    <w:p w14:paraId="7E1F4A0E">
      <w:pPr>
        <w:ind w:firstLine="420" w:firstLineChars="200"/>
        <w:rPr>
          <w:bCs/>
          <w:szCs w:val="21"/>
        </w:rPr>
      </w:pPr>
      <w:r>
        <w:rPr>
          <w:bCs/>
          <w:szCs w:val="21"/>
        </w:rPr>
        <w:t>它的真名是小行星2012HWN，一颗注定会与地球碰撞的流浪星体——灭顶之灾的倒计时早已拨响。</w:t>
      </w:r>
    </w:p>
    <w:p w14:paraId="16B9D41B">
      <w:pPr>
        <w:rPr>
          <w:bCs/>
          <w:szCs w:val="21"/>
        </w:rPr>
      </w:pPr>
    </w:p>
    <w:p w14:paraId="427C5A04">
      <w:pPr>
        <w:ind w:firstLine="420" w:firstLineChars="200"/>
        <w:rPr>
          <w:bCs/>
          <w:szCs w:val="21"/>
        </w:rPr>
      </w:pPr>
      <w:r>
        <w:rPr>
          <w:bCs/>
          <w:szCs w:val="21"/>
        </w:rPr>
        <w:t>梅（Mae）今年17岁，已经忍受这种威胁10年了。人类多次试图阻止赛琳娜，发射火箭摧毁它，梅则关注着每一次尝试，她和镇上的其他孩子聚集在海滩上，看着火箭划过天空。他们称自己为“永恒者”，但每次失败之后，“永恒”都愈发只像一个天方夜谭。</w:t>
      </w:r>
    </w:p>
    <w:p w14:paraId="1D9CA165">
      <w:pPr>
        <w:rPr>
          <w:bCs/>
          <w:szCs w:val="21"/>
        </w:rPr>
      </w:pPr>
    </w:p>
    <w:p w14:paraId="65AF0351">
      <w:pPr>
        <w:ind w:firstLine="420" w:firstLineChars="200"/>
        <w:rPr>
          <w:bCs/>
          <w:szCs w:val="21"/>
        </w:rPr>
      </w:pPr>
      <w:r>
        <w:rPr>
          <w:bCs/>
          <w:szCs w:val="21"/>
        </w:rPr>
        <w:t>装机之前的最后一个夏天，黛西在学校度过了她仅剩的日子。原始丛林般的混乱再现，老师们无法控制疯狂的学生们：恃强凌弱的人遭到报复，受欢迎的人成为战利品。晚上，她绝望地寻找机会，试图将她的妹妹送到一个安全的地方。她没有时间和朋友在一起，也没有时间谈恋爱。但后来她遇到了杰克·赛欧，她的世界开始再次转动。</w:t>
      </w:r>
    </w:p>
    <w:p w14:paraId="6D34AEBB">
      <w:pPr>
        <w:ind w:firstLine="420" w:firstLineChars="200"/>
        <w:rPr>
          <w:bCs/>
          <w:szCs w:val="21"/>
        </w:rPr>
      </w:pPr>
    </w:p>
    <w:p w14:paraId="5D818BC4">
      <w:pPr>
        <w:ind w:firstLine="420" w:firstLineChars="200"/>
        <w:rPr>
          <w:bCs/>
          <w:szCs w:val="21"/>
        </w:rPr>
      </w:pPr>
      <w:r>
        <w:rPr>
          <w:bCs/>
          <w:szCs w:val="21"/>
        </w:rPr>
        <w:t>然而，她最好的朋友艾比（Abi）被发现死在悬崖下。成为这是当地青少年连环自杀事件中的第三起，他们的手腕上都被刻上了清晰的黑色墨水印记——代表“永远（Forever）”的字母F。警察们徐缓地开始调查，行星“赛琳娜”的到来有什么意义吗？这些被刻上“永恒”印记的人又到底是谁呢？梅突然发现自己成了聚光灯下的焦点，她也是第一个想找到真相的人：艾比是被推下悬崖的吗？如果是她自愿跳下去的，她为什么要这么做？</w:t>
      </w:r>
    </w:p>
    <w:p w14:paraId="1957FA07">
      <w:pPr>
        <w:rPr>
          <w:bCs/>
          <w:szCs w:val="21"/>
        </w:rPr>
      </w:pPr>
    </w:p>
    <w:p w14:paraId="16CD85F9">
      <w:pPr>
        <w:ind w:firstLine="420" w:firstLineChars="200"/>
        <w:rPr>
          <w:bCs/>
          <w:szCs w:val="21"/>
        </w:rPr>
      </w:pPr>
      <w:r>
        <w:rPr>
          <w:bCs/>
          <w:szCs w:val="21"/>
        </w:rPr>
        <w:t>随着时间流逝，人们绝望地意识到，他们一切阻止浩劫的努力都是徒劳。梅发现，地球上每一天都危机四伏，都像冲他们飞来的小行星一样危险。</w:t>
      </w:r>
    </w:p>
    <w:p w14:paraId="5E6B6D36">
      <w:pPr>
        <w:ind w:firstLine="420" w:firstLineChars="200"/>
        <w:rPr>
          <w:bCs/>
          <w:szCs w:val="21"/>
        </w:rPr>
      </w:pPr>
    </w:p>
    <w:p w14:paraId="31AD0DD1">
      <w:pPr>
        <w:ind w:firstLine="420" w:firstLineChars="200"/>
        <w:rPr>
          <w:bCs/>
          <w:szCs w:val="21"/>
        </w:rPr>
      </w:pPr>
      <w:r>
        <w:rPr>
          <w:bCs/>
          <w:szCs w:val="21"/>
        </w:rPr>
        <w:t>《永恒者》部分是惊悚小说，部分是成长小说：一个即将迎来末日的世界，人性中最好和最坏的一面。这是对道德的沉思，也是对人生意义的探寻，赋予我们生存意义的究竟是财富、信仰还是人际纽带？温暖的幽默、经久不衰的悲伤，在二者之间穿梭，这也是一个归属、宽恕和重夺命运的美丽故事。惠特克迅速而优雅地将我们带向主人公梅，带给我们难以自拔的体验：清楚地意识到自己时日不多时，我们会做出怎样的抉择。</w:t>
      </w:r>
    </w:p>
    <w:p w14:paraId="7F6A32D2">
      <w:pPr>
        <w:rPr>
          <w:b/>
          <w:bCs/>
          <w:szCs w:val="21"/>
        </w:rPr>
      </w:pPr>
    </w:p>
    <w:p w14:paraId="41242F58">
      <w:pPr>
        <w:rPr>
          <w:b/>
          <w:bCs/>
          <w:szCs w:val="21"/>
        </w:rPr>
      </w:pPr>
    </w:p>
    <w:p w14:paraId="5443405D">
      <w:pPr>
        <w:rPr>
          <w:b/>
          <w:bCs/>
          <w:szCs w:val="21"/>
        </w:rPr>
      </w:pPr>
      <w:r>
        <w:rPr>
          <w:b/>
          <w:bCs/>
          <w:szCs w:val="21"/>
        </w:rPr>
        <w:t>媒体评价：</w:t>
      </w:r>
    </w:p>
    <w:p w14:paraId="1391BE2E">
      <w:pPr>
        <w:rPr>
          <w:bCs/>
          <w:szCs w:val="21"/>
        </w:rPr>
      </w:pPr>
    </w:p>
    <w:p w14:paraId="236A7E0D">
      <w:pPr>
        <w:ind w:firstLine="420" w:firstLineChars="200"/>
        <w:rPr>
          <w:bCs/>
          <w:szCs w:val="21"/>
        </w:rPr>
      </w:pPr>
      <w:r>
        <w:rPr>
          <w:bCs/>
          <w:szCs w:val="21"/>
        </w:rPr>
        <w:t>“发人深省的小说，以命定的毁灭为基础。时间流逝的实感，以及末日来临的残酷心理冲击，奇妙唤起一切绝望，令人心惊肉跳。角色之间的动态关系也得到了真实呈现。”</w:t>
      </w:r>
    </w:p>
    <w:p w14:paraId="6B665A5C">
      <w:pPr>
        <w:ind w:firstLine="420" w:firstLineChars="200"/>
        <w:jc w:val="right"/>
        <w:rPr>
          <w:bCs/>
          <w:szCs w:val="21"/>
        </w:rPr>
      </w:pPr>
      <w:r>
        <w:rPr>
          <w:bCs/>
          <w:szCs w:val="21"/>
        </w:rPr>
        <w:t>——LoveReading4kids</w:t>
      </w:r>
    </w:p>
    <w:p w14:paraId="6E444646">
      <w:pPr>
        <w:rPr>
          <w:bCs/>
          <w:szCs w:val="21"/>
        </w:rPr>
      </w:pPr>
    </w:p>
    <w:p w14:paraId="21BCB2CA">
      <w:pPr>
        <w:rPr>
          <w:bCs/>
          <w:szCs w:val="21"/>
          <w:u w:val="single"/>
        </w:rPr>
      </w:pPr>
      <w:r>
        <w:rPr>
          <w:bCs/>
          <w:szCs w:val="21"/>
          <w:u w:val="single"/>
        </w:rPr>
        <w:t>媒体对《我们从尽头开始》一书的评价：</w:t>
      </w:r>
    </w:p>
    <w:p w14:paraId="314BF83C">
      <w:pPr>
        <w:rPr>
          <w:bCs/>
          <w:szCs w:val="21"/>
        </w:rPr>
      </w:pPr>
    </w:p>
    <w:p w14:paraId="440B6B1C">
      <w:pPr>
        <w:ind w:firstLine="420" w:firstLineChars="200"/>
        <w:rPr>
          <w:bCs/>
          <w:szCs w:val="21"/>
        </w:rPr>
      </w:pPr>
      <w:r>
        <w:rPr>
          <w:bCs/>
          <w:szCs w:val="21"/>
        </w:rPr>
        <w:t>“这是一部书写精美的悬疑小说，充满了令人难忘的人物。一个复杂编织的肖像的小镇阴谋在旧案和新罪间的碰撞。”</w:t>
      </w:r>
    </w:p>
    <w:p w14:paraId="03720801">
      <w:pPr>
        <w:ind w:firstLine="420" w:firstLineChars="200"/>
        <w:jc w:val="right"/>
        <w:rPr>
          <w:bCs/>
          <w:szCs w:val="21"/>
        </w:rPr>
      </w:pPr>
      <w:r>
        <w:rPr>
          <w:bCs/>
          <w:szCs w:val="21"/>
        </w:rPr>
        <w:t>——简·哈珀（Jane Harper）</w:t>
      </w:r>
    </w:p>
    <w:p w14:paraId="669D2F9D">
      <w:pPr>
        <w:tabs>
          <w:tab w:val="left" w:pos="1590"/>
        </w:tabs>
        <w:rPr>
          <w:bCs/>
          <w:szCs w:val="21"/>
        </w:rPr>
      </w:pPr>
      <w:r>
        <w:rPr>
          <w:bCs/>
          <w:szCs w:val="21"/>
        </w:rPr>
        <w:t xml:space="preserve"> </w:t>
      </w:r>
      <w:r>
        <w:rPr>
          <w:bCs/>
          <w:szCs w:val="21"/>
        </w:rPr>
        <w:tab/>
      </w:r>
    </w:p>
    <w:p w14:paraId="63F93CB6">
      <w:pPr>
        <w:ind w:firstLine="420" w:firstLineChars="200"/>
        <w:rPr>
          <w:bCs/>
          <w:szCs w:val="21"/>
        </w:rPr>
      </w:pPr>
      <w:r>
        <w:rPr>
          <w:bCs/>
          <w:szCs w:val="21"/>
        </w:rPr>
        <w:t>“一部史诗般的成长犯罪小说，值得成为经典…惠特克刻画了一个让人想起科恩兄弟电影的故事…优美的文字和节奏贯穿始终，</w:t>
      </w:r>
      <w:r>
        <w:rPr>
          <w:szCs w:val="21"/>
        </w:rPr>
        <w:t>《我们从尽头开始》</w:t>
      </w:r>
      <w:r>
        <w:rPr>
          <w:bCs/>
          <w:szCs w:val="21"/>
        </w:rPr>
        <w:t>是深刻和心碎的…这部小说的杰作证明了惠特克具有罕见的才能，值得更广泛的认可。我不相信今年能读到一本比这本书更好的小说了。”</w:t>
      </w:r>
    </w:p>
    <w:p w14:paraId="782CA099">
      <w:pPr>
        <w:ind w:firstLine="420" w:firstLineChars="200"/>
        <w:jc w:val="right"/>
        <w:rPr>
          <w:bCs/>
          <w:szCs w:val="21"/>
        </w:rPr>
      </w:pPr>
      <w:r>
        <w:rPr>
          <w:bCs/>
          <w:szCs w:val="21"/>
        </w:rPr>
        <w:t>——《每日快报》（</w:t>
      </w:r>
      <w:r>
        <w:rPr>
          <w:bCs/>
          <w:i/>
          <w:szCs w:val="21"/>
        </w:rPr>
        <w:t>Daily Express</w:t>
      </w:r>
      <w:r>
        <w:rPr>
          <w:bCs/>
          <w:szCs w:val="21"/>
        </w:rPr>
        <w:t xml:space="preserve">） </w:t>
      </w:r>
    </w:p>
    <w:p w14:paraId="03EE3E83">
      <w:pPr>
        <w:rPr>
          <w:bCs/>
          <w:szCs w:val="21"/>
        </w:rPr>
      </w:pPr>
      <w:r>
        <w:rPr>
          <w:bCs/>
          <w:szCs w:val="21"/>
        </w:rPr>
        <w:t xml:space="preserve"> </w:t>
      </w:r>
    </w:p>
    <w:p w14:paraId="6D7F6D93">
      <w:pPr>
        <w:ind w:firstLine="420" w:firstLineChars="200"/>
        <w:rPr>
          <w:bCs/>
          <w:szCs w:val="21"/>
        </w:rPr>
      </w:pPr>
      <w:r>
        <w:rPr>
          <w:bCs/>
          <w:szCs w:val="21"/>
        </w:rPr>
        <w:t>“我喜欢它……如此错综复杂，写得如此细致，我对所有的人物都是如此的关心和喜爱。我喜欢所有的关系和所有的角色，无一例外…他的描述是那么生动，那么直观，那么优美。</w:t>
      </w:r>
      <w:r>
        <w:rPr>
          <w:szCs w:val="21"/>
        </w:rPr>
        <w:t>《我们从尽头开始》</w:t>
      </w:r>
      <w:r>
        <w:rPr>
          <w:bCs/>
          <w:szCs w:val="21"/>
        </w:rPr>
        <w:t>必定要征服全世界的读者。这个非常吸引人的故事和它独特的耐人寻味的人物，让你爱不释手，直到最后一个字。堪称惊人。”</w:t>
      </w:r>
    </w:p>
    <w:p w14:paraId="7785AE43">
      <w:pPr>
        <w:ind w:firstLine="420" w:firstLineChars="200"/>
        <w:jc w:val="right"/>
        <w:rPr>
          <w:bCs/>
          <w:szCs w:val="21"/>
        </w:rPr>
      </w:pPr>
      <w:r>
        <w:rPr>
          <w:bCs/>
          <w:szCs w:val="21"/>
        </w:rPr>
        <w:t>——露丝·琼斯（Ruth Jones）</w:t>
      </w:r>
    </w:p>
    <w:p w14:paraId="06C486C3">
      <w:pPr>
        <w:rPr>
          <w:bCs/>
          <w:szCs w:val="21"/>
        </w:rPr>
      </w:pPr>
      <w:r>
        <w:rPr>
          <w:bCs/>
          <w:szCs w:val="21"/>
        </w:rPr>
        <w:t xml:space="preserve"> </w:t>
      </w:r>
    </w:p>
    <w:p w14:paraId="058BC7D5">
      <w:pPr>
        <w:ind w:firstLine="420" w:firstLineChars="200"/>
        <w:rPr>
          <w:bCs/>
          <w:szCs w:val="21"/>
        </w:rPr>
      </w:pPr>
      <w:r>
        <w:rPr>
          <w:bCs/>
          <w:szCs w:val="21"/>
        </w:rPr>
        <w:t>“我非常喜欢戴·拉德利公爵夫人，我想收养她。她是每一个身处险境的13岁女孩，一个心地纯洁、却意图险恶的亡命之徒，一个凶狠而忧郁的女孩，如此令人难忘，她会在你的脑海中扎根，永远不会离开。在</w:t>
      </w:r>
      <w:r>
        <w:rPr>
          <w:szCs w:val="21"/>
        </w:rPr>
        <w:t>《我们从尽头开始》</w:t>
      </w:r>
      <w:r>
        <w:rPr>
          <w:bCs/>
          <w:szCs w:val="21"/>
        </w:rPr>
        <w:t>中，克里斯·惠特克写了一部华丽的、水晶般的小说，讲述了一个关于过去自我投下的漫长阴影的警世故事，以及一个敢于挑战的女孩，勇敢地期待更好的未来。我爱这本美丽的书。”</w:t>
      </w:r>
    </w:p>
    <w:p w14:paraId="48E4387E">
      <w:pPr>
        <w:ind w:firstLine="420" w:firstLineChars="200"/>
        <w:jc w:val="right"/>
        <w:rPr>
          <w:bCs/>
          <w:szCs w:val="21"/>
        </w:rPr>
      </w:pPr>
      <w:r>
        <w:rPr>
          <w:bCs/>
          <w:szCs w:val="21"/>
        </w:rPr>
        <w:t>——珍宁·康明斯（Jeanine Cummins），《美国污垢》（</w:t>
      </w:r>
      <w:r>
        <w:rPr>
          <w:bCs/>
          <w:i/>
          <w:szCs w:val="21"/>
        </w:rPr>
        <w:t>American Dirt</w:t>
      </w:r>
      <w:r>
        <w:rPr>
          <w:bCs/>
          <w:szCs w:val="21"/>
        </w:rPr>
        <w:t>）的作者</w:t>
      </w:r>
    </w:p>
    <w:p w14:paraId="2E629881">
      <w:pPr>
        <w:jc w:val="right"/>
        <w:rPr>
          <w:bCs/>
          <w:szCs w:val="21"/>
        </w:rPr>
      </w:pPr>
      <w:r>
        <w:rPr>
          <w:bCs/>
          <w:szCs w:val="21"/>
        </w:rPr>
        <w:t xml:space="preserve"> </w:t>
      </w:r>
    </w:p>
    <w:p w14:paraId="40BFD6C7">
      <w:pPr>
        <w:ind w:firstLine="420" w:firstLineChars="200"/>
        <w:rPr>
          <w:bCs/>
          <w:szCs w:val="21"/>
        </w:rPr>
      </w:pPr>
      <w:r>
        <w:rPr>
          <w:bCs/>
          <w:szCs w:val="21"/>
        </w:rPr>
        <w:t>“这个令人心碎的故事…是我多年来读过的最有力、最感人的书之一……充满着詹姆斯·李·伯克（James Lee Burke）的风格，扣人心弦，我噙着泪水读了两遍。”</w:t>
      </w:r>
    </w:p>
    <w:p w14:paraId="761D9B82">
      <w:pPr>
        <w:ind w:firstLine="420" w:firstLineChars="200"/>
        <w:jc w:val="right"/>
        <w:rPr>
          <w:bCs/>
          <w:szCs w:val="21"/>
        </w:rPr>
      </w:pPr>
      <w:r>
        <w:rPr>
          <w:bCs/>
          <w:szCs w:val="21"/>
        </w:rPr>
        <w:t>——《每日邮报》（</w:t>
      </w:r>
      <w:r>
        <w:rPr>
          <w:bCs/>
          <w:i/>
          <w:szCs w:val="21"/>
        </w:rPr>
        <w:t>Daily Mail</w:t>
      </w:r>
      <w:r>
        <w:rPr>
          <w:bCs/>
          <w:szCs w:val="21"/>
        </w:rPr>
        <w:t>）</w:t>
      </w:r>
    </w:p>
    <w:p w14:paraId="20264DE2">
      <w:pPr>
        <w:rPr>
          <w:bCs/>
          <w:szCs w:val="21"/>
        </w:rPr>
      </w:pPr>
      <w:r>
        <w:rPr>
          <w:bCs/>
          <w:szCs w:val="21"/>
        </w:rPr>
        <w:t xml:space="preserve"> </w:t>
      </w:r>
    </w:p>
    <w:p w14:paraId="410472BC">
      <w:pPr>
        <w:ind w:firstLine="420" w:firstLineChars="200"/>
        <w:rPr>
          <w:bCs/>
          <w:szCs w:val="21"/>
        </w:rPr>
      </w:pPr>
      <w:r>
        <w:rPr>
          <w:bCs/>
          <w:szCs w:val="21"/>
        </w:rPr>
        <w:t>“当你翻完克里斯·惠特克这部伟大的新小说的最后一页后，你会挣扎着——当然是我挣扎着——去描述这种经历…这是一个即时的经典；它的散文像海市蜃楼般闪烁；它的强度和抒情性让人想起了塔娜·弗兰奇和丹尼斯·勒汉最优秀的作品；在节奏和跌宕起伏的情节上，它可以与c.j. Box和Peter May匹敌。这是一部谋杀悬疑小说，是的，而且是一部非常扣人心弦的小说——但是就像路易斯·佩妮、简·哈珀和凯特·阿特金森的谋杀悬疑小说一样，人性是惠特克小说(以及惠特克的读者)最丰富的地方……想想看，</w:t>
      </w:r>
      <w:r>
        <w:rPr>
          <w:szCs w:val="21"/>
        </w:rPr>
        <w:t>《我们从尽头开始》</w:t>
      </w:r>
      <w:r>
        <w:rPr>
          <w:bCs/>
          <w:szCs w:val="21"/>
        </w:rPr>
        <w:t>是一部兼具鲜明美国特色和深刻普遍性的小说：这本书不仅探索了这个特殊的群体，这些特殊的生活，甚至还描绘了当代小说中很少涉及到的情感领域。多么特别，充满活力的小说。我很感激能读到它。”</w:t>
      </w:r>
    </w:p>
    <w:p w14:paraId="6A23055D">
      <w:pPr>
        <w:ind w:firstLine="420" w:firstLineChars="200"/>
        <w:jc w:val="right"/>
        <w:rPr>
          <w:bCs/>
          <w:szCs w:val="21"/>
        </w:rPr>
      </w:pPr>
      <w:r>
        <w:rPr>
          <w:bCs/>
          <w:szCs w:val="21"/>
        </w:rPr>
        <w:t>——A. J.芬恩（A. J. Finn）</w:t>
      </w:r>
    </w:p>
    <w:p w14:paraId="51600972">
      <w:pPr>
        <w:rPr>
          <w:bCs/>
          <w:szCs w:val="21"/>
        </w:rPr>
      </w:pPr>
      <w:r>
        <w:rPr>
          <w:bCs/>
          <w:szCs w:val="21"/>
        </w:rPr>
        <w:t xml:space="preserve"> </w:t>
      </w:r>
    </w:p>
    <w:p w14:paraId="7274DC0F">
      <w:pPr>
        <w:ind w:firstLine="420" w:firstLineChars="200"/>
        <w:rPr>
          <w:bCs/>
          <w:szCs w:val="21"/>
        </w:rPr>
      </w:pPr>
      <w:r>
        <w:rPr>
          <w:bCs/>
          <w:szCs w:val="21"/>
        </w:rPr>
        <w:t>“写得很好，我们在结尾开始真的让我想起了《杀死一只知更鸟》。而斯考特的精神在《公爵夫人》中也很活跃。一本犯罪小说，或者说是一本关于犯罪的小说，且远不止于此。”</w:t>
      </w:r>
    </w:p>
    <w:p w14:paraId="046F2378">
      <w:pPr>
        <w:ind w:firstLine="420" w:firstLineChars="200"/>
        <w:jc w:val="right"/>
        <w:rPr>
          <w:bCs/>
          <w:szCs w:val="21"/>
        </w:rPr>
      </w:pPr>
      <w:r>
        <w:rPr>
          <w:bCs/>
          <w:szCs w:val="21"/>
        </w:rPr>
        <w:t>——莎拉·平伯勒（Sarah Pinborough）</w:t>
      </w:r>
    </w:p>
    <w:p w14:paraId="00D719CC">
      <w:pPr>
        <w:rPr>
          <w:bCs/>
          <w:szCs w:val="21"/>
        </w:rPr>
      </w:pPr>
      <w:r>
        <w:rPr>
          <w:bCs/>
          <w:szCs w:val="21"/>
        </w:rPr>
        <w:t xml:space="preserve"> </w:t>
      </w:r>
    </w:p>
    <w:p w14:paraId="1458D493">
      <w:pPr>
        <w:ind w:firstLine="420" w:firstLineChars="200"/>
        <w:rPr>
          <w:bCs/>
          <w:szCs w:val="21"/>
        </w:rPr>
      </w:pPr>
      <w:r>
        <w:rPr>
          <w:bCs/>
          <w:szCs w:val="21"/>
        </w:rPr>
        <w:t>“残酷，但美丽，这个痛苦的人类故事，巩固了惠特克的地位——作为当代最有才华的作家。”</w:t>
      </w:r>
    </w:p>
    <w:p w14:paraId="15D97835">
      <w:pPr>
        <w:ind w:firstLine="420" w:firstLineChars="200"/>
        <w:jc w:val="right"/>
        <w:rPr>
          <w:bCs/>
          <w:szCs w:val="21"/>
        </w:rPr>
      </w:pPr>
      <w:r>
        <w:rPr>
          <w:bCs/>
          <w:szCs w:val="21"/>
        </w:rPr>
        <w:t>——HEAT Magazine</w:t>
      </w:r>
    </w:p>
    <w:p w14:paraId="06B32720">
      <w:pPr>
        <w:rPr>
          <w:b/>
          <w:bCs/>
          <w:szCs w:val="21"/>
        </w:rPr>
      </w:pPr>
    </w:p>
    <w:p w14:paraId="6FCFE442">
      <w:pPr>
        <w:rPr>
          <w:b/>
          <w:szCs w:val="21"/>
        </w:rPr>
      </w:pPr>
    </w:p>
    <w:p w14:paraId="4C60E5BF">
      <w:pPr>
        <w:rPr>
          <w:b/>
          <w:szCs w:val="21"/>
        </w:rPr>
      </w:pPr>
      <w:r>
        <w:rPr>
          <w:sz w:val="24"/>
        </w:rPr>
        <w:drawing>
          <wp:anchor distT="0" distB="0" distL="114300" distR="114300" simplePos="0" relativeHeight="251661312" behindDoc="0" locked="0" layoutInCell="1" allowOverlap="1">
            <wp:simplePos x="0" y="0"/>
            <wp:positionH relativeFrom="column">
              <wp:posOffset>3987800</wp:posOffset>
            </wp:positionH>
            <wp:positionV relativeFrom="paragraph">
              <wp:posOffset>49530</wp:posOffset>
            </wp:positionV>
            <wp:extent cx="1518285" cy="2348230"/>
            <wp:effectExtent l="0" t="0" r="5715" b="1270"/>
            <wp:wrapSquare wrapText="bothSides"/>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9"/>
                    <a:stretch>
                      <a:fillRect/>
                    </a:stretch>
                  </pic:blipFill>
                  <pic:spPr>
                    <a:xfrm>
                      <a:off x="0" y="0"/>
                      <a:ext cx="1518285" cy="2348230"/>
                    </a:xfrm>
                    <a:prstGeom prst="rect">
                      <a:avLst/>
                    </a:prstGeom>
                    <a:noFill/>
                    <a:ln w="9525">
                      <a:noFill/>
                    </a:ln>
                  </pic:spPr>
                </pic:pic>
              </a:graphicData>
            </a:graphic>
          </wp:anchor>
        </w:drawing>
      </w:r>
      <w:r>
        <w:rPr>
          <w:b/>
          <w:szCs w:val="21"/>
        </w:rPr>
        <w:t>中文书名：《黑暗的所有色彩》</w:t>
      </w:r>
    </w:p>
    <w:p w14:paraId="6F43D448">
      <w:pPr>
        <w:rPr>
          <w:b/>
          <w:szCs w:val="21"/>
        </w:rPr>
      </w:pPr>
      <w:r>
        <w:rPr>
          <w:b/>
          <w:szCs w:val="21"/>
        </w:rPr>
        <w:t>英文书名：ALL THE COLOURS OF THE DARK</w:t>
      </w:r>
    </w:p>
    <w:p w14:paraId="4C146720">
      <w:pPr>
        <w:rPr>
          <w:b/>
          <w:szCs w:val="21"/>
        </w:rPr>
      </w:pPr>
      <w:r>
        <w:rPr>
          <w:b/>
          <w:szCs w:val="21"/>
        </w:rPr>
        <w:t>作    者：</w:t>
      </w:r>
      <w:r>
        <w:rPr>
          <w:b/>
          <w:bCs/>
          <w:szCs w:val="21"/>
        </w:rPr>
        <w:t>Chris Whitaker</w:t>
      </w:r>
    </w:p>
    <w:p w14:paraId="24B3D242">
      <w:pPr>
        <w:rPr>
          <w:b/>
          <w:szCs w:val="21"/>
        </w:rPr>
      </w:pPr>
      <w:r>
        <w:rPr>
          <w:b/>
          <w:szCs w:val="21"/>
        </w:rPr>
        <w:t>出 版 社：Orion</w:t>
      </w:r>
    </w:p>
    <w:p w14:paraId="2C2DA652">
      <w:pPr>
        <w:rPr>
          <w:rFonts w:hint="default" w:eastAsia="宋体"/>
          <w:b/>
          <w:szCs w:val="21"/>
          <w:lang w:val="en-US" w:eastAsia="zh-CN"/>
        </w:rPr>
      </w:pPr>
      <w:r>
        <w:rPr>
          <w:b/>
          <w:szCs w:val="21"/>
        </w:rPr>
        <w:t>代理公司：Curtis Brown/ANA/</w:t>
      </w:r>
      <w:r>
        <w:rPr>
          <w:rFonts w:hint="eastAsia"/>
          <w:b/>
          <w:szCs w:val="21"/>
          <w:lang w:val="en-US" w:eastAsia="zh-CN"/>
        </w:rPr>
        <w:t>Winney</w:t>
      </w:r>
    </w:p>
    <w:p w14:paraId="076DA638">
      <w:pPr>
        <w:rPr>
          <w:b/>
          <w:szCs w:val="21"/>
        </w:rPr>
      </w:pPr>
      <w:r>
        <w:rPr>
          <w:b/>
          <w:szCs w:val="21"/>
        </w:rPr>
        <w:t>页    数：558页</w:t>
      </w:r>
    </w:p>
    <w:p w14:paraId="5BAE3873">
      <w:pPr>
        <w:rPr>
          <w:b/>
          <w:szCs w:val="21"/>
        </w:rPr>
      </w:pPr>
      <w:r>
        <w:rPr>
          <w:b/>
          <w:szCs w:val="21"/>
        </w:rPr>
        <w:t>出版时间：2024年5月</w:t>
      </w:r>
    </w:p>
    <w:p w14:paraId="1CD28FBA">
      <w:pPr>
        <w:rPr>
          <w:b/>
          <w:szCs w:val="21"/>
        </w:rPr>
      </w:pPr>
      <w:r>
        <w:rPr>
          <w:b/>
          <w:szCs w:val="21"/>
        </w:rPr>
        <w:t>代理地区：中国大陆、台湾</w:t>
      </w:r>
    </w:p>
    <w:p w14:paraId="28BD9CFA">
      <w:pPr>
        <w:rPr>
          <w:b/>
          <w:szCs w:val="21"/>
        </w:rPr>
      </w:pPr>
      <w:r>
        <w:rPr>
          <w:b/>
          <w:szCs w:val="21"/>
        </w:rPr>
        <w:t>审读资料：电子稿</w:t>
      </w:r>
    </w:p>
    <w:p w14:paraId="06555443">
      <w:pPr>
        <w:rPr>
          <w:b/>
          <w:szCs w:val="21"/>
        </w:rPr>
      </w:pPr>
      <w:r>
        <w:rPr>
          <w:b/>
          <w:szCs w:val="21"/>
        </w:rPr>
        <w:t>类    型：悬疑惊悚</w:t>
      </w:r>
    </w:p>
    <w:p w14:paraId="0BB94933">
      <w:pPr>
        <w:rPr>
          <w:b/>
          <w:color w:val="FF0000"/>
          <w:szCs w:val="21"/>
        </w:rPr>
      </w:pPr>
      <w:r>
        <w:rPr>
          <w:b/>
          <w:color w:val="FF0000"/>
          <w:szCs w:val="21"/>
        </w:rPr>
        <w:t>版版权已授：英国、美国、法国、德国、丹麦、挪威、瑞典、意大利</w:t>
      </w:r>
    </w:p>
    <w:p w14:paraId="7676CE1A">
      <w:pPr>
        <w:rPr>
          <w:b/>
          <w:szCs w:val="21"/>
        </w:rPr>
      </w:pPr>
    </w:p>
    <w:p w14:paraId="0B82282C">
      <w:pPr>
        <w:rPr>
          <w:b/>
          <w:szCs w:val="21"/>
        </w:rPr>
      </w:pPr>
    </w:p>
    <w:p w14:paraId="0F0C3853">
      <w:pPr>
        <w:rPr>
          <w:b/>
          <w:bCs/>
          <w:szCs w:val="21"/>
        </w:rPr>
      </w:pPr>
      <w:r>
        <w:rPr>
          <w:b/>
          <w:bCs/>
          <w:szCs w:val="21"/>
        </w:rPr>
        <w:t>内容简介：</w:t>
      </w:r>
    </w:p>
    <w:p w14:paraId="38C15262">
      <w:pPr>
        <w:pStyle w:val="43"/>
        <w:rPr>
          <w:sz w:val="21"/>
          <w:szCs w:val="21"/>
          <w:lang w:eastAsia="zh-CN"/>
        </w:rPr>
      </w:pPr>
    </w:p>
    <w:p w14:paraId="157C35B8">
      <w:pPr>
        <w:ind w:firstLine="420"/>
        <w:rPr>
          <w:szCs w:val="21"/>
        </w:rPr>
      </w:pPr>
      <w:r>
        <w:rPr>
          <w:szCs w:val="21"/>
        </w:rPr>
        <w:t>一明失踪人员之谜，一个连环杀手惊悚故事，一场史诗般的爱情-每个故事都有独特的转折……</w:t>
      </w:r>
    </w:p>
    <w:p w14:paraId="1C76CEE6">
      <w:pPr>
        <w:rPr>
          <w:szCs w:val="21"/>
        </w:rPr>
      </w:pPr>
    </w:p>
    <w:p w14:paraId="051FC3EC">
      <w:pPr>
        <w:ind w:firstLine="420"/>
        <w:rPr>
          <w:szCs w:val="21"/>
        </w:rPr>
      </w:pPr>
      <w:r>
        <w:rPr>
          <w:szCs w:val="21"/>
        </w:rPr>
        <w:t>一个夏末，蒙塔克莱尔镇因当地少年约瑟夫·“帕奇”·麦考利（Joseph 'Patch' Macauley）被绑架而破碎。没有人比珊特·布朗（Saint Brown）更伤心了，因为她最好的朋友失踪了。很快，她又开始吃饭，睡觉，活着，这一切只是为了找到他。</w:t>
      </w:r>
    </w:p>
    <w:p w14:paraId="5D79895A">
      <w:pPr>
        <w:rPr>
          <w:szCs w:val="21"/>
        </w:rPr>
      </w:pPr>
    </w:p>
    <w:p w14:paraId="72553A6C">
      <w:pPr>
        <w:ind w:firstLine="420"/>
        <w:rPr>
          <w:b/>
          <w:bCs/>
          <w:szCs w:val="21"/>
        </w:rPr>
      </w:pPr>
      <w:r>
        <w:rPr>
          <w:b/>
          <w:bCs/>
          <w:szCs w:val="21"/>
        </w:rPr>
        <w:t>但当她这么做的时候，殊不知迎接她的会是心碎。</w:t>
      </w:r>
    </w:p>
    <w:p w14:paraId="5D7A501F">
      <w:pPr>
        <w:rPr>
          <w:szCs w:val="21"/>
        </w:rPr>
      </w:pPr>
    </w:p>
    <w:p w14:paraId="7E9B795F">
      <w:pPr>
        <w:ind w:firstLine="420"/>
        <w:rPr>
          <w:szCs w:val="21"/>
        </w:rPr>
      </w:pPr>
      <w:r>
        <w:rPr>
          <w:szCs w:val="21"/>
        </w:rPr>
        <w:t>帕奇独自躺在漆黑的房间里好几天，甚至几个星期。直到他感觉到一只手在他手里。她的名字叫格蕾丝，虽然他们看不见对方，但她把他从黑暗中带了出来，用她的文字描绘了他们的世界。在这个绝望的地方，他们相爱了。</w:t>
      </w:r>
    </w:p>
    <w:p w14:paraId="45A0340A">
      <w:pPr>
        <w:rPr>
          <w:szCs w:val="21"/>
        </w:rPr>
      </w:pPr>
    </w:p>
    <w:p w14:paraId="38B75995">
      <w:pPr>
        <w:ind w:firstLine="420"/>
        <w:rPr>
          <w:b/>
          <w:bCs/>
          <w:szCs w:val="21"/>
        </w:rPr>
      </w:pPr>
      <w:r>
        <w:rPr>
          <w:b/>
          <w:bCs/>
          <w:szCs w:val="21"/>
        </w:rPr>
        <w:t>但是当他逃走时，她甚至没有存在过的迹象。</w:t>
      </w:r>
    </w:p>
    <w:p w14:paraId="4F3F7430">
      <w:pPr>
        <w:rPr>
          <w:szCs w:val="21"/>
        </w:rPr>
      </w:pPr>
    </w:p>
    <w:p w14:paraId="113E002D">
      <w:pPr>
        <w:ind w:firstLine="420"/>
        <w:rPr>
          <w:szCs w:val="21"/>
        </w:rPr>
      </w:pPr>
      <w:r>
        <w:rPr>
          <w:szCs w:val="21"/>
        </w:rPr>
        <w:t>为了再次找到她，帕奇在全国范围内进行了一次浩大的搜索。而且，为了让他自由，珊特将和他一起踏上旅程: 在一条更黑暗的道路上追捕带走他们的人。</w:t>
      </w:r>
    </w:p>
    <w:p w14:paraId="237B50FE">
      <w:pPr>
        <w:rPr>
          <w:szCs w:val="21"/>
        </w:rPr>
      </w:pPr>
    </w:p>
    <w:p w14:paraId="06D0D2B7">
      <w:pPr>
        <w:ind w:firstLine="420"/>
        <w:rPr>
          <w:b/>
          <w:bCs/>
          <w:szCs w:val="21"/>
        </w:rPr>
      </w:pPr>
      <w:r>
        <w:rPr>
          <w:b/>
          <w:bCs/>
          <w:szCs w:val="21"/>
        </w:rPr>
        <w:t>即使找到真相意味着永远失去彼此……</w:t>
      </w:r>
    </w:p>
    <w:p w14:paraId="2B7B12EE">
      <w:pPr>
        <w:ind w:firstLine="420"/>
        <w:rPr>
          <w:szCs w:val="21"/>
        </w:rPr>
      </w:pPr>
    </w:p>
    <w:p w14:paraId="1C2FC4FF">
      <w:pPr>
        <w:rPr>
          <w:szCs w:val="21"/>
        </w:rPr>
      </w:pPr>
      <w:r>
        <w:rPr>
          <w:szCs w:val="21"/>
        </w:rPr>
        <w:t>2023法兰克福更新：</w:t>
      </w:r>
    </w:p>
    <w:p w14:paraId="404E3493">
      <w:pPr>
        <w:ind w:firstLine="420"/>
        <w:rPr>
          <w:szCs w:val="21"/>
        </w:rPr>
      </w:pPr>
    </w:p>
    <w:p w14:paraId="60FC3776">
      <w:pPr>
        <w:pStyle w:val="43"/>
        <w:ind w:firstLine="420" w:firstLineChars="200"/>
        <w:rPr>
          <w:sz w:val="21"/>
          <w:szCs w:val="21"/>
          <w:lang w:eastAsia="zh-CN"/>
        </w:rPr>
      </w:pPr>
      <w:r>
        <w:rPr>
          <w:sz w:val="21"/>
          <w:szCs w:val="21"/>
          <w:lang w:eastAsia="zh-CN"/>
        </w:rPr>
        <w:t>一部史诗般的厚重小说，描绘了26年来两个人天翻地覆的生活，以及他们生活的小镇——1975年，我们认识了两个主要角色：圣布朗，和她最好的朋友约瑟夫·“帕奇”·麦考利，少年少女孤独而格格不入，他居住在密苏里州蒙塔克莱尔镇。约瑟夫之所以有“帕奇”(Patchy)这个称号，是因为他生来只有一只眼睛，并戴着一块补丁(patch)来盖住空空的眼窝。母亲试图安慰他，这让约瑟夫成了一名酷酷的海盗，显然，这于事无补。而珊特·布朗，父母去世后，她与祖母住在一起，是个喜欢养蜂的假小子。</w:t>
      </w:r>
    </w:p>
    <w:p w14:paraId="20475334">
      <w:pPr>
        <w:pStyle w:val="43"/>
        <w:rPr>
          <w:sz w:val="21"/>
          <w:szCs w:val="21"/>
          <w:lang w:eastAsia="zh-CN"/>
        </w:rPr>
      </w:pPr>
    </w:p>
    <w:p w14:paraId="5F998C7B">
      <w:pPr>
        <w:pStyle w:val="43"/>
        <w:ind w:firstLine="420" w:firstLineChars="200"/>
        <w:rPr>
          <w:sz w:val="21"/>
          <w:szCs w:val="21"/>
          <w:lang w:eastAsia="zh-CN"/>
        </w:rPr>
      </w:pPr>
      <w:r>
        <w:rPr>
          <w:sz w:val="21"/>
          <w:szCs w:val="21"/>
          <w:lang w:eastAsia="zh-CN"/>
        </w:rPr>
        <w:t>故事开始不久，帕奇就介入了一场犯罪事件：一名男子袭击了十几岁的女孩米斯蒂。帕奇帮助米斯蒂逃跑，但他自己却被抓获，被关押在黑暗的地下室里长达数月，珊特、警察和整个小镇都在寻找他。帕奇下室遇到了一个叫格蕾丝的女孩，这个女孩保护他免受绑架者的伤害。她比帕奇健谈，而且博览群书、见多识广。她向帕奇展示并引导他逃离地下室，逃出蒙塔克莱尔镇。她谈到要为帕奇描绘自己的回忆。最终帕奇获救，绑架者逃脱了，然后我们了解到这一事件将如何影响他们的余生，这些回声将在几十年中回荡。</w:t>
      </w:r>
    </w:p>
    <w:p w14:paraId="4DC59A7D">
      <w:pPr>
        <w:pStyle w:val="43"/>
        <w:rPr>
          <w:sz w:val="21"/>
          <w:szCs w:val="21"/>
          <w:lang w:eastAsia="zh-CN"/>
        </w:rPr>
      </w:pPr>
    </w:p>
    <w:p w14:paraId="36BE2D5D">
      <w:pPr>
        <w:pStyle w:val="43"/>
        <w:ind w:firstLine="420" w:firstLineChars="200"/>
        <w:rPr>
          <w:sz w:val="21"/>
          <w:szCs w:val="21"/>
          <w:lang w:eastAsia="zh-CN"/>
        </w:rPr>
      </w:pPr>
      <w:r>
        <w:rPr>
          <w:sz w:val="21"/>
          <w:szCs w:val="21"/>
          <w:lang w:eastAsia="zh-CN"/>
        </w:rPr>
        <w:t>整个故事传达了心碎和迷失在自己故事中的巧妙感觉。整本书写得很漂亮，短短几章（大多数只有两页），节奏便不断加快。克里斯赋予了所有角色都复杂性和明暗感，读来会觉得每个人都过着自己的生活，都有自己的故事要讲。克里斯写作紧凑而抒情，其他作者会用二十多个词的地方，他只使用一两个词。</w:t>
      </w:r>
    </w:p>
    <w:p w14:paraId="3D28E6D9">
      <w:pPr>
        <w:pStyle w:val="43"/>
        <w:rPr>
          <w:sz w:val="21"/>
          <w:szCs w:val="21"/>
          <w:lang w:eastAsia="zh-CN"/>
        </w:rPr>
      </w:pPr>
    </w:p>
    <w:p w14:paraId="7173BA3E">
      <w:pPr>
        <w:pStyle w:val="43"/>
        <w:ind w:firstLine="420" w:firstLineChars="200"/>
        <w:rPr>
          <w:sz w:val="21"/>
          <w:szCs w:val="21"/>
          <w:lang w:eastAsia="zh-CN"/>
        </w:rPr>
      </w:pPr>
      <w:r>
        <w:rPr>
          <w:sz w:val="21"/>
          <w:szCs w:val="21"/>
          <w:lang w:eastAsia="zh-CN"/>
        </w:rPr>
        <w:t>这部小说什么因素都有，惊悚悬疑、成长小说、浪漫故事、警察/小镇/家庭惊悚小说、监狱小说（比如《肖申克的救赎》）、公路小说，甚至还有一部分是关于艺术和绘画的。这是一封写给美国的情书，充满了细节，感觉自己为小镇生活所拥抱，然后是高速公路和乡间小路，国家公园和大城市，从上流社会到原始生活。</w:t>
      </w:r>
    </w:p>
    <w:p w14:paraId="397C767D">
      <w:pPr>
        <w:shd w:val="clear" w:color="auto" w:fill="FFFFFF"/>
        <w:rPr>
          <w:b/>
          <w:bCs/>
          <w:color w:val="000000"/>
          <w:szCs w:val="21"/>
        </w:rPr>
      </w:pPr>
      <w:bookmarkStart w:id="1" w:name="OLE_LINK43"/>
      <w:bookmarkStart w:id="2" w:name="OLE_LINK38"/>
    </w:p>
    <w:p w14:paraId="37E8A807">
      <w:pPr>
        <w:shd w:val="clear" w:color="auto" w:fill="FFFFFF"/>
        <w:rPr>
          <w:b/>
          <w:bCs/>
          <w:color w:val="000000"/>
          <w:szCs w:val="21"/>
        </w:rPr>
      </w:pPr>
    </w:p>
    <w:p w14:paraId="77144F49">
      <w:pPr>
        <w:shd w:val="clear" w:color="auto" w:fill="FFFFFF"/>
        <w:rPr>
          <w:color w:val="000000"/>
          <w:szCs w:val="21"/>
        </w:rPr>
      </w:pPr>
      <w:r>
        <w:rPr>
          <w:b/>
          <w:bCs/>
          <w:color w:val="000000"/>
          <w:szCs w:val="21"/>
        </w:rPr>
        <w:t>感谢您的阅读！</w:t>
      </w:r>
    </w:p>
    <w:p w14:paraId="5EF6CE16">
      <w:pPr>
        <w:rPr>
          <w:rFonts w:eastAsia="华文中宋"/>
          <w:b/>
          <w:color w:val="000000"/>
          <w:szCs w:val="21"/>
        </w:rPr>
      </w:pPr>
      <w:r>
        <w:rPr>
          <w:b/>
          <w:color w:val="000000"/>
          <w:szCs w:val="21"/>
        </w:rPr>
        <w:t>请将反馈信息发至：</w:t>
      </w:r>
      <w:r>
        <w:rPr>
          <w:rFonts w:eastAsia="华文中宋"/>
          <w:b/>
          <w:color w:val="000000"/>
          <w:szCs w:val="21"/>
        </w:rPr>
        <w:t>版权负责人</w:t>
      </w:r>
    </w:p>
    <w:p w14:paraId="4D519C0B">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b/>
          <w:szCs w:val="21"/>
        </w:rPr>
        <w:t>Rights@nurnberg.com.cn</w:t>
      </w:r>
      <w:r>
        <w:rPr>
          <w:rStyle w:val="14"/>
          <w:b/>
          <w:szCs w:val="21"/>
        </w:rPr>
        <w:fldChar w:fldCharType="end"/>
      </w:r>
    </w:p>
    <w:p w14:paraId="6A606520">
      <w:pPr>
        <w:rPr>
          <w:b/>
          <w:color w:val="000000"/>
          <w:szCs w:val="21"/>
        </w:rPr>
      </w:pPr>
      <w:r>
        <w:rPr>
          <w:color w:val="000000"/>
          <w:szCs w:val="21"/>
        </w:rPr>
        <w:t>安德鲁·纳伯格联合国际有限公司北京代表处</w:t>
      </w:r>
    </w:p>
    <w:p w14:paraId="4B54C7C0">
      <w:pPr>
        <w:rPr>
          <w:b/>
          <w:color w:val="000000"/>
          <w:szCs w:val="21"/>
        </w:rPr>
      </w:pPr>
      <w:r>
        <w:rPr>
          <w:color w:val="000000"/>
          <w:szCs w:val="21"/>
        </w:rPr>
        <w:t>北京市海淀区中关村大街甲59号中国人民大学文化大厦1705室, 邮编：100872</w:t>
      </w:r>
    </w:p>
    <w:p w14:paraId="7045F1E9">
      <w:pPr>
        <w:rPr>
          <w:b/>
          <w:color w:val="000000"/>
          <w:szCs w:val="21"/>
        </w:rPr>
      </w:pPr>
      <w:r>
        <w:rPr>
          <w:color w:val="000000"/>
          <w:szCs w:val="21"/>
        </w:rPr>
        <w:t>电话：010-82504106, 传真：010-82504200</w:t>
      </w:r>
    </w:p>
    <w:p w14:paraId="5B496757">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14:paraId="11E238EA">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14:paraId="70A9D2E4">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14:paraId="11D0726B">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14:paraId="4808AE40">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14:paraId="0C03AE64">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54FE3D8C">
      <w:pPr>
        <w:shd w:val="clear" w:color="auto" w:fill="FFFFFF"/>
        <w:rPr>
          <w:b/>
          <w:color w:val="000000"/>
        </w:rPr>
      </w:pPr>
      <w:r>
        <w:rPr>
          <w:color w:val="000000"/>
          <w:szCs w:val="21"/>
        </w:rPr>
        <w:t>微信订阅号：ANABJ2002</w:t>
      </w:r>
    </w:p>
    <w:bookmarkEnd w:id="1"/>
    <w:bookmarkEnd w:id="2"/>
    <w:p w14:paraId="49BC5103">
      <w:pPr>
        <w:ind w:right="420"/>
        <w:rPr>
          <w:szCs w:val="21"/>
        </w:rPr>
      </w:pPr>
      <w:r>
        <w:rPr>
          <w:bCs/>
          <w:szCs w:val="21"/>
        </w:rPr>
        <w:drawing>
          <wp:inline distT="0" distB="0" distL="114300" distR="114300">
            <wp:extent cx="1200150" cy="1301750"/>
            <wp:effectExtent l="0" t="0" r="0" b="12700"/>
            <wp:docPr id="5"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安德鲁微信号二维码"/>
                    <pic:cNvPicPr>
                      <a:picLocks noChangeAspect="1"/>
                    </pic:cNvPicPr>
                  </pic:nvPicPr>
                  <pic:blipFill>
                    <a:blip r:embed="rId10"/>
                    <a:stretch>
                      <a:fillRect/>
                    </a:stretch>
                  </pic:blipFill>
                  <pic:spPr>
                    <a:xfrm>
                      <a:off x="0" y="0"/>
                      <a:ext cx="1200150" cy="130175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89EEA">
    <w:pPr>
      <w:pBdr>
        <w:bottom w:val="single" w:color="auto" w:sz="6" w:space="1"/>
      </w:pBdr>
      <w:jc w:val="center"/>
      <w:rPr>
        <w:rFonts w:ascii="方正姚体" w:eastAsia="方正姚体"/>
        <w:sz w:val="18"/>
      </w:rPr>
    </w:pPr>
  </w:p>
  <w:p w14:paraId="23396A27">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2D367945">
    <w:pPr>
      <w:jc w:val="center"/>
      <w:rPr>
        <w:rFonts w:ascii="方正姚体" w:eastAsia="方正姚体"/>
        <w:sz w:val="18"/>
        <w:szCs w:val="18"/>
      </w:rPr>
    </w:pPr>
    <w:r>
      <w:rPr>
        <w:rFonts w:hint="eastAsia" w:ascii="方正姚体" w:eastAsia="方正姚体"/>
        <w:sz w:val="18"/>
        <w:szCs w:val="18"/>
      </w:rPr>
      <w:t>电话：010-82504106，88810959，传真：010-82504200</w:t>
    </w:r>
  </w:p>
  <w:p w14:paraId="15C8597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0A357E8B">
    <w:pPr>
      <w:pStyle w:val="5"/>
      <w:jc w:val="center"/>
      <w:rPr>
        <w:rFonts w:eastAsia="方正姚体"/>
      </w:rPr>
    </w:pPr>
  </w:p>
  <w:p w14:paraId="3EE5D736">
    <w:pPr>
      <w:pStyle w:val="5"/>
      <w:jc w:val="center"/>
      <w:rPr>
        <w:rFonts w:eastAsia="方正姚体"/>
      </w:rPr>
    </w:pPr>
  </w:p>
  <w:p w14:paraId="1525CF39">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C002F">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15FAB60B">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5bbbd758-0fff-4030-bc86-caa499aea166"/>
  </w:docVars>
  <w:rsids>
    <w:rsidRoot w:val="00A71D38"/>
    <w:rsid w:val="00010866"/>
    <w:rsid w:val="00011AF0"/>
    <w:rsid w:val="00015B93"/>
    <w:rsid w:val="00016A67"/>
    <w:rsid w:val="000471BE"/>
    <w:rsid w:val="0005675A"/>
    <w:rsid w:val="0006074F"/>
    <w:rsid w:val="0006265E"/>
    <w:rsid w:val="000649FF"/>
    <w:rsid w:val="00067E08"/>
    <w:rsid w:val="000721D3"/>
    <w:rsid w:val="0007792C"/>
    <w:rsid w:val="00080A1A"/>
    <w:rsid w:val="000815BE"/>
    <w:rsid w:val="000828F5"/>
    <w:rsid w:val="000836F8"/>
    <w:rsid w:val="0008684C"/>
    <w:rsid w:val="000939B2"/>
    <w:rsid w:val="0009546D"/>
    <w:rsid w:val="000A2E1D"/>
    <w:rsid w:val="000A5AA4"/>
    <w:rsid w:val="000A7E3A"/>
    <w:rsid w:val="000B22DE"/>
    <w:rsid w:val="000C1EE1"/>
    <w:rsid w:val="000C6B43"/>
    <w:rsid w:val="000C780B"/>
    <w:rsid w:val="000D447B"/>
    <w:rsid w:val="000D6A38"/>
    <w:rsid w:val="000D7FDF"/>
    <w:rsid w:val="000E219B"/>
    <w:rsid w:val="000F291F"/>
    <w:rsid w:val="0010039B"/>
    <w:rsid w:val="00106D0C"/>
    <w:rsid w:val="00111707"/>
    <w:rsid w:val="00123231"/>
    <w:rsid w:val="0013130A"/>
    <w:rsid w:val="00134275"/>
    <w:rsid w:val="0014507F"/>
    <w:rsid w:val="00152F8A"/>
    <w:rsid w:val="00157258"/>
    <w:rsid w:val="001750B5"/>
    <w:rsid w:val="00182905"/>
    <w:rsid w:val="001835F4"/>
    <w:rsid w:val="001859C2"/>
    <w:rsid w:val="00186714"/>
    <w:rsid w:val="001913BB"/>
    <w:rsid w:val="0019581E"/>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8BC"/>
    <w:rsid w:val="00223A43"/>
    <w:rsid w:val="002320F4"/>
    <w:rsid w:val="00233745"/>
    <w:rsid w:val="002529AC"/>
    <w:rsid w:val="0025531D"/>
    <w:rsid w:val="002670DA"/>
    <w:rsid w:val="00274BF1"/>
    <w:rsid w:val="002904B8"/>
    <w:rsid w:val="00295DF5"/>
    <w:rsid w:val="00297B02"/>
    <w:rsid w:val="002A022A"/>
    <w:rsid w:val="002A598F"/>
    <w:rsid w:val="002B1B16"/>
    <w:rsid w:val="002B51C1"/>
    <w:rsid w:val="002E37FF"/>
    <w:rsid w:val="002E5DC5"/>
    <w:rsid w:val="002E5F2A"/>
    <w:rsid w:val="002F28B7"/>
    <w:rsid w:val="002F49FB"/>
    <w:rsid w:val="0030073F"/>
    <w:rsid w:val="00301CF6"/>
    <w:rsid w:val="00303220"/>
    <w:rsid w:val="00307760"/>
    <w:rsid w:val="00307CB5"/>
    <w:rsid w:val="003222F0"/>
    <w:rsid w:val="00322B4B"/>
    <w:rsid w:val="00325B54"/>
    <w:rsid w:val="00326C8D"/>
    <w:rsid w:val="003330B6"/>
    <w:rsid w:val="00337304"/>
    <w:rsid w:val="00344C37"/>
    <w:rsid w:val="0035593A"/>
    <w:rsid w:val="0037085F"/>
    <w:rsid w:val="003723C2"/>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2F5E"/>
    <w:rsid w:val="003F5825"/>
    <w:rsid w:val="003F7A88"/>
    <w:rsid w:val="004148D5"/>
    <w:rsid w:val="00414A9C"/>
    <w:rsid w:val="00425D86"/>
    <w:rsid w:val="00430ACF"/>
    <w:rsid w:val="00431D1E"/>
    <w:rsid w:val="0043213E"/>
    <w:rsid w:val="004430B8"/>
    <w:rsid w:val="00452828"/>
    <w:rsid w:val="004611D6"/>
    <w:rsid w:val="00462FAD"/>
    <w:rsid w:val="00463285"/>
    <w:rsid w:val="00466422"/>
    <w:rsid w:val="00481889"/>
    <w:rsid w:val="00484EAC"/>
    <w:rsid w:val="00491229"/>
    <w:rsid w:val="0049340F"/>
    <w:rsid w:val="004A18EB"/>
    <w:rsid w:val="004B0DD1"/>
    <w:rsid w:val="004B4C85"/>
    <w:rsid w:val="004B64D1"/>
    <w:rsid w:val="004C7A29"/>
    <w:rsid w:val="004E0970"/>
    <w:rsid w:val="004E52F4"/>
    <w:rsid w:val="004E7135"/>
    <w:rsid w:val="004F2AB3"/>
    <w:rsid w:val="004F47CD"/>
    <w:rsid w:val="004F4D08"/>
    <w:rsid w:val="00504DBD"/>
    <w:rsid w:val="005116BE"/>
    <w:rsid w:val="005117B5"/>
    <w:rsid w:val="00514B94"/>
    <w:rsid w:val="00527886"/>
    <w:rsid w:val="005356AF"/>
    <w:rsid w:val="00547E7E"/>
    <w:rsid w:val="005635FE"/>
    <w:rsid w:val="005664AD"/>
    <w:rsid w:val="00570522"/>
    <w:rsid w:val="005737DB"/>
    <w:rsid w:val="005754E5"/>
    <w:rsid w:val="00577751"/>
    <w:rsid w:val="00582EAD"/>
    <w:rsid w:val="00583966"/>
    <w:rsid w:val="005903FF"/>
    <w:rsid w:val="005A40A1"/>
    <w:rsid w:val="005B6FB0"/>
    <w:rsid w:val="005B7CEB"/>
    <w:rsid w:val="005C6904"/>
    <w:rsid w:val="005D7F99"/>
    <w:rsid w:val="005F3336"/>
    <w:rsid w:val="00602E6C"/>
    <w:rsid w:val="00610C62"/>
    <w:rsid w:val="006400D1"/>
    <w:rsid w:val="006406C4"/>
    <w:rsid w:val="006453B2"/>
    <w:rsid w:val="00653EE1"/>
    <w:rsid w:val="006600AF"/>
    <w:rsid w:val="0066113D"/>
    <w:rsid w:val="006628D4"/>
    <w:rsid w:val="00682610"/>
    <w:rsid w:val="00697196"/>
    <w:rsid w:val="006A0FFB"/>
    <w:rsid w:val="006A4D58"/>
    <w:rsid w:val="006A4FA2"/>
    <w:rsid w:val="006A5ACA"/>
    <w:rsid w:val="006B04E8"/>
    <w:rsid w:val="006B2FAD"/>
    <w:rsid w:val="006C005B"/>
    <w:rsid w:val="006C318E"/>
    <w:rsid w:val="006D198E"/>
    <w:rsid w:val="006D206A"/>
    <w:rsid w:val="006D297D"/>
    <w:rsid w:val="006D2E2D"/>
    <w:rsid w:val="006F043F"/>
    <w:rsid w:val="006F536F"/>
    <w:rsid w:val="0070392F"/>
    <w:rsid w:val="00703CD5"/>
    <w:rsid w:val="00710D20"/>
    <w:rsid w:val="00711B64"/>
    <w:rsid w:val="00723F55"/>
    <w:rsid w:val="00727197"/>
    <w:rsid w:val="00730B71"/>
    <w:rsid w:val="00732FAC"/>
    <w:rsid w:val="007340DB"/>
    <w:rsid w:val="007367B2"/>
    <w:rsid w:val="00750C55"/>
    <w:rsid w:val="0075278B"/>
    <w:rsid w:val="007535B6"/>
    <w:rsid w:val="0075585A"/>
    <w:rsid w:val="0075707B"/>
    <w:rsid w:val="00757A53"/>
    <w:rsid w:val="00757D84"/>
    <w:rsid w:val="00771273"/>
    <w:rsid w:val="00773145"/>
    <w:rsid w:val="007732F0"/>
    <w:rsid w:val="007766E3"/>
    <w:rsid w:val="00797837"/>
    <w:rsid w:val="007A4BED"/>
    <w:rsid w:val="007B0D11"/>
    <w:rsid w:val="007B543B"/>
    <w:rsid w:val="007D1944"/>
    <w:rsid w:val="007D22D2"/>
    <w:rsid w:val="007F7D44"/>
    <w:rsid w:val="00805130"/>
    <w:rsid w:val="00805764"/>
    <w:rsid w:val="0081177D"/>
    <w:rsid w:val="0082482A"/>
    <w:rsid w:val="008320E0"/>
    <w:rsid w:val="00833658"/>
    <w:rsid w:val="00835D2F"/>
    <w:rsid w:val="00843714"/>
    <w:rsid w:val="00847E21"/>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0DDC"/>
    <w:rsid w:val="008F5575"/>
    <w:rsid w:val="008F5E49"/>
    <w:rsid w:val="0091777E"/>
    <w:rsid w:val="00927BD3"/>
    <w:rsid w:val="00934331"/>
    <w:rsid w:val="00940B93"/>
    <w:rsid w:val="009415C3"/>
    <w:rsid w:val="0096089F"/>
    <w:rsid w:val="00961AEF"/>
    <w:rsid w:val="00976D1C"/>
    <w:rsid w:val="009B131D"/>
    <w:rsid w:val="009B4831"/>
    <w:rsid w:val="009C213E"/>
    <w:rsid w:val="009C2F45"/>
    <w:rsid w:val="009C31DF"/>
    <w:rsid w:val="009C50AB"/>
    <w:rsid w:val="009D5649"/>
    <w:rsid w:val="009F1E68"/>
    <w:rsid w:val="00A005AB"/>
    <w:rsid w:val="00A054DA"/>
    <w:rsid w:val="00A13AC1"/>
    <w:rsid w:val="00A174E5"/>
    <w:rsid w:val="00A44B8C"/>
    <w:rsid w:val="00A46F6E"/>
    <w:rsid w:val="00A544A6"/>
    <w:rsid w:val="00A602F6"/>
    <w:rsid w:val="00A6662F"/>
    <w:rsid w:val="00A71D38"/>
    <w:rsid w:val="00A8489C"/>
    <w:rsid w:val="00A93A04"/>
    <w:rsid w:val="00AA0176"/>
    <w:rsid w:val="00AA1AA9"/>
    <w:rsid w:val="00AA4414"/>
    <w:rsid w:val="00AA5AD4"/>
    <w:rsid w:val="00AB5463"/>
    <w:rsid w:val="00AC075C"/>
    <w:rsid w:val="00AD0F0B"/>
    <w:rsid w:val="00AD250E"/>
    <w:rsid w:val="00AF374C"/>
    <w:rsid w:val="00B01D5B"/>
    <w:rsid w:val="00B05F67"/>
    <w:rsid w:val="00B11565"/>
    <w:rsid w:val="00B1495D"/>
    <w:rsid w:val="00B24C1C"/>
    <w:rsid w:val="00B26A7A"/>
    <w:rsid w:val="00B35E9D"/>
    <w:rsid w:val="00B43536"/>
    <w:rsid w:val="00B44504"/>
    <w:rsid w:val="00B45349"/>
    <w:rsid w:val="00B46A0A"/>
    <w:rsid w:val="00B61C6E"/>
    <w:rsid w:val="00B65F1C"/>
    <w:rsid w:val="00B66C72"/>
    <w:rsid w:val="00B677EF"/>
    <w:rsid w:val="00B7326B"/>
    <w:rsid w:val="00B81C0B"/>
    <w:rsid w:val="00B84321"/>
    <w:rsid w:val="00B85002"/>
    <w:rsid w:val="00B96AC2"/>
    <w:rsid w:val="00BB3810"/>
    <w:rsid w:val="00BB43BF"/>
    <w:rsid w:val="00BC6148"/>
    <w:rsid w:val="00BC62C1"/>
    <w:rsid w:val="00BD5420"/>
    <w:rsid w:val="00BF4E7A"/>
    <w:rsid w:val="00BF5E63"/>
    <w:rsid w:val="00BF6386"/>
    <w:rsid w:val="00C06640"/>
    <w:rsid w:val="00C12C57"/>
    <w:rsid w:val="00C179D9"/>
    <w:rsid w:val="00C2257A"/>
    <w:rsid w:val="00C238EF"/>
    <w:rsid w:val="00C32C47"/>
    <w:rsid w:val="00C57ECE"/>
    <w:rsid w:val="00C612DF"/>
    <w:rsid w:val="00C61B8D"/>
    <w:rsid w:val="00C624A2"/>
    <w:rsid w:val="00C6321D"/>
    <w:rsid w:val="00C63C18"/>
    <w:rsid w:val="00C7119F"/>
    <w:rsid w:val="00C77355"/>
    <w:rsid w:val="00C817C6"/>
    <w:rsid w:val="00C83A86"/>
    <w:rsid w:val="00C903F7"/>
    <w:rsid w:val="00C93394"/>
    <w:rsid w:val="00C95DA4"/>
    <w:rsid w:val="00CB1AD0"/>
    <w:rsid w:val="00CB1C0E"/>
    <w:rsid w:val="00CB6825"/>
    <w:rsid w:val="00CB7E92"/>
    <w:rsid w:val="00CC03A3"/>
    <w:rsid w:val="00CC59E0"/>
    <w:rsid w:val="00CD2007"/>
    <w:rsid w:val="00CD2C74"/>
    <w:rsid w:val="00CE1D5B"/>
    <w:rsid w:val="00CE468D"/>
    <w:rsid w:val="00CE67B4"/>
    <w:rsid w:val="00CF1D82"/>
    <w:rsid w:val="00CF27D6"/>
    <w:rsid w:val="00CF2C8D"/>
    <w:rsid w:val="00CF5AFB"/>
    <w:rsid w:val="00CF6406"/>
    <w:rsid w:val="00D00C21"/>
    <w:rsid w:val="00D02ADB"/>
    <w:rsid w:val="00D12FF5"/>
    <w:rsid w:val="00D177D2"/>
    <w:rsid w:val="00D24097"/>
    <w:rsid w:val="00D30777"/>
    <w:rsid w:val="00D3172E"/>
    <w:rsid w:val="00D34454"/>
    <w:rsid w:val="00D36174"/>
    <w:rsid w:val="00D41548"/>
    <w:rsid w:val="00D430C2"/>
    <w:rsid w:val="00D43A3B"/>
    <w:rsid w:val="00D43A4A"/>
    <w:rsid w:val="00D46BB5"/>
    <w:rsid w:val="00D46E79"/>
    <w:rsid w:val="00D537A4"/>
    <w:rsid w:val="00D54306"/>
    <w:rsid w:val="00D55458"/>
    <w:rsid w:val="00D60EB2"/>
    <w:rsid w:val="00D64B43"/>
    <w:rsid w:val="00D64CC7"/>
    <w:rsid w:val="00D70677"/>
    <w:rsid w:val="00D70B4B"/>
    <w:rsid w:val="00D81549"/>
    <w:rsid w:val="00D860CA"/>
    <w:rsid w:val="00D860E2"/>
    <w:rsid w:val="00D87CCE"/>
    <w:rsid w:val="00D924FC"/>
    <w:rsid w:val="00DB18C7"/>
    <w:rsid w:val="00DB7648"/>
    <w:rsid w:val="00DD2D61"/>
    <w:rsid w:val="00DD32BD"/>
    <w:rsid w:val="00DD3D54"/>
    <w:rsid w:val="00DD5E22"/>
    <w:rsid w:val="00DE1211"/>
    <w:rsid w:val="00DF0621"/>
    <w:rsid w:val="00E04350"/>
    <w:rsid w:val="00E17EE6"/>
    <w:rsid w:val="00E2561F"/>
    <w:rsid w:val="00E274B9"/>
    <w:rsid w:val="00E346E8"/>
    <w:rsid w:val="00E367D0"/>
    <w:rsid w:val="00E418A5"/>
    <w:rsid w:val="00E44F09"/>
    <w:rsid w:val="00E5688B"/>
    <w:rsid w:val="00E5753A"/>
    <w:rsid w:val="00E744E4"/>
    <w:rsid w:val="00E76E41"/>
    <w:rsid w:val="00E82CB2"/>
    <w:rsid w:val="00E84329"/>
    <w:rsid w:val="00E85ACC"/>
    <w:rsid w:val="00EB1F90"/>
    <w:rsid w:val="00EB2DAE"/>
    <w:rsid w:val="00EB5E3B"/>
    <w:rsid w:val="00EB6513"/>
    <w:rsid w:val="00EB6580"/>
    <w:rsid w:val="00EC272E"/>
    <w:rsid w:val="00EC7589"/>
    <w:rsid w:val="00EF238B"/>
    <w:rsid w:val="00EF51BA"/>
    <w:rsid w:val="00F25835"/>
    <w:rsid w:val="00F26153"/>
    <w:rsid w:val="00F27267"/>
    <w:rsid w:val="00F30CA5"/>
    <w:rsid w:val="00F318E4"/>
    <w:rsid w:val="00F33437"/>
    <w:rsid w:val="00F3449F"/>
    <w:rsid w:val="00F352AE"/>
    <w:rsid w:val="00F41228"/>
    <w:rsid w:val="00F43108"/>
    <w:rsid w:val="00F4467B"/>
    <w:rsid w:val="00F47A2B"/>
    <w:rsid w:val="00F63FCF"/>
    <w:rsid w:val="00F70C16"/>
    <w:rsid w:val="00F72189"/>
    <w:rsid w:val="00F74D56"/>
    <w:rsid w:val="00F77224"/>
    <w:rsid w:val="00F82FA1"/>
    <w:rsid w:val="00F835EE"/>
    <w:rsid w:val="00F8540D"/>
    <w:rsid w:val="00F922B9"/>
    <w:rsid w:val="00F937AD"/>
    <w:rsid w:val="00F96AEF"/>
    <w:rsid w:val="00F978A8"/>
    <w:rsid w:val="00FA1066"/>
    <w:rsid w:val="00FA197B"/>
    <w:rsid w:val="00FA4A2B"/>
    <w:rsid w:val="00FA7D63"/>
    <w:rsid w:val="00FA7F29"/>
    <w:rsid w:val="00FC3174"/>
    <w:rsid w:val="00FC3402"/>
    <w:rsid w:val="00FD632D"/>
    <w:rsid w:val="00FD6C7A"/>
    <w:rsid w:val="00FE4FD6"/>
    <w:rsid w:val="00FF55B5"/>
    <w:rsid w:val="00FF63CA"/>
    <w:rsid w:val="01192B58"/>
    <w:rsid w:val="03F52834"/>
    <w:rsid w:val="0A001EED"/>
    <w:rsid w:val="0AD36678"/>
    <w:rsid w:val="0B0B16BC"/>
    <w:rsid w:val="0B137BD8"/>
    <w:rsid w:val="0FB0474F"/>
    <w:rsid w:val="0FDC29E6"/>
    <w:rsid w:val="12EB0DA6"/>
    <w:rsid w:val="17CD6B63"/>
    <w:rsid w:val="1AA650CC"/>
    <w:rsid w:val="1C7A3DC9"/>
    <w:rsid w:val="1DCD57F6"/>
    <w:rsid w:val="1EEF794E"/>
    <w:rsid w:val="23307E23"/>
    <w:rsid w:val="261403D3"/>
    <w:rsid w:val="26654694"/>
    <w:rsid w:val="2A1A36E2"/>
    <w:rsid w:val="2FB1559E"/>
    <w:rsid w:val="30A62FAE"/>
    <w:rsid w:val="361A4AD3"/>
    <w:rsid w:val="3BFE4067"/>
    <w:rsid w:val="45620CB8"/>
    <w:rsid w:val="479215BE"/>
    <w:rsid w:val="48405171"/>
    <w:rsid w:val="4C491B09"/>
    <w:rsid w:val="4F086932"/>
    <w:rsid w:val="50066492"/>
    <w:rsid w:val="5153495F"/>
    <w:rsid w:val="517029CD"/>
    <w:rsid w:val="51850890"/>
    <w:rsid w:val="52403875"/>
    <w:rsid w:val="53E4017E"/>
    <w:rsid w:val="555E1B24"/>
    <w:rsid w:val="56D24A0B"/>
    <w:rsid w:val="57264062"/>
    <w:rsid w:val="57D0320F"/>
    <w:rsid w:val="59B419CF"/>
    <w:rsid w:val="5BDA4139"/>
    <w:rsid w:val="609D4491"/>
    <w:rsid w:val="61ED6DBD"/>
    <w:rsid w:val="623C143F"/>
    <w:rsid w:val="625B4135"/>
    <w:rsid w:val="6D2137AF"/>
    <w:rsid w:val="71B2527A"/>
    <w:rsid w:val="76BB24DB"/>
    <w:rsid w:val="78EF290F"/>
    <w:rsid w:val="78F87A16"/>
    <w:rsid w:val="7BA06143"/>
    <w:rsid w:val="7D8F0C76"/>
    <w:rsid w:val="7DFA3F5B"/>
    <w:rsid w:val="7EDD4F0C"/>
    <w:rsid w:val="7F6A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4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paragraph" w:customStyle="1" w:styleId="39">
    <w:name w:val="Default"/>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Char"/>
    <w:link w:val="7"/>
    <w:qFormat/>
    <w:uiPriority w:val="99"/>
    <w:rPr>
      <w:rFonts w:ascii="宋体" w:hAnsi="宋体" w:cs="宋体"/>
      <w:sz w:val="24"/>
      <w:szCs w:val="24"/>
    </w:rPr>
  </w:style>
  <w:style w:type="character" w:customStyle="1" w:styleId="41">
    <w:name w:val="批注框文本 Char"/>
    <w:basedOn w:val="10"/>
    <w:link w:val="4"/>
    <w:qFormat/>
    <w:uiPriority w:val="0"/>
    <w:rPr>
      <w:kern w:val="2"/>
      <w:sz w:val="18"/>
      <w:szCs w:val="18"/>
    </w:rPr>
  </w:style>
  <w:style w:type="paragraph" w:customStyle="1" w:styleId="42">
    <w:name w:val="ordinary-output"/>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Body"/>
    <w:basedOn w:val="1"/>
    <w:qFormat/>
    <w:uiPriority w:val="0"/>
    <w:pPr>
      <w:widowControl/>
    </w:pPr>
    <w:rPr>
      <w:rFonts w:eastAsiaTheme="minorEastAsi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A2AC8-1A24-48B8-A20E-207CEF3B266E}">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7</Pages>
  <Words>1543</Words>
  <Characters>1863</Characters>
  <Lines>45</Lines>
  <Paragraphs>12</Paragraphs>
  <TotalTime>13</TotalTime>
  <ScaleCrop>false</ScaleCrop>
  <LinksUpToDate>false</LinksUpToDate>
  <CharactersWithSpaces>1949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2023-08-15T02:58:00Z</dcterms:created>
  <dc:creator>Image</dc:creator>
  <cp:lastModifiedBy>SEER</cp:lastModifiedBy>
  <cp:lastPrinted>2004-04-23T07:06:00Z</cp:lastPrinted>
  <dcterms:modified xsi:type="dcterms:W3CDTF">2025-08-25T08:28:46Z</dcterms:modified>
  <dc:title>新 书 推 荐</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01868C55EC9A40DC864BC9340012729B_13</vt:lpwstr>
  </property>
  <property fmtid="{D5CDD505-2E9C-101B-9397-08002B2CF9AE}" pid="4" name="GrammarlyDocumentId">
    <vt:lpwstr>457c774bfc0f9a1d67ff6e9757ab0e44f00f906fa44d3a4b4ff52ef318ff335d</vt:lpwstr>
  </property>
  <property fmtid="{D5CDD505-2E9C-101B-9397-08002B2CF9AE}" pid="5" name="KSOTemplateDocerSaveRecord">
    <vt:lpwstr>eyJoZGlkIjoiNzRmMzU4Mjk2YmIwMTljMDY5ZjlkOGIxNmEzNTQ3ZjciLCJ1c2VySWQiOiIzMTY4NjA3MjQifQ==</vt:lpwstr>
  </property>
</Properties>
</file>