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7BD9860E" w:rsidR="00E95DDD" w:rsidRDefault="00E95DDD" w:rsidP="005F3C3F">
      <w:pPr>
        <w:jc w:val="left"/>
        <w:rPr>
          <w:b/>
          <w:bCs/>
          <w:color w:val="000000"/>
          <w:szCs w:val="21"/>
        </w:rPr>
      </w:pPr>
    </w:p>
    <w:p w14:paraId="7CB86841" w14:textId="1023A429" w:rsidR="0099742C" w:rsidRPr="0099742C" w:rsidRDefault="0099742C" w:rsidP="0099742C">
      <w:pPr>
        <w:shd w:val="clear" w:color="auto" w:fill="FFFFFF"/>
        <w:rPr>
          <w:b/>
          <w:bCs/>
          <w:noProof/>
          <w:color w:val="000000"/>
          <w:szCs w:val="21"/>
        </w:rPr>
      </w:pPr>
      <w:bookmarkStart w:id="0" w:name="OLE_LINK38"/>
      <w:bookmarkStart w:id="1" w:name="OLE_LINK43"/>
    </w:p>
    <w:p w14:paraId="791DF0E8" w14:textId="1A4BDF31" w:rsidR="00896D91" w:rsidRPr="00896D91" w:rsidRDefault="00815FA5" w:rsidP="00896D91">
      <w:pPr>
        <w:shd w:val="clear" w:color="auto" w:fill="FFFFFF"/>
        <w:rPr>
          <w:rFonts w:hint="eastAsia"/>
          <w:b/>
          <w:bCs/>
          <w:noProof/>
        </w:rPr>
      </w:pPr>
      <w:r w:rsidRPr="00815FA5">
        <w:rPr>
          <w:b/>
          <w:bCs/>
          <w:noProof/>
          <w:color w:val="000000"/>
          <w:szCs w:val="21"/>
        </w:rPr>
        <w:drawing>
          <wp:anchor distT="0" distB="0" distL="114300" distR="114300" simplePos="0" relativeHeight="251658240" behindDoc="0" locked="0" layoutInCell="1" allowOverlap="1" wp14:anchorId="6D2E3816" wp14:editId="196B1E30">
            <wp:simplePos x="0" y="0"/>
            <wp:positionH relativeFrom="column">
              <wp:posOffset>4095750</wp:posOffset>
            </wp:positionH>
            <wp:positionV relativeFrom="paragraph">
              <wp:posOffset>161925</wp:posOffset>
            </wp:positionV>
            <wp:extent cx="1254760" cy="1799590"/>
            <wp:effectExtent l="0" t="0" r="2540" b="0"/>
            <wp:wrapSquare wrapText="bothSides"/>
            <wp:docPr id="1041231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799590"/>
                    </a:xfrm>
                    <a:prstGeom prst="rect">
                      <a:avLst/>
                    </a:prstGeom>
                    <a:noFill/>
                    <a:ln>
                      <a:noFill/>
                    </a:ln>
                  </pic:spPr>
                </pic:pic>
              </a:graphicData>
            </a:graphic>
          </wp:anchor>
        </w:drawing>
      </w:r>
      <w:r w:rsidR="00896D91" w:rsidRPr="00896D91">
        <w:rPr>
          <w:rFonts w:hint="eastAsia"/>
          <w:b/>
          <w:bCs/>
          <w:noProof/>
        </w:rPr>
        <w:t>中文书名：《</w:t>
      </w:r>
      <w:r w:rsidR="00896D91" w:rsidRPr="00896D91">
        <w:rPr>
          <w:b/>
          <w:bCs/>
          <w:noProof/>
        </w:rPr>
        <w:t>五月海岸</w:t>
      </w:r>
      <w:r w:rsidR="00896D91" w:rsidRPr="00896D91">
        <w:rPr>
          <w:rFonts w:hint="eastAsia"/>
          <w:b/>
          <w:bCs/>
          <w:noProof/>
        </w:rPr>
        <w:t>》</w:t>
      </w:r>
    </w:p>
    <w:p w14:paraId="0CAFDBB0" w14:textId="77777777" w:rsidR="00896D91" w:rsidRPr="00896D91" w:rsidRDefault="00896D91" w:rsidP="00896D91">
      <w:pPr>
        <w:shd w:val="clear" w:color="auto" w:fill="FFFFFF"/>
        <w:rPr>
          <w:rFonts w:hint="eastAsia"/>
          <w:b/>
          <w:bCs/>
          <w:noProof/>
        </w:rPr>
      </w:pPr>
      <w:r w:rsidRPr="00896D91">
        <w:rPr>
          <w:rFonts w:hint="eastAsia"/>
          <w:b/>
          <w:bCs/>
          <w:noProof/>
        </w:rPr>
        <w:t>英文书名：</w:t>
      </w:r>
      <w:r w:rsidRPr="00896D91">
        <w:rPr>
          <w:rFonts w:hint="eastAsia"/>
          <w:b/>
          <w:bCs/>
          <w:noProof/>
        </w:rPr>
        <w:t>The May House</w:t>
      </w:r>
    </w:p>
    <w:p w14:paraId="518B9586" w14:textId="29571196" w:rsidR="00896D91" w:rsidRPr="00896D91" w:rsidRDefault="00896D91" w:rsidP="00896D91">
      <w:pPr>
        <w:shd w:val="clear" w:color="auto" w:fill="FFFFFF"/>
        <w:rPr>
          <w:rFonts w:hint="eastAsia"/>
          <w:b/>
          <w:bCs/>
          <w:noProof/>
        </w:rPr>
      </w:pPr>
      <w:r w:rsidRPr="00896D91">
        <w:rPr>
          <w:rFonts w:hint="eastAsia"/>
          <w:b/>
          <w:bCs/>
          <w:noProof/>
        </w:rPr>
        <w:t>作</w:t>
      </w:r>
      <w:r w:rsidRPr="00896D91">
        <w:rPr>
          <w:rFonts w:hint="eastAsia"/>
          <w:b/>
          <w:bCs/>
          <w:noProof/>
        </w:rPr>
        <w:t xml:space="preserve"> </w:t>
      </w:r>
      <w:r>
        <w:rPr>
          <w:rFonts w:hint="eastAsia"/>
          <w:b/>
          <w:bCs/>
          <w:noProof/>
        </w:rPr>
        <w:t xml:space="preserve">   </w:t>
      </w:r>
      <w:r w:rsidRPr="00896D91">
        <w:rPr>
          <w:rFonts w:hint="eastAsia"/>
          <w:b/>
          <w:bCs/>
          <w:noProof/>
        </w:rPr>
        <w:t>者：</w:t>
      </w:r>
      <w:r w:rsidRPr="00896D91">
        <w:rPr>
          <w:rFonts w:hint="eastAsia"/>
          <w:b/>
          <w:bCs/>
          <w:noProof/>
        </w:rPr>
        <w:t>Jillian Cantor</w:t>
      </w:r>
    </w:p>
    <w:p w14:paraId="72F4246C" w14:textId="77777777" w:rsidR="00896D91" w:rsidRDefault="00896D91" w:rsidP="00896D91">
      <w:pPr>
        <w:shd w:val="clear" w:color="auto" w:fill="FFFFFF"/>
        <w:rPr>
          <w:b/>
          <w:bCs/>
          <w:noProof/>
        </w:rPr>
      </w:pPr>
      <w:r w:rsidRPr="00896D91">
        <w:rPr>
          <w:rFonts w:hint="eastAsia"/>
          <w:b/>
          <w:bCs/>
          <w:noProof/>
        </w:rPr>
        <w:t>出</w:t>
      </w:r>
      <w:r w:rsidRPr="00896D91">
        <w:rPr>
          <w:rFonts w:hint="eastAsia"/>
          <w:b/>
          <w:bCs/>
          <w:noProof/>
        </w:rPr>
        <w:t xml:space="preserve"> </w:t>
      </w:r>
      <w:r w:rsidRPr="00896D91">
        <w:rPr>
          <w:rFonts w:hint="eastAsia"/>
          <w:b/>
          <w:bCs/>
          <w:noProof/>
        </w:rPr>
        <w:t>版</w:t>
      </w:r>
      <w:r w:rsidRPr="00896D91">
        <w:rPr>
          <w:rFonts w:hint="eastAsia"/>
          <w:b/>
          <w:bCs/>
          <w:noProof/>
        </w:rPr>
        <w:t xml:space="preserve"> </w:t>
      </w:r>
      <w:r w:rsidRPr="00896D91">
        <w:rPr>
          <w:rFonts w:hint="eastAsia"/>
          <w:b/>
          <w:bCs/>
          <w:noProof/>
        </w:rPr>
        <w:t>社：</w:t>
      </w:r>
      <w:r w:rsidRPr="00896D91">
        <w:rPr>
          <w:rFonts w:hint="eastAsia"/>
          <w:b/>
          <w:bCs/>
          <w:noProof/>
        </w:rPr>
        <w:t>Atria</w:t>
      </w:r>
    </w:p>
    <w:p w14:paraId="61D6023B" w14:textId="656969CA" w:rsidR="00896D91" w:rsidRPr="00815FA5" w:rsidRDefault="00896D91" w:rsidP="00896D91">
      <w:pPr>
        <w:shd w:val="clear" w:color="auto" w:fill="FFFFFF"/>
        <w:rPr>
          <w:b/>
          <w:bCs/>
          <w:noProof/>
        </w:rPr>
      </w:pPr>
      <w:r w:rsidRPr="00815FA5">
        <w:rPr>
          <w:rFonts w:hint="eastAsia"/>
          <w:b/>
          <w:bCs/>
          <w:noProof/>
        </w:rPr>
        <w:t>代理公司：</w:t>
      </w:r>
      <w:r>
        <w:rPr>
          <w:rFonts w:hint="eastAsia"/>
          <w:b/>
          <w:bCs/>
          <w:noProof/>
        </w:rPr>
        <w:t>Helm</w:t>
      </w:r>
      <w:r w:rsidRPr="00815FA5">
        <w:rPr>
          <w:rFonts w:hint="eastAsia"/>
          <w:b/>
          <w:bCs/>
          <w:noProof/>
        </w:rPr>
        <w:t>/ANA/Winney</w:t>
      </w:r>
    </w:p>
    <w:p w14:paraId="1B262EE9" w14:textId="2065C9A9" w:rsidR="00896D91" w:rsidRPr="00896D91" w:rsidRDefault="00896D91" w:rsidP="00896D91">
      <w:pPr>
        <w:shd w:val="clear" w:color="auto" w:fill="FFFFFF"/>
        <w:rPr>
          <w:rFonts w:hint="eastAsia"/>
          <w:b/>
          <w:bCs/>
          <w:noProof/>
        </w:rPr>
      </w:pPr>
      <w:r w:rsidRPr="00896D91">
        <w:rPr>
          <w:rFonts w:hint="eastAsia"/>
          <w:b/>
          <w:bCs/>
          <w:noProof/>
        </w:rPr>
        <w:t>页</w:t>
      </w:r>
      <w:r>
        <w:rPr>
          <w:rFonts w:hint="eastAsia"/>
          <w:b/>
          <w:bCs/>
          <w:noProof/>
        </w:rPr>
        <w:t xml:space="preserve">   </w:t>
      </w:r>
      <w:r w:rsidRPr="00896D91">
        <w:rPr>
          <w:rFonts w:hint="eastAsia"/>
          <w:b/>
          <w:bCs/>
          <w:noProof/>
        </w:rPr>
        <w:t xml:space="preserve"> </w:t>
      </w:r>
      <w:r w:rsidRPr="00896D91">
        <w:rPr>
          <w:rFonts w:hint="eastAsia"/>
          <w:b/>
          <w:bCs/>
          <w:noProof/>
        </w:rPr>
        <w:t>数：待定</w:t>
      </w:r>
    </w:p>
    <w:p w14:paraId="5FDEB9A4" w14:textId="2001D44E" w:rsidR="00896D91" w:rsidRPr="00896D91" w:rsidRDefault="00896D91" w:rsidP="00896D91">
      <w:pPr>
        <w:shd w:val="clear" w:color="auto" w:fill="FFFFFF"/>
        <w:rPr>
          <w:rFonts w:hint="eastAsia"/>
          <w:b/>
          <w:bCs/>
          <w:noProof/>
        </w:rPr>
      </w:pPr>
      <w:r w:rsidRPr="00896D91">
        <w:rPr>
          <w:rFonts w:hint="eastAsia"/>
          <w:b/>
          <w:bCs/>
          <w:noProof/>
        </w:rPr>
        <w:t>出版时间：</w:t>
      </w:r>
      <w:r w:rsidRPr="00896D91">
        <w:rPr>
          <w:rFonts w:hint="eastAsia"/>
          <w:b/>
          <w:bCs/>
          <w:noProof/>
        </w:rPr>
        <w:t>2026</w:t>
      </w:r>
      <w:r w:rsidRPr="00896D91">
        <w:rPr>
          <w:rFonts w:hint="eastAsia"/>
          <w:b/>
          <w:bCs/>
          <w:noProof/>
        </w:rPr>
        <w:t>年</w:t>
      </w:r>
      <w:r>
        <w:rPr>
          <w:rFonts w:hint="eastAsia"/>
          <w:b/>
          <w:bCs/>
          <w:noProof/>
        </w:rPr>
        <w:t>4</w:t>
      </w:r>
      <w:r w:rsidRPr="00896D91">
        <w:rPr>
          <w:rFonts w:hint="eastAsia"/>
          <w:b/>
          <w:bCs/>
          <w:noProof/>
        </w:rPr>
        <w:t>月</w:t>
      </w:r>
    </w:p>
    <w:p w14:paraId="7E849F1E" w14:textId="77777777" w:rsidR="00896D91" w:rsidRPr="00896D91" w:rsidRDefault="00896D91" w:rsidP="00896D91">
      <w:pPr>
        <w:shd w:val="clear" w:color="auto" w:fill="FFFFFF"/>
        <w:rPr>
          <w:rFonts w:hint="eastAsia"/>
          <w:b/>
          <w:bCs/>
          <w:noProof/>
        </w:rPr>
      </w:pPr>
      <w:r w:rsidRPr="00896D91">
        <w:rPr>
          <w:rFonts w:hint="eastAsia"/>
          <w:b/>
          <w:bCs/>
          <w:noProof/>
        </w:rPr>
        <w:t>代理地区：中国大陆、台湾</w:t>
      </w:r>
    </w:p>
    <w:p w14:paraId="40D93A3C" w14:textId="4A2B4EEF" w:rsidR="00896D91" w:rsidRPr="00896D91" w:rsidRDefault="00896D91" w:rsidP="00896D91">
      <w:pPr>
        <w:shd w:val="clear" w:color="auto" w:fill="FFFFFF"/>
        <w:rPr>
          <w:rFonts w:hint="eastAsia"/>
          <w:b/>
          <w:bCs/>
          <w:noProof/>
        </w:rPr>
      </w:pPr>
      <w:r w:rsidRPr="00896D91">
        <w:rPr>
          <w:rFonts w:hint="eastAsia"/>
          <w:b/>
          <w:bCs/>
          <w:noProof/>
        </w:rPr>
        <w:t>审读资料：</w:t>
      </w:r>
      <w:r>
        <w:rPr>
          <w:rFonts w:hint="eastAsia"/>
          <w:b/>
          <w:bCs/>
          <w:noProof/>
        </w:rPr>
        <w:t>电子稿</w:t>
      </w:r>
    </w:p>
    <w:p w14:paraId="06E7C97D" w14:textId="7ADE234B" w:rsidR="00896D91" w:rsidRPr="00815FA5" w:rsidRDefault="00896D91" w:rsidP="00896D91">
      <w:pPr>
        <w:shd w:val="clear" w:color="auto" w:fill="FFFFFF"/>
        <w:rPr>
          <w:rFonts w:hint="eastAsia"/>
          <w:b/>
          <w:bCs/>
          <w:noProof/>
        </w:rPr>
      </w:pPr>
      <w:r w:rsidRPr="00896D91">
        <w:rPr>
          <w:rFonts w:hint="eastAsia"/>
          <w:b/>
          <w:bCs/>
          <w:noProof/>
        </w:rPr>
        <w:t>类</w:t>
      </w:r>
      <w:r w:rsidRPr="00896D91">
        <w:rPr>
          <w:rFonts w:hint="eastAsia"/>
          <w:b/>
          <w:bCs/>
          <w:noProof/>
        </w:rPr>
        <w:t xml:space="preserve"> </w:t>
      </w:r>
      <w:r>
        <w:rPr>
          <w:rFonts w:hint="eastAsia"/>
          <w:b/>
          <w:bCs/>
          <w:noProof/>
        </w:rPr>
        <w:t xml:space="preserve">   </w:t>
      </w:r>
      <w:r w:rsidRPr="00896D91">
        <w:rPr>
          <w:rFonts w:hint="eastAsia"/>
          <w:b/>
          <w:bCs/>
          <w:noProof/>
        </w:rPr>
        <w:t>型：</w:t>
      </w:r>
      <w:r>
        <w:rPr>
          <w:rFonts w:hint="eastAsia"/>
          <w:b/>
          <w:bCs/>
          <w:noProof/>
        </w:rPr>
        <w:t>大众文学</w:t>
      </w:r>
    </w:p>
    <w:p w14:paraId="5DC69E11" w14:textId="77777777" w:rsidR="00815FA5" w:rsidRPr="007B2959" w:rsidRDefault="00815FA5" w:rsidP="00815FA5">
      <w:pPr>
        <w:shd w:val="clear" w:color="auto" w:fill="FFFFFF"/>
        <w:rPr>
          <w:b/>
          <w:bCs/>
          <w:color w:val="000000"/>
          <w:szCs w:val="21"/>
        </w:rPr>
      </w:pPr>
    </w:p>
    <w:p w14:paraId="04D502B0" w14:textId="250A479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4D1071D3" w14:textId="77777777" w:rsidR="00520DC4" w:rsidRDefault="00520DC4" w:rsidP="00852C8A">
      <w:pPr>
        <w:shd w:val="clear" w:color="auto" w:fill="FFFFFF"/>
        <w:rPr>
          <w:b/>
          <w:bCs/>
          <w:color w:val="000000"/>
          <w:szCs w:val="21"/>
        </w:rPr>
      </w:pPr>
    </w:p>
    <w:p w14:paraId="20030D8B" w14:textId="53D24426" w:rsidR="00896D91" w:rsidRDefault="00896D91" w:rsidP="00896D91">
      <w:pPr>
        <w:shd w:val="clear" w:color="auto" w:fill="FFFFFF"/>
        <w:tabs>
          <w:tab w:val="left" w:pos="2633"/>
        </w:tabs>
        <w:ind w:firstLineChars="200" w:firstLine="422"/>
        <w:rPr>
          <w:b/>
          <w:bCs/>
          <w:color w:val="000000"/>
          <w:szCs w:val="21"/>
        </w:rPr>
      </w:pPr>
      <w:r w:rsidRPr="00896D91">
        <w:rPr>
          <w:b/>
          <w:bCs/>
          <w:color w:val="000000"/>
          <w:szCs w:val="21"/>
        </w:rPr>
        <w:t>由《</w:t>
      </w:r>
      <w:r w:rsidRPr="00896D91">
        <w:rPr>
          <w:b/>
          <w:bCs/>
          <w:color w:val="000000"/>
          <w:szCs w:val="21"/>
        </w:rPr>
        <w:t>28</w:t>
      </w:r>
      <w:r w:rsidRPr="00896D91">
        <w:rPr>
          <w:b/>
          <w:bCs/>
          <w:color w:val="000000"/>
          <w:szCs w:val="21"/>
        </w:rPr>
        <w:t>个夏天》（</w:t>
      </w:r>
      <w:r w:rsidRPr="00896D91">
        <w:rPr>
          <w:b/>
          <w:bCs/>
          <w:i/>
          <w:iCs/>
          <w:color w:val="000000"/>
          <w:szCs w:val="21"/>
        </w:rPr>
        <w:t>28 Summers</w:t>
      </w:r>
      <w:r w:rsidRPr="00896D91">
        <w:rPr>
          <w:b/>
          <w:bCs/>
          <w:color w:val="000000"/>
          <w:szCs w:val="21"/>
        </w:rPr>
        <w:t>）与《她的鞋子》（</w:t>
      </w:r>
      <w:r w:rsidRPr="00896D91">
        <w:rPr>
          <w:b/>
          <w:bCs/>
          <w:i/>
          <w:iCs/>
          <w:color w:val="000000"/>
          <w:szCs w:val="21"/>
        </w:rPr>
        <w:t>In Her Shoes</w:t>
      </w:r>
      <w:r w:rsidRPr="00896D91">
        <w:rPr>
          <w:b/>
          <w:bCs/>
          <w:color w:val="000000"/>
          <w:szCs w:val="21"/>
        </w:rPr>
        <w:t>）交织灵感而成，《五月海岸》讲述跨越三十年的故事：三姐妹每年五月都会在祖母的海滨别墅相聚，但当大姐某一年未如约出现时，剩下的姐妹们不得不去拼凑出一段关于过去的惊人秘密。</w:t>
      </w:r>
    </w:p>
    <w:p w14:paraId="79651365" w14:textId="77777777" w:rsidR="00896D91" w:rsidRPr="00896D91" w:rsidRDefault="00896D91" w:rsidP="00896D91">
      <w:pPr>
        <w:shd w:val="clear" w:color="auto" w:fill="FFFFFF"/>
        <w:tabs>
          <w:tab w:val="left" w:pos="2633"/>
        </w:tabs>
        <w:ind w:firstLineChars="200" w:firstLine="422"/>
        <w:rPr>
          <w:rFonts w:hint="eastAsia"/>
          <w:b/>
          <w:bCs/>
          <w:color w:val="000000"/>
          <w:szCs w:val="21"/>
        </w:rPr>
      </w:pPr>
    </w:p>
    <w:p w14:paraId="302B3F53" w14:textId="77777777" w:rsidR="00896D91" w:rsidRDefault="00896D91" w:rsidP="00896D91">
      <w:pPr>
        <w:shd w:val="clear" w:color="auto" w:fill="FFFFFF"/>
        <w:tabs>
          <w:tab w:val="left" w:pos="2633"/>
        </w:tabs>
        <w:ind w:firstLineChars="200" w:firstLine="420"/>
        <w:rPr>
          <w:color w:val="000000"/>
          <w:szCs w:val="21"/>
        </w:rPr>
      </w:pPr>
      <w:r w:rsidRPr="00896D91">
        <w:rPr>
          <w:color w:val="000000"/>
          <w:szCs w:val="21"/>
        </w:rPr>
        <w:t>1999</w:t>
      </w:r>
      <w:r w:rsidRPr="00896D91">
        <w:rPr>
          <w:color w:val="000000"/>
          <w:szCs w:val="21"/>
        </w:rPr>
        <w:t>年，祖母去世，将位于科罗纳多岛的海滨别墅留给了三个外孙女。正在读法学院的大姐朱莉娅</w:t>
      </w:r>
      <w:r w:rsidRPr="00896D91">
        <w:rPr>
          <w:color w:val="000000"/>
          <w:szCs w:val="21"/>
        </w:rPr>
        <w:t>·</w:t>
      </w:r>
      <w:r w:rsidRPr="00896D91">
        <w:rPr>
          <w:color w:val="000000"/>
          <w:szCs w:val="21"/>
        </w:rPr>
        <w:t>梅（</w:t>
      </w:r>
      <w:r w:rsidRPr="00896D91">
        <w:rPr>
          <w:color w:val="000000"/>
          <w:szCs w:val="21"/>
        </w:rPr>
        <w:t>Julia May</w:t>
      </w:r>
      <w:r w:rsidRPr="00896D91">
        <w:rPr>
          <w:color w:val="000000"/>
          <w:szCs w:val="21"/>
        </w:rPr>
        <w:t>）说服她们，唯一理智的做法就是把房子改成短租，大家平分收益。然而，祖母也留下了心愿：希望姐妹们能借此维系彼此的感情。于是，她们决定每年五月底，保留一周时间留给自己，正是她们童年时总去探望外婆维拉（</w:t>
      </w:r>
      <w:r w:rsidRPr="00896D91">
        <w:rPr>
          <w:color w:val="000000"/>
          <w:szCs w:val="21"/>
        </w:rPr>
        <w:t>Grandma Vera</w:t>
      </w:r>
      <w:r w:rsidRPr="00896D91">
        <w:rPr>
          <w:color w:val="000000"/>
          <w:szCs w:val="21"/>
        </w:rPr>
        <w:t>）的那一周，并约定每年都要回来。</w:t>
      </w:r>
    </w:p>
    <w:p w14:paraId="3D9FCA52" w14:textId="77777777" w:rsidR="00896D91" w:rsidRPr="00896D91" w:rsidRDefault="00896D91" w:rsidP="00896D91">
      <w:pPr>
        <w:shd w:val="clear" w:color="auto" w:fill="FFFFFF"/>
        <w:tabs>
          <w:tab w:val="left" w:pos="2633"/>
        </w:tabs>
        <w:ind w:firstLineChars="200" w:firstLine="420"/>
        <w:rPr>
          <w:rFonts w:hint="eastAsia"/>
          <w:color w:val="000000"/>
          <w:szCs w:val="21"/>
        </w:rPr>
      </w:pPr>
    </w:p>
    <w:p w14:paraId="062924FA" w14:textId="7893B2E9" w:rsidR="00896D91" w:rsidRDefault="00896D91" w:rsidP="00896D91">
      <w:pPr>
        <w:shd w:val="clear" w:color="auto" w:fill="FFFFFF"/>
        <w:tabs>
          <w:tab w:val="left" w:pos="2633"/>
        </w:tabs>
        <w:ind w:firstLineChars="200" w:firstLine="420"/>
        <w:rPr>
          <w:color w:val="000000"/>
          <w:szCs w:val="21"/>
        </w:rPr>
      </w:pPr>
      <w:r w:rsidRPr="00896D91">
        <w:rPr>
          <w:color w:val="000000"/>
          <w:szCs w:val="21"/>
        </w:rPr>
        <w:t>接下来的十九年里，她们信守承诺，每年都在这座海滨别墅团聚一周。无论生活中发生什么，大姐朱莉娅</w:t>
      </w:r>
      <w:r w:rsidRPr="00896D91">
        <w:rPr>
          <w:color w:val="000000"/>
          <w:szCs w:val="21"/>
        </w:rPr>
        <w:t>·</w:t>
      </w:r>
      <w:r w:rsidRPr="00896D91">
        <w:rPr>
          <w:color w:val="000000"/>
          <w:szCs w:val="21"/>
        </w:rPr>
        <w:t>梅（</w:t>
      </w:r>
      <w:r w:rsidRPr="00896D91">
        <w:rPr>
          <w:color w:val="000000"/>
          <w:szCs w:val="21"/>
        </w:rPr>
        <w:t>Julia May</w:t>
      </w:r>
      <w:r w:rsidRPr="00896D91">
        <w:rPr>
          <w:color w:val="000000"/>
          <w:szCs w:val="21"/>
        </w:rPr>
        <w:t>）、二姐艾米丽</w:t>
      </w:r>
      <w:r w:rsidRPr="00896D91">
        <w:rPr>
          <w:color w:val="000000"/>
          <w:szCs w:val="21"/>
        </w:rPr>
        <w:t>·</w:t>
      </w:r>
      <w:r w:rsidRPr="00896D91">
        <w:rPr>
          <w:color w:val="000000"/>
          <w:szCs w:val="21"/>
        </w:rPr>
        <w:t>梅（</w:t>
      </w:r>
      <w:r w:rsidRPr="00896D91">
        <w:rPr>
          <w:color w:val="000000"/>
          <w:szCs w:val="21"/>
        </w:rPr>
        <w:t>Emily May</w:t>
      </w:r>
      <w:r w:rsidRPr="00896D91">
        <w:rPr>
          <w:color w:val="000000"/>
          <w:szCs w:val="21"/>
        </w:rPr>
        <w:t>）与小妹诺拉</w:t>
      </w:r>
      <w:r w:rsidRPr="00896D91">
        <w:rPr>
          <w:color w:val="000000"/>
          <w:szCs w:val="21"/>
        </w:rPr>
        <w:t>·</w:t>
      </w:r>
      <w:r w:rsidRPr="00896D91">
        <w:rPr>
          <w:color w:val="000000"/>
          <w:szCs w:val="21"/>
        </w:rPr>
        <w:t>梅（</w:t>
      </w:r>
      <w:r w:rsidRPr="00896D91">
        <w:rPr>
          <w:color w:val="000000"/>
          <w:szCs w:val="21"/>
        </w:rPr>
        <w:t>Nora May</w:t>
      </w:r>
      <w:r w:rsidRPr="00896D91">
        <w:rPr>
          <w:color w:val="000000"/>
          <w:szCs w:val="21"/>
        </w:rPr>
        <w:t>）都会回到科罗纳多，回到外婆的房子，回到彼此身边。她们雇佣了住在隔壁的内特（</w:t>
      </w:r>
      <w:r w:rsidRPr="00896D91">
        <w:rPr>
          <w:color w:val="000000"/>
          <w:szCs w:val="21"/>
        </w:rPr>
        <w:t>Nate</w:t>
      </w:r>
      <w:r w:rsidRPr="00896D91">
        <w:rPr>
          <w:color w:val="000000"/>
          <w:szCs w:val="21"/>
        </w:rPr>
        <w:t>）担任房子的管家与管理员</w:t>
      </w:r>
      <w:r w:rsidRPr="00896D91">
        <w:rPr>
          <w:color w:val="000000"/>
          <w:szCs w:val="21"/>
        </w:rPr>
        <w:t>——</w:t>
      </w:r>
      <w:r w:rsidRPr="00896D91">
        <w:rPr>
          <w:color w:val="000000"/>
          <w:szCs w:val="21"/>
        </w:rPr>
        <w:t>尽管（或者正因为）在这些年间，朱莉娅与诺拉各自都与他有过秘密的过往，却始终未对彼此提起。</w:t>
      </w:r>
    </w:p>
    <w:p w14:paraId="3F3B6138" w14:textId="77777777" w:rsidR="00896D91" w:rsidRPr="00896D91" w:rsidRDefault="00896D91" w:rsidP="00896D91">
      <w:pPr>
        <w:shd w:val="clear" w:color="auto" w:fill="FFFFFF"/>
        <w:tabs>
          <w:tab w:val="left" w:pos="2633"/>
        </w:tabs>
        <w:ind w:firstLineChars="200" w:firstLine="420"/>
        <w:rPr>
          <w:rFonts w:hint="eastAsia"/>
          <w:color w:val="000000"/>
          <w:szCs w:val="21"/>
        </w:rPr>
      </w:pPr>
    </w:p>
    <w:p w14:paraId="737C4BC8" w14:textId="1C6EC589" w:rsidR="00896D91" w:rsidRPr="00896D91" w:rsidRDefault="00896D91" w:rsidP="00896D91">
      <w:pPr>
        <w:shd w:val="clear" w:color="auto" w:fill="FFFFFF"/>
        <w:tabs>
          <w:tab w:val="left" w:pos="2633"/>
        </w:tabs>
        <w:ind w:firstLineChars="200" w:firstLine="420"/>
        <w:rPr>
          <w:color w:val="000000"/>
          <w:szCs w:val="21"/>
        </w:rPr>
      </w:pPr>
      <w:r w:rsidRPr="00896D91">
        <w:rPr>
          <w:color w:val="000000"/>
          <w:szCs w:val="21"/>
        </w:rPr>
        <w:t>然而在</w:t>
      </w:r>
      <w:r w:rsidRPr="00896D91">
        <w:rPr>
          <w:color w:val="000000"/>
          <w:szCs w:val="21"/>
        </w:rPr>
        <w:t>2019</w:t>
      </w:r>
      <w:r w:rsidRPr="00896D91">
        <w:rPr>
          <w:color w:val="000000"/>
          <w:szCs w:val="21"/>
        </w:rPr>
        <w:t>年，朱莉娅却没有出现在约定的姐妹旅行中。故事在不同时间线上交错展开，三十年的夏天与</w:t>
      </w:r>
      <w:r w:rsidRPr="00896D91">
        <w:rPr>
          <w:color w:val="000000"/>
          <w:szCs w:val="21"/>
        </w:rPr>
        <w:t>2019</w:t>
      </w:r>
      <w:r w:rsidRPr="00896D91">
        <w:rPr>
          <w:color w:val="000000"/>
          <w:szCs w:val="21"/>
        </w:rPr>
        <w:t>年的当下交替叙述。在姐妹间的羁绊与争执、爱情与隐秘往事中，关于朱莉娅究竟发生了什么的谜团逐渐解开。而那段长久埋藏的过往秘密，或许正是所有答案的关键。</w:t>
      </w:r>
    </w:p>
    <w:p w14:paraId="67D35A67" w14:textId="77777777" w:rsidR="00896D91" w:rsidRPr="00896D91" w:rsidRDefault="00896D91" w:rsidP="00896D91">
      <w:pPr>
        <w:shd w:val="clear" w:color="auto" w:fill="FFFFFF"/>
        <w:tabs>
          <w:tab w:val="left" w:pos="2633"/>
        </w:tabs>
        <w:ind w:firstLineChars="200" w:firstLine="420"/>
        <w:rPr>
          <w:color w:val="000000"/>
          <w:szCs w:val="21"/>
        </w:rPr>
      </w:pPr>
    </w:p>
    <w:p w14:paraId="7C9BE351" w14:textId="694635FA"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41E12FB1" w14:textId="3A4B4AD4" w:rsidR="00F928DC" w:rsidRDefault="00F928DC" w:rsidP="00623215">
      <w:pPr>
        <w:shd w:val="clear" w:color="auto" w:fill="FFFFFF"/>
        <w:ind w:firstLineChars="200" w:firstLine="422"/>
        <w:rPr>
          <w:b/>
          <w:bCs/>
          <w:color w:val="000000"/>
          <w:szCs w:val="21"/>
        </w:rPr>
      </w:pPr>
    </w:p>
    <w:p w14:paraId="20218044" w14:textId="75827889" w:rsidR="00623215" w:rsidRPr="00623215" w:rsidRDefault="00896D91" w:rsidP="00815FA5">
      <w:pPr>
        <w:shd w:val="clear" w:color="auto" w:fill="FFFFFF"/>
        <w:ind w:firstLineChars="200" w:firstLine="420"/>
        <w:rPr>
          <w:color w:val="000000"/>
          <w:szCs w:val="21"/>
        </w:rPr>
      </w:pPr>
      <w:r>
        <w:rPr>
          <w:noProof/>
        </w:rPr>
        <w:drawing>
          <wp:anchor distT="114300" distB="114300" distL="114300" distR="114300" simplePos="0" relativeHeight="251660288" behindDoc="0" locked="0" layoutInCell="1" hidden="0" allowOverlap="1" wp14:anchorId="4A751725" wp14:editId="13AC27CD">
            <wp:simplePos x="0" y="0"/>
            <wp:positionH relativeFrom="column">
              <wp:posOffset>52733</wp:posOffset>
            </wp:positionH>
            <wp:positionV relativeFrom="paragraph">
              <wp:posOffset>-69215</wp:posOffset>
            </wp:positionV>
            <wp:extent cx="330200" cy="496570"/>
            <wp:effectExtent l="0" t="0" r="0" b="0"/>
            <wp:wrapSquare wrapText="bothSides" distT="114300" distB="114300" distL="114300" distR="114300"/>
            <wp:docPr id="9" name="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330200" cy="496570"/>
                    </a:xfrm>
                    <a:prstGeom prst="rect">
                      <a:avLst/>
                    </a:prstGeom>
                    <a:ln/>
                  </pic:spPr>
                </pic:pic>
              </a:graphicData>
            </a:graphic>
            <wp14:sizeRelH relativeFrom="margin">
              <wp14:pctWidth>0</wp14:pctWidth>
            </wp14:sizeRelH>
            <wp14:sizeRelV relativeFrom="margin">
              <wp14:pctHeight>0</wp14:pctHeight>
            </wp14:sizeRelV>
          </wp:anchor>
        </w:drawing>
      </w:r>
      <w:r w:rsidRPr="00896D91">
        <w:rPr>
          <w:b/>
          <w:bCs/>
          <w:color w:val="000000"/>
          <w:szCs w:val="21"/>
        </w:rPr>
        <w:t>吉莉安</w:t>
      </w:r>
      <w:r w:rsidRPr="00896D91">
        <w:rPr>
          <w:b/>
          <w:bCs/>
          <w:color w:val="000000"/>
          <w:szCs w:val="21"/>
        </w:rPr>
        <w:t>·</w:t>
      </w:r>
      <w:r w:rsidRPr="00896D91">
        <w:rPr>
          <w:b/>
          <w:bCs/>
          <w:color w:val="000000"/>
          <w:szCs w:val="21"/>
        </w:rPr>
        <w:t>坎特（</w:t>
      </w:r>
      <w:r w:rsidRPr="00896D91">
        <w:rPr>
          <w:b/>
          <w:bCs/>
          <w:color w:val="000000"/>
          <w:szCs w:val="21"/>
        </w:rPr>
        <w:t>Jillian Cantor</w:t>
      </w:r>
      <w:r w:rsidRPr="00896D91">
        <w:rPr>
          <w:b/>
          <w:bCs/>
          <w:color w:val="000000"/>
          <w:szCs w:val="21"/>
        </w:rPr>
        <w:t>）</w:t>
      </w:r>
      <w:r w:rsidRPr="00896D91">
        <w:rPr>
          <w:color w:val="000000"/>
          <w:szCs w:val="21"/>
        </w:rPr>
        <w:t>拥有宾夕法尼亚州立大学学士学位与亚利桑那大学创意写作硕士学位，是</w:t>
      </w:r>
      <w:r w:rsidRPr="00896D91">
        <w:rPr>
          <w:i/>
          <w:iCs/>
          <w:color w:val="000000"/>
          <w:szCs w:val="21"/>
        </w:rPr>
        <w:t>USA Today</w:t>
      </w:r>
      <w:r w:rsidRPr="00896D91">
        <w:rPr>
          <w:color w:val="000000"/>
          <w:szCs w:val="21"/>
        </w:rPr>
        <w:t>与国际畅销书作者，出版过</w:t>
      </w:r>
      <w:r w:rsidRPr="00896D91">
        <w:rPr>
          <w:color w:val="000000"/>
          <w:szCs w:val="21"/>
        </w:rPr>
        <w:t>15</w:t>
      </w:r>
      <w:r w:rsidRPr="00896D91">
        <w:rPr>
          <w:color w:val="000000"/>
          <w:szCs w:val="21"/>
        </w:rPr>
        <w:t>部青少年及成人小</w:t>
      </w:r>
      <w:r w:rsidRPr="00896D91">
        <w:rPr>
          <w:color w:val="000000"/>
          <w:szCs w:val="21"/>
        </w:rPr>
        <w:lastRenderedPageBreak/>
        <w:t>说，其作品曾入选</w:t>
      </w:r>
      <w:r w:rsidRPr="00896D91">
        <w:rPr>
          <w:color w:val="000000"/>
          <w:szCs w:val="21"/>
        </w:rPr>
        <w:t xml:space="preserve"> Indie Next</w:t>
      </w:r>
      <w:r w:rsidRPr="00896D91">
        <w:rPr>
          <w:color w:val="000000"/>
          <w:szCs w:val="21"/>
        </w:rPr>
        <w:t>、</w:t>
      </w:r>
      <w:r w:rsidRPr="00896D91">
        <w:rPr>
          <w:color w:val="000000"/>
          <w:szCs w:val="21"/>
        </w:rPr>
        <w:t>Library Reads</w:t>
      </w:r>
      <w:r w:rsidRPr="00896D91">
        <w:rPr>
          <w:color w:val="000000"/>
          <w:szCs w:val="21"/>
        </w:rPr>
        <w:t>、</w:t>
      </w:r>
      <w:r w:rsidRPr="00896D91">
        <w:rPr>
          <w:color w:val="000000"/>
          <w:szCs w:val="21"/>
        </w:rPr>
        <w:t xml:space="preserve">Amazon </w:t>
      </w:r>
      <w:r w:rsidRPr="00896D91">
        <w:rPr>
          <w:color w:val="000000"/>
          <w:szCs w:val="21"/>
        </w:rPr>
        <w:t>月度最佳书籍，并被翻译成</w:t>
      </w:r>
      <w:r w:rsidRPr="00896D91">
        <w:rPr>
          <w:color w:val="000000"/>
          <w:szCs w:val="21"/>
        </w:rPr>
        <w:t>15</w:t>
      </w:r>
      <w:r w:rsidRPr="00896D91">
        <w:rPr>
          <w:color w:val="000000"/>
          <w:szCs w:val="21"/>
        </w:rPr>
        <w:t>种语言。她出生并成长于费城郊区，目前与丈夫及两个儿子定居亚利桑那州。</w:t>
      </w:r>
    </w:p>
    <w:p w14:paraId="6F09B6D7" w14:textId="77777777" w:rsidR="00DD20EB" w:rsidRDefault="00DD20EB">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7651" w14:textId="77777777" w:rsidR="00713638" w:rsidRDefault="00713638">
      <w:r>
        <w:separator/>
      </w:r>
    </w:p>
  </w:endnote>
  <w:endnote w:type="continuationSeparator" w:id="0">
    <w:p w14:paraId="4FA080C4" w14:textId="77777777" w:rsidR="00713638" w:rsidRDefault="0071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00B5" w14:textId="77777777" w:rsidR="00713638" w:rsidRDefault="00713638">
      <w:r>
        <w:separator/>
      </w:r>
    </w:p>
  </w:footnote>
  <w:footnote w:type="continuationSeparator" w:id="0">
    <w:p w14:paraId="22C2670A" w14:textId="77777777" w:rsidR="00713638" w:rsidRDefault="0071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8"/>
  </w:num>
  <w:num w:numId="2" w16cid:durableId="1729306669">
    <w:abstractNumId w:val="1"/>
  </w:num>
  <w:num w:numId="3" w16cid:durableId="426734339">
    <w:abstractNumId w:val="7"/>
  </w:num>
  <w:num w:numId="4" w16cid:durableId="287128120">
    <w:abstractNumId w:val="17"/>
  </w:num>
  <w:num w:numId="5" w16cid:durableId="47463431">
    <w:abstractNumId w:val="15"/>
  </w:num>
  <w:num w:numId="6" w16cid:durableId="1439989247">
    <w:abstractNumId w:val="13"/>
  </w:num>
  <w:num w:numId="7" w16cid:durableId="877007009">
    <w:abstractNumId w:val="4"/>
  </w:num>
  <w:num w:numId="8" w16cid:durableId="1367173784">
    <w:abstractNumId w:val="12"/>
  </w:num>
  <w:num w:numId="9" w16cid:durableId="1897276725">
    <w:abstractNumId w:val="0"/>
  </w:num>
  <w:num w:numId="10" w16cid:durableId="1509717062">
    <w:abstractNumId w:val="10"/>
  </w:num>
  <w:num w:numId="11" w16cid:durableId="698360633">
    <w:abstractNumId w:val="5"/>
  </w:num>
  <w:num w:numId="12" w16cid:durableId="1338381457">
    <w:abstractNumId w:val="3"/>
  </w:num>
  <w:num w:numId="13" w16cid:durableId="922102535">
    <w:abstractNumId w:val="11"/>
  </w:num>
  <w:num w:numId="14" w16cid:durableId="312373385">
    <w:abstractNumId w:val="6"/>
  </w:num>
  <w:num w:numId="15" w16cid:durableId="1961718208">
    <w:abstractNumId w:val="14"/>
  </w:num>
  <w:num w:numId="16" w16cid:durableId="1555965715">
    <w:abstractNumId w:val="2"/>
  </w:num>
  <w:num w:numId="17" w16cid:durableId="100687618">
    <w:abstractNumId w:val="9"/>
  </w:num>
  <w:num w:numId="18" w16cid:durableId="208032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B62C0"/>
    <w:rsid w:val="002C00C9"/>
    <w:rsid w:val="002C0257"/>
    <w:rsid w:val="002C28D4"/>
    <w:rsid w:val="002C483C"/>
    <w:rsid w:val="002C6743"/>
    <w:rsid w:val="002C70B2"/>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1CA9"/>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1D94"/>
    <w:rsid w:val="004A3CC4"/>
    <w:rsid w:val="004A5390"/>
    <w:rsid w:val="004B07F5"/>
    <w:rsid w:val="004B7F8A"/>
    <w:rsid w:val="004C2619"/>
    <w:rsid w:val="004C4664"/>
    <w:rsid w:val="004D3A33"/>
    <w:rsid w:val="004D5ADA"/>
    <w:rsid w:val="004E523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71895"/>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3638"/>
    <w:rsid w:val="00715F9D"/>
    <w:rsid w:val="00717984"/>
    <w:rsid w:val="007213D9"/>
    <w:rsid w:val="00721FF5"/>
    <w:rsid w:val="0072268E"/>
    <w:rsid w:val="00725139"/>
    <w:rsid w:val="007372FD"/>
    <w:rsid w:val="007375B5"/>
    <w:rsid w:val="007419C0"/>
    <w:rsid w:val="007427C1"/>
    <w:rsid w:val="00744197"/>
    <w:rsid w:val="00744CC8"/>
    <w:rsid w:val="007451CD"/>
    <w:rsid w:val="007453EB"/>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5FA5"/>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96D91"/>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1726"/>
    <w:rsid w:val="00C36F41"/>
    <w:rsid w:val="00C40DC8"/>
    <w:rsid w:val="00C411D5"/>
    <w:rsid w:val="00C421F4"/>
    <w:rsid w:val="00C50DEF"/>
    <w:rsid w:val="00C51A5B"/>
    <w:rsid w:val="00C603E2"/>
    <w:rsid w:val="00C60B95"/>
    <w:rsid w:val="00C626D8"/>
    <w:rsid w:val="00C62C54"/>
    <w:rsid w:val="00C652CB"/>
    <w:rsid w:val="00C661BE"/>
    <w:rsid w:val="00C71DBF"/>
    <w:rsid w:val="00C7342B"/>
    <w:rsid w:val="00C740B1"/>
    <w:rsid w:val="00C74C84"/>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D49"/>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66B64"/>
    <w:rsid w:val="00F74295"/>
    <w:rsid w:val="00F80E8A"/>
    <w:rsid w:val="00F910CD"/>
    <w:rsid w:val="00F928DC"/>
    <w:rsid w:val="00F96B89"/>
    <w:rsid w:val="00FA2346"/>
    <w:rsid w:val="00FA2702"/>
    <w:rsid w:val="00FA5326"/>
    <w:rsid w:val="00FB13F7"/>
    <w:rsid w:val="00FB277E"/>
    <w:rsid w:val="00FB5963"/>
    <w:rsid w:val="00FB6155"/>
    <w:rsid w:val="00FC3699"/>
    <w:rsid w:val="00FD049B"/>
    <w:rsid w:val="00FD2972"/>
    <w:rsid w:val="00FD3BC4"/>
    <w:rsid w:val="00FD6C9C"/>
    <w:rsid w:val="00FE6B09"/>
    <w:rsid w:val="00FF01D6"/>
    <w:rsid w:val="00FF3009"/>
    <w:rsid w:val="00FF6464"/>
    <w:rsid w:val="00FF76C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D9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1109</Characters>
  <Application>Microsoft Office Word</Application>
  <DocSecurity>0</DocSecurity>
  <Lines>50</Lines>
  <Paragraphs>44</Paragraphs>
  <ScaleCrop>false</ScaleCrop>
  <Company>2ndSpAcE</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2025-08-27T02:08:00Z</dcterms:created>
  <dcterms:modified xsi:type="dcterms:W3CDTF">2025-08-27T02:08:00Z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