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18121F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8255</wp:posOffset>
            </wp:positionV>
            <wp:extent cx="1328420" cy="2141220"/>
            <wp:effectExtent l="0" t="0" r="0" b="0"/>
            <wp:wrapSquare wrapText="bothSides"/>
            <wp:docPr id="6" name="图片 6" descr="https://m.media-amazon.com/images/I/811iOGQRn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811iOGQRn+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27" t="5697" r="10091" b="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EC6122">
        <w:rPr>
          <w:rFonts w:hint="eastAsia"/>
          <w:b/>
          <w:bCs/>
          <w:color w:val="000000"/>
          <w:szCs w:val="21"/>
        </w:rPr>
        <w:t>《</w:t>
      </w:r>
      <w:r w:rsidR="00993BBD">
        <w:rPr>
          <w:rFonts w:hint="eastAsia"/>
          <w:b/>
          <w:bCs/>
          <w:color w:val="000000"/>
          <w:szCs w:val="21"/>
        </w:rPr>
        <w:t>否认：道不明的真相</w:t>
      </w:r>
      <w:r w:rsidR="00EC6122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bookmarkStart w:id="1" w:name="OLE_LINK2"/>
      <w:r w:rsidR="00EC6122" w:rsidRPr="00EC6122">
        <w:rPr>
          <w:b/>
          <w:bCs/>
          <w:color w:val="000000"/>
          <w:szCs w:val="21"/>
        </w:rPr>
        <w:t>DENIAL</w:t>
      </w:r>
      <w:bookmarkEnd w:id="0"/>
      <w:bookmarkEnd w:id="1"/>
      <w:r w:rsidR="00EC6122" w:rsidRPr="00EC6122">
        <w:rPr>
          <w:b/>
          <w:bCs/>
          <w:color w:val="000000"/>
          <w:szCs w:val="21"/>
        </w:rPr>
        <w:t>: The Unspeakable Truth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2" w:name="OLE_LINK3"/>
      <w:r w:rsidR="00EC6122" w:rsidRPr="00EC6122">
        <w:rPr>
          <w:b/>
          <w:bCs/>
          <w:color w:val="000000"/>
          <w:szCs w:val="21"/>
        </w:rPr>
        <w:t>Keith Kahn-Harris</w:t>
      </w:r>
      <w:bookmarkEnd w:id="2"/>
      <w:r w:rsidR="00993BBD" w:rsidRPr="00993BBD">
        <w:t xml:space="preserve"> </w:t>
      </w:r>
      <w:bookmarkStart w:id="3" w:name="_GoBack"/>
      <w:bookmarkEnd w:id="3"/>
      <w:r w:rsidR="00993BBD"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EC6122">
        <w:rPr>
          <w:rFonts w:hint="eastAsia"/>
          <w:b/>
          <w:bCs/>
          <w:color w:val="000000"/>
          <w:szCs w:val="21"/>
        </w:rPr>
        <w:t>200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EC6122">
        <w:rPr>
          <w:rFonts w:hint="eastAsia"/>
          <w:b/>
          <w:bCs/>
          <w:color w:val="000000"/>
          <w:szCs w:val="21"/>
        </w:rPr>
        <w:t>2018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EC6122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8121F">
        <w:rPr>
          <w:rFonts w:hint="eastAsia"/>
          <w:b/>
          <w:bCs/>
          <w:color w:val="000000"/>
          <w:szCs w:val="21"/>
        </w:rPr>
        <w:t>社会科学</w:t>
      </w:r>
    </w:p>
    <w:p w:rsidR="00ED3054" w:rsidRDefault="00EC612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</w:t>
      </w:r>
      <w:r w:rsidR="00ED3054">
        <w:rPr>
          <w:b/>
          <w:bCs/>
          <w:color w:val="FF0000"/>
          <w:szCs w:val="21"/>
        </w:rPr>
        <w:t>：</w:t>
      </w:r>
      <w:r>
        <w:rPr>
          <w:b/>
          <w:bCs/>
          <w:color w:val="FF0000"/>
          <w:szCs w:val="21"/>
        </w:rPr>
        <w:t>意大利语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EC6122" w:rsidRDefault="009C2602" w:rsidP="00EC6122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“</w:t>
      </w:r>
      <w:r w:rsidR="0077225C" w:rsidRPr="0077225C">
        <w:rPr>
          <w:rFonts w:hAnsi="宋体" w:hint="eastAsia"/>
          <w:bCs/>
          <w:color w:val="000000"/>
          <w:szCs w:val="21"/>
        </w:rPr>
        <w:t>大屠杀从未发生</w:t>
      </w:r>
      <w:r>
        <w:rPr>
          <w:rFonts w:hAnsi="宋体" w:hint="eastAsia"/>
          <w:bCs/>
          <w:color w:val="000000"/>
          <w:szCs w:val="21"/>
        </w:rPr>
        <w:t>”</w:t>
      </w:r>
      <w:r w:rsidR="0077225C" w:rsidRPr="0077225C">
        <w:rPr>
          <w:rFonts w:hAnsi="宋体" w:hint="eastAsia"/>
          <w:bCs/>
          <w:color w:val="000000"/>
          <w:szCs w:val="21"/>
        </w:rPr>
        <w:t>、</w:t>
      </w:r>
      <w:r>
        <w:rPr>
          <w:rFonts w:hAnsi="宋体" w:hint="eastAsia"/>
          <w:bCs/>
          <w:color w:val="000000"/>
          <w:szCs w:val="21"/>
        </w:rPr>
        <w:t>“</w:t>
      </w:r>
      <w:r w:rsidR="0077225C" w:rsidRPr="0077225C">
        <w:rPr>
          <w:rFonts w:hAnsi="宋体" w:hint="eastAsia"/>
          <w:bCs/>
          <w:color w:val="000000"/>
          <w:szCs w:val="21"/>
        </w:rPr>
        <w:t>全球并未变暖</w:t>
      </w:r>
      <w:r>
        <w:rPr>
          <w:rFonts w:hAnsi="宋体" w:hint="eastAsia"/>
          <w:bCs/>
          <w:color w:val="000000"/>
          <w:szCs w:val="21"/>
        </w:rPr>
        <w:t>”</w:t>
      </w:r>
      <w:r w:rsidR="0077225C" w:rsidRPr="0077225C">
        <w:rPr>
          <w:rFonts w:hAnsi="宋体" w:hint="eastAsia"/>
          <w:bCs/>
          <w:color w:val="000000"/>
          <w:szCs w:val="21"/>
        </w:rPr>
        <w:t>、</w:t>
      </w:r>
      <w:r>
        <w:rPr>
          <w:rFonts w:hAnsi="宋体" w:hint="eastAsia"/>
          <w:bCs/>
          <w:color w:val="000000"/>
          <w:szCs w:val="21"/>
        </w:rPr>
        <w:t>“</w:t>
      </w:r>
      <w:r w:rsidR="0077225C" w:rsidRPr="0077225C">
        <w:rPr>
          <w:rFonts w:hAnsi="宋体" w:hint="eastAsia"/>
          <w:bCs/>
          <w:color w:val="000000"/>
          <w:szCs w:val="21"/>
        </w:rPr>
        <w:t>疫苗毒害儿童</w:t>
      </w:r>
      <w:r>
        <w:rPr>
          <w:rFonts w:hAnsi="宋体" w:hint="eastAsia"/>
          <w:bCs/>
          <w:color w:val="000000"/>
          <w:szCs w:val="21"/>
        </w:rPr>
        <w:t>”</w:t>
      </w:r>
      <w:r w:rsidR="0077225C" w:rsidRPr="0077225C">
        <w:rPr>
          <w:rFonts w:hAnsi="宋体" w:hint="eastAsia"/>
          <w:bCs/>
          <w:color w:val="000000"/>
          <w:szCs w:val="21"/>
        </w:rPr>
        <w:t>、</w:t>
      </w:r>
      <w:r>
        <w:rPr>
          <w:rFonts w:hAnsi="宋体" w:hint="eastAsia"/>
          <w:bCs/>
          <w:color w:val="000000"/>
          <w:szCs w:val="21"/>
        </w:rPr>
        <w:t>“</w:t>
      </w:r>
      <w:r w:rsidR="0077225C" w:rsidRPr="0077225C">
        <w:rPr>
          <w:rFonts w:hAnsi="宋体" w:hint="eastAsia"/>
          <w:bCs/>
          <w:color w:val="000000"/>
          <w:szCs w:val="21"/>
        </w:rPr>
        <w:t>地球是平的</w:t>
      </w:r>
      <w:r>
        <w:rPr>
          <w:rFonts w:hAnsi="宋体" w:hint="eastAsia"/>
          <w:bCs/>
          <w:color w:val="000000"/>
          <w:szCs w:val="21"/>
        </w:rPr>
        <w:t>”……</w:t>
      </w:r>
    </w:p>
    <w:p w:rsidR="00EC6122" w:rsidRDefault="00EC6122" w:rsidP="00EC612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EC6122" w:rsidRDefault="009C2602" w:rsidP="00EC6122">
      <w:pPr>
        <w:ind w:firstLineChars="200" w:firstLine="420"/>
        <w:rPr>
          <w:rFonts w:hAnsi="宋体"/>
          <w:bCs/>
          <w:color w:val="000000"/>
          <w:szCs w:val="21"/>
        </w:rPr>
      </w:pPr>
      <w:r w:rsidRPr="009C2602">
        <w:rPr>
          <w:rFonts w:hAnsi="宋体" w:hint="eastAsia"/>
          <w:bCs/>
          <w:color w:val="000000"/>
          <w:szCs w:val="21"/>
        </w:rPr>
        <w:t>否认主义（</w:t>
      </w:r>
      <w:r w:rsidRPr="009C2602">
        <w:rPr>
          <w:rFonts w:hAnsi="宋体" w:hint="eastAsia"/>
          <w:bCs/>
          <w:color w:val="000000"/>
          <w:szCs w:val="21"/>
        </w:rPr>
        <w:t>Denialism</w:t>
      </w:r>
      <w:r w:rsidRPr="009C2602">
        <w:rPr>
          <w:rFonts w:hAnsi="宋体" w:hint="eastAsia"/>
          <w:bCs/>
          <w:color w:val="000000"/>
          <w:szCs w:val="21"/>
        </w:rPr>
        <w:t>）以多种形态出现，往往披着学术的外衣。它固然阴险，但正如卡恩</w:t>
      </w:r>
      <w:r w:rsidR="007C4AD7">
        <w:rPr>
          <w:rFonts w:hAnsi="宋体" w:hint="eastAsia"/>
          <w:bCs/>
          <w:color w:val="000000"/>
          <w:szCs w:val="21"/>
        </w:rPr>
        <w:t>-</w:t>
      </w:r>
      <w:r w:rsidRPr="009C2602">
        <w:rPr>
          <w:rFonts w:hAnsi="宋体" w:hint="eastAsia"/>
          <w:bCs/>
          <w:color w:val="000000"/>
          <w:szCs w:val="21"/>
        </w:rPr>
        <w:t>哈里斯</w:t>
      </w:r>
      <w:r>
        <w:rPr>
          <w:rFonts w:hAnsi="宋体" w:hint="eastAsia"/>
          <w:bCs/>
          <w:color w:val="000000"/>
          <w:szCs w:val="21"/>
        </w:rPr>
        <w:t>（</w:t>
      </w:r>
      <w:r w:rsidRPr="009C2602">
        <w:rPr>
          <w:rFonts w:hAnsi="宋体"/>
          <w:bCs/>
          <w:color w:val="000000"/>
          <w:szCs w:val="21"/>
        </w:rPr>
        <w:t>Kahn-Harris</w:t>
      </w:r>
      <w:r>
        <w:rPr>
          <w:rFonts w:hAnsi="宋体" w:hint="eastAsia"/>
          <w:bCs/>
          <w:color w:val="000000"/>
          <w:szCs w:val="21"/>
        </w:rPr>
        <w:t>）</w:t>
      </w:r>
      <w:r w:rsidRPr="009C2602">
        <w:rPr>
          <w:rFonts w:hAnsi="宋体" w:hint="eastAsia"/>
          <w:bCs/>
          <w:color w:val="000000"/>
          <w:szCs w:val="21"/>
        </w:rPr>
        <w:t>所问：若这些否认言论实际上</w:t>
      </w:r>
      <w:r>
        <w:rPr>
          <w:rFonts w:hAnsi="宋体" w:hint="eastAsia"/>
          <w:bCs/>
          <w:color w:val="000000"/>
          <w:szCs w:val="21"/>
        </w:rPr>
        <w:t>掩盖着更黑暗、难以言说的欲望呢？假如否认者能</w:t>
      </w:r>
      <w:proofErr w:type="gramStart"/>
      <w:r>
        <w:rPr>
          <w:rFonts w:hAnsi="宋体" w:hint="eastAsia"/>
          <w:bCs/>
          <w:color w:val="000000"/>
          <w:szCs w:val="21"/>
        </w:rPr>
        <w:t>坦露</w:t>
      </w:r>
      <w:proofErr w:type="gramEnd"/>
      <w:r>
        <w:rPr>
          <w:rFonts w:hAnsi="宋体" w:hint="eastAsia"/>
          <w:bCs/>
          <w:color w:val="000000"/>
          <w:szCs w:val="21"/>
        </w:rPr>
        <w:t>心声，我们将听到</w:t>
      </w:r>
      <w:r w:rsidRPr="009C2602">
        <w:rPr>
          <w:rFonts w:hAnsi="宋体" w:hint="eastAsia"/>
          <w:bCs/>
          <w:color w:val="000000"/>
          <w:szCs w:val="21"/>
        </w:rPr>
        <w:t>什么？</w:t>
      </w:r>
    </w:p>
    <w:p w:rsidR="00EC6122" w:rsidRPr="009C2602" w:rsidRDefault="00EC6122" w:rsidP="00EC612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EC6122" w:rsidRDefault="007C4AD7" w:rsidP="00EC6122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卡恩</w:t>
      </w:r>
      <w:r>
        <w:rPr>
          <w:rFonts w:hAnsi="宋体" w:hint="eastAsia"/>
          <w:bCs/>
          <w:color w:val="000000"/>
          <w:szCs w:val="21"/>
        </w:rPr>
        <w:t>-</w:t>
      </w:r>
      <w:r w:rsidR="009C2602" w:rsidRPr="009C2602">
        <w:rPr>
          <w:rFonts w:hAnsi="宋体" w:hint="eastAsia"/>
          <w:bCs/>
          <w:color w:val="000000"/>
          <w:szCs w:val="21"/>
        </w:rPr>
        <w:t>哈里斯旨在揭露否认主义的核心本质。他得出的结论令人震惊：在这个骗局盛行的时代，否认主义者是否即将赢得胜利？</w:t>
      </w:r>
    </w:p>
    <w:p w:rsidR="00EC6122" w:rsidRDefault="00EC6122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9C2602" w:rsidRPr="009C2602" w:rsidRDefault="0018121F" w:rsidP="00993BBD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5715</wp:posOffset>
            </wp:positionV>
            <wp:extent cx="1092200" cy="1525905"/>
            <wp:effectExtent l="19050" t="0" r="0" b="0"/>
            <wp:wrapSquare wrapText="bothSides"/>
            <wp:docPr id="3" name="图片 3" descr="Dr Keith Kahn-Harris | Leo Baeck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Keith Kahn-Harris | Leo Baeck Colle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AD7" w:rsidRPr="007C4AD7">
        <w:rPr>
          <w:rFonts w:hint="eastAsia"/>
          <w:b/>
          <w:color w:val="000000"/>
          <w:szCs w:val="21"/>
        </w:rPr>
        <w:t>基思·</w:t>
      </w:r>
      <w:r w:rsidR="009C2602" w:rsidRPr="007C4AD7">
        <w:rPr>
          <w:rFonts w:hint="eastAsia"/>
          <w:b/>
          <w:color w:val="000000"/>
          <w:szCs w:val="21"/>
        </w:rPr>
        <w:t>卡恩</w:t>
      </w:r>
      <w:r w:rsidR="009C2602" w:rsidRPr="007C4AD7">
        <w:rPr>
          <w:rFonts w:hint="eastAsia"/>
          <w:b/>
          <w:color w:val="000000"/>
          <w:szCs w:val="21"/>
        </w:rPr>
        <w:t>-</w:t>
      </w:r>
      <w:r w:rsidR="009C2602" w:rsidRPr="007C4AD7">
        <w:rPr>
          <w:rFonts w:hint="eastAsia"/>
          <w:b/>
          <w:color w:val="000000"/>
          <w:szCs w:val="21"/>
        </w:rPr>
        <w:t>哈里斯</w:t>
      </w:r>
      <w:r w:rsidR="007C4AD7" w:rsidRPr="007C4AD7">
        <w:rPr>
          <w:rFonts w:hint="eastAsia"/>
          <w:b/>
          <w:color w:val="000000"/>
          <w:szCs w:val="21"/>
        </w:rPr>
        <w:t>（</w:t>
      </w:r>
      <w:r w:rsidR="007C4AD7" w:rsidRPr="007C4AD7">
        <w:rPr>
          <w:b/>
          <w:color w:val="000000"/>
          <w:szCs w:val="21"/>
        </w:rPr>
        <w:t>Keith Kahn-Harris</w:t>
      </w:r>
      <w:r w:rsidR="007C4AD7" w:rsidRPr="007C4AD7">
        <w:rPr>
          <w:rFonts w:hint="eastAsia"/>
          <w:b/>
          <w:color w:val="000000"/>
          <w:szCs w:val="21"/>
        </w:rPr>
        <w:t>）</w:t>
      </w:r>
      <w:r w:rsidR="009C2602" w:rsidRPr="009C2602">
        <w:rPr>
          <w:rFonts w:hint="eastAsia"/>
          <w:color w:val="000000"/>
          <w:szCs w:val="21"/>
        </w:rPr>
        <w:t>博士自诩</w:t>
      </w:r>
      <w:r w:rsidR="009C2602">
        <w:rPr>
          <w:rFonts w:hint="eastAsia"/>
          <w:color w:val="000000"/>
          <w:szCs w:val="21"/>
        </w:rPr>
        <w:t>“专业的好奇者”，</w:t>
      </w:r>
      <w:r w:rsidR="009C2602" w:rsidRPr="009C2602">
        <w:rPr>
          <w:rFonts w:hint="eastAsia"/>
          <w:color w:val="000000"/>
          <w:szCs w:val="21"/>
        </w:rPr>
        <w:t>涉猎广泛。他对重金属音乐文化、英国犹太社群进行过深入研究并发表大量论著，同时撰写政治、社会与文化评论。身为社会学学者，他在利奥•贝克学院与伯克贝克学院教学，并主管犹太政策研究所的欧洲犹太研究档案馆。</w:t>
      </w:r>
      <w:r w:rsidR="007C4AD7">
        <w:rPr>
          <w:rFonts w:hint="eastAsia"/>
          <w:color w:val="000000"/>
          <w:szCs w:val="21"/>
        </w:rPr>
        <w:t>在</w:t>
      </w:r>
      <w:r w:rsidR="007C4AD7" w:rsidRPr="007C4AD7">
        <w:rPr>
          <w:rFonts w:hint="eastAsia"/>
          <w:color w:val="000000"/>
          <w:szCs w:val="21"/>
        </w:rPr>
        <w:t>伦敦大学金史密斯学院获得博士学位后，他始终致力于搭建学术与非学术领域的桥梁。除在英美多所大学开展研究与教学外，他还为多家犹太社群组织及非营利宗教对话机构担任独立研究顾问。作为作者和编辑，</w:t>
      </w:r>
      <w:r w:rsidR="007C4AD7">
        <w:rPr>
          <w:rFonts w:hint="eastAsia"/>
          <w:color w:val="000000"/>
          <w:szCs w:val="21"/>
        </w:rPr>
        <w:t>他为学术类和非学术类的出版物都做出了贡献，</w:t>
      </w:r>
      <w:r w:rsidR="007C4AD7" w:rsidRPr="007C4AD7">
        <w:rPr>
          <w:rFonts w:hint="eastAsia"/>
          <w:color w:val="000000"/>
          <w:szCs w:val="21"/>
        </w:rPr>
        <w:t>其文章与评论见于《卫报》</w:t>
      </w:r>
      <w:r w:rsidR="007C4AD7">
        <w:rPr>
          <w:rFonts w:hint="eastAsia"/>
          <w:color w:val="000000"/>
          <w:szCs w:val="21"/>
        </w:rPr>
        <w:t>（</w:t>
      </w:r>
      <w:r w:rsidR="007C4AD7" w:rsidRPr="007C4AD7">
        <w:rPr>
          <w:i/>
          <w:color w:val="000000"/>
          <w:szCs w:val="21"/>
        </w:rPr>
        <w:t>The Guardian</w:t>
      </w:r>
      <w:r w:rsidR="007C4AD7">
        <w:rPr>
          <w:rFonts w:hint="eastAsia"/>
          <w:color w:val="000000"/>
          <w:szCs w:val="21"/>
        </w:rPr>
        <w:t>）</w:t>
      </w:r>
      <w:r w:rsidR="007C4AD7" w:rsidRPr="007C4AD7">
        <w:rPr>
          <w:rFonts w:hint="eastAsia"/>
          <w:color w:val="000000"/>
          <w:szCs w:val="21"/>
        </w:rPr>
        <w:t>《独立报》</w:t>
      </w:r>
      <w:r w:rsidR="007C4AD7">
        <w:rPr>
          <w:rFonts w:hint="eastAsia"/>
          <w:color w:val="000000"/>
          <w:szCs w:val="21"/>
        </w:rPr>
        <w:t>（</w:t>
      </w:r>
      <w:r w:rsidR="007C4AD7" w:rsidRPr="007C4AD7">
        <w:rPr>
          <w:i/>
          <w:color w:val="000000"/>
          <w:szCs w:val="21"/>
        </w:rPr>
        <w:t>The Independent</w:t>
      </w:r>
      <w:r w:rsidR="007C4AD7">
        <w:rPr>
          <w:rFonts w:hint="eastAsia"/>
          <w:color w:val="000000"/>
          <w:szCs w:val="21"/>
        </w:rPr>
        <w:t>）</w:t>
      </w:r>
      <w:r w:rsidR="007C4AD7" w:rsidRPr="007C4AD7">
        <w:rPr>
          <w:rFonts w:hint="eastAsia"/>
          <w:color w:val="000000"/>
          <w:szCs w:val="21"/>
        </w:rPr>
        <w:t>《泰晤士报文学增刊》</w:t>
      </w:r>
      <w:r w:rsidR="007C4AD7">
        <w:rPr>
          <w:rFonts w:hint="eastAsia"/>
          <w:color w:val="000000"/>
          <w:szCs w:val="21"/>
        </w:rPr>
        <w:t>（</w:t>
      </w:r>
      <w:r w:rsidR="007C4AD7" w:rsidRPr="007C4AD7">
        <w:rPr>
          <w:i/>
          <w:color w:val="000000"/>
          <w:szCs w:val="21"/>
        </w:rPr>
        <w:t>Times Literary Supplement</w:t>
      </w:r>
      <w:r w:rsidR="007C4AD7">
        <w:rPr>
          <w:rFonts w:hint="eastAsia"/>
          <w:color w:val="000000"/>
          <w:szCs w:val="21"/>
        </w:rPr>
        <w:t>）</w:t>
      </w:r>
      <w:r w:rsidR="007C4AD7" w:rsidRPr="007C4AD7">
        <w:rPr>
          <w:rFonts w:hint="eastAsia"/>
          <w:color w:val="000000"/>
          <w:szCs w:val="21"/>
        </w:rPr>
        <w:t>《新人文主义》</w:t>
      </w:r>
      <w:r w:rsidR="007C4AD7">
        <w:rPr>
          <w:rFonts w:hint="eastAsia"/>
          <w:color w:val="000000"/>
          <w:szCs w:val="21"/>
        </w:rPr>
        <w:t>（</w:t>
      </w:r>
      <w:r w:rsidR="007C4AD7" w:rsidRPr="007C4AD7">
        <w:rPr>
          <w:i/>
          <w:color w:val="000000"/>
          <w:szCs w:val="21"/>
        </w:rPr>
        <w:t>New Humanist</w:t>
      </w:r>
      <w:r w:rsidR="007C4AD7">
        <w:rPr>
          <w:rFonts w:hint="eastAsia"/>
          <w:color w:val="000000"/>
          <w:szCs w:val="21"/>
        </w:rPr>
        <w:t>）《</w:t>
      </w:r>
      <w:r w:rsidR="007C4AD7" w:rsidRPr="007C4AD7">
        <w:rPr>
          <w:rFonts w:hint="eastAsia"/>
          <w:color w:val="000000"/>
          <w:szCs w:val="21"/>
        </w:rPr>
        <w:t>前进报</w:t>
      </w:r>
      <w:r w:rsidR="007C4AD7">
        <w:rPr>
          <w:rFonts w:hint="eastAsia"/>
          <w:color w:val="000000"/>
          <w:szCs w:val="21"/>
        </w:rPr>
        <w:t>》（</w:t>
      </w:r>
      <w:r w:rsidR="007C4AD7" w:rsidRPr="007C4AD7">
        <w:rPr>
          <w:i/>
          <w:color w:val="000000"/>
          <w:szCs w:val="21"/>
        </w:rPr>
        <w:t>The Forward</w:t>
      </w:r>
      <w:r w:rsidR="007C4AD7">
        <w:rPr>
          <w:rFonts w:hint="eastAsia"/>
          <w:color w:val="000000"/>
          <w:szCs w:val="21"/>
        </w:rPr>
        <w:t>）《</w:t>
      </w:r>
      <w:r w:rsidR="007C4AD7" w:rsidRPr="007C4AD7">
        <w:rPr>
          <w:rFonts w:hint="eastAsia"/>
          <w:color w:val="000000"/>
          <w:szCs w:val="21"/>
        </w:rPr>
        <w:t>犹太纪</w:t>
      </w:r>
      <w:r w:rsidR="007C4AD7" w:rsidRPr="007C4AD7">
        <w:rPr>
          <w:rFonts w:hint="eastAsia"/>
          <w:color w:val="000000"/>
          <w:szCs w:val="21"/>
        </w:rPr>
        <w:lastRenderedPageBreak/>
        <w:t>事报</w:t>
      </w:r>
      <w:r w:rsidR="007C4AD7">
        <w:rPr>
          <w:rFonts w:hint="eastAsia"/>
          <w:color w:val="000000"/>
          <w:szCs w:val="21"/>
        </w:rPr>
        <w:t>》（</w:t>
      </w:r>
      <w:r w:rsidR="007C4AD7" w:rsidRPr="007C4AD7">
        <w:rPr>
          <w:i/>
          <w:color w:val="000000"/>
          <w:szCs w:val="21"/>
        </w:rPr>
        <w:t>The Jewish Chronicle</w:t>
      </w:r>
      <w:r w:rsidR="007C4AD7">
        <w:rPr>
          <w:rFonts w:hint="eastAsia"/>
          <w:color w:val="000000"/>
          <w:szCs w:val="21"/>
        </w:rPr>
        <w:t>）《</w:t>
      </w:r>
      <w:r w:rsidR="007C4AD7" w:rsidRPr="007C4AD7">
        <w:rPr>
          <w:rFonts w:hint="eastAsia"/>
          <w:color w:val="000000"/>
          <w:szCs w:val="21"/>
        </w:rPr>
        <w:t>平板</w:t>
      </w:r>
      <w:r w:rsidR="007C4AD7">
        <w:rPr>
          <w:rFonts w:hint="eastAsia"/>
          <w:color w:val="000000"/>
          <w:szCs w:val="21"/>
        </w:rPr>
        <w:t>》（</w:t>
      </w:r>
      <w:r w:rsidR="007C4AD7" w:rsidRPr="007C4AD7">
        <w:rPr>
          <w:i/>
          <w:color w:val="000000"/>
          <w:szCs w:val="21"/>
        </w:rPr>
        <w:t>The Tablet</w:t>
      </w:r>
      <w:r w:rsidR="007C4AD7">
        <w:rPr>
          <w:rFonts w:hint="eastAsia"/>
          <w:color w:val="000000"/>
          <w:szCs w:val="21"/>
        </w:rPr>
        <w:t>）</w:t>
      </w:r>
      <w:r w:rsidR="007C4AD7" w:rsidRPr="007C4AD7">
        <w:rPr>
          <w:rFonts w:hint="eastAsia"/>
          <w:color w:val="000000"/>
          <w:szCs w:val="21"/>
        </w:rPr>
        <w:t>等学术及大众出版物。</w:t>
      </w:r>
    </w:p>
    <w:p w:rsidR="00EC6122" w:rsidRDefault="00EC6122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7C4AD7" w:rsidRDefault="007C4AD7" w:rsidP="00EC612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“若你深切关注当下潮流走向并希望</w:t>
      </w:r>
      <w:r w:rsidRPr="007C4AD7">
        <w:rPr>
          <w:rFonts w:hint="eastAsia"/>
          <w:color w:val="000000"/>
          <w:szCs w:val="21"/>
        </w:rPr>
        <w:t>理解其本质，卡恩</w:t>
      </w:r>
      <w:r>
        <w:rPr>
          <w:rFonts w:hint="eastAsia"/>
          <w:color w:val="000000"/>
          <w:szCs w:val="21"/>
        </w:rPr>
        <w:t>-</w:t>
      </w:r>
      <w:r w:rsidRPr="007C4AD7">
        <w:rPr>
          <w:rFonts w:hint="eastAsia"/>
          <w:color w:val="000000"/>
          <w:szCs w:val="21"/>
        </w:rPr>
        <w:t>哈里斯的著作极具启发性。</w:t>
      </w:r>
      <w:r>
        <w:rPr>
          <w:rFonts w:hint="eastAsia"/>
          <w:color w:val="000000"/>
          <w:szCs w:val="21"/>
        </w:rPr>
        <w:t>”</w:t>
      </w:r>
    </w:p>
    <w:p w:rsidR="00EC6122" w:rsidRPr="00EC6122" w:rsidRDefault="007C4AD7" w:rsidP="007C4AD7">
      <w:pPr>
        <w:ind w:firstLineChars="200" w:firstLine="420"/>
        <w:jc w:val="right"/>
        <w:rPr>
          <w:color w:val="000000"/>
          <w:szCs w:val="21"/>
        </w:rPr>
      </w:pPr>
      <w:r w:rsidRPr="007C4AD7">
        <w:rPr>
          <w:rFonts w:hint="eastAsia"/>
          <w:color w:val="000000"/>
          <w:szCs w:val="21"/>
        </w:rPr>
        <w:t>——《犹太纪事报》（</w:t>
      </w:r>
      <w:r w:rsidRPr="007C4AD7">
        <w:rPr>
          <w:rFonts w:hint="eastAsia"/>
          <w:i/>
          <w:color w:val="000000"/>
          <w:szCs w:val="21"/>
        </w:rPr>
        <w:t>Jewish Chronicle</w:t>
      </w:r>
      <w:r w:rsidRPr="007C4AD7">
        <w:rPr>
          <w:rFonts w:hint="eastAsia"/>
          <w:color w:val="000000"/>
          <w:szCs w:val="21"/>
        </w:rPr>
        <w:t>）</w:t>
      </w:r>
    </w:p>
    <w:p w:rsidR="00EC6122" w:rsidRPr="00EC6122" w:rsidRDefault="00EC6122" w:rsidP="00EC6122">
      <w:pPr>
        <w:ind w:firstLineChars="200" w:firstLine="420"/>
        <w:rPr>
          <w:color w:val="000000"/>
          <w:szCs w:val="21"/>
        </w:rPr>
      </w:pPr>
    </w:p>
    <w:p w:rsidR="007C4AD7" w:rsidRDefault="004F4FB7" w:rsidP="00EC612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7C4AD7" w:rsidRPr="007C4AD7">
        <w:rPr>
          <w:rFonts w:hint="eastAsia"/>
          <w:color w:val="000000"/>
          <w:szCs w:val="21"/>
        </w:rPr>
        <w:t>卡恩</w:t>
      </w:r>
      <w:r w:rsidR="007C4AD7" w:rsidRPr="007C4AD7">
        <w:rPr>
          <w:rFonts w:hint="eastAsia"/>
          <w:color w:val="000000"/>
          <w:szCs w:val="21"/>
        </w:rPr>
        <w:t>-</w:t>
      </w:r>
      <w:r w:rsidR="007C4AD7">
        <w:rPr>
          <w:rFonts w:hint="eastAsia"/>
          <w:color w:val="000000"/>
          <w:szCs w:val="21"/>
        </w:rPr>
        <w:t>哈里斯精准体现</w:t>
      </w:r>
      <w:r w:rsidR="007C4AD7" w:rsidRPr="007C4AD7">
        <w:rPr>
          <w:rFonts w:hint="eastAsia"/>
          <w:color w:val="000000"/>
          <w:szCs w:val="21"/>
        </w:rPr>
        <w:t>了有组</w:t>
      </w:r>
      <w:r>
        <w:rPr>
          <w:rFonts w:hint="eastAsia"/>
          <w:color w:val="000000"/>
          <w:szCs w:val="21"/>
        </w:rPr>
        <w:t>织否认的诱惑力——它所投入的创造性能量、与启蒙运动的爱恨交织，</w:t>
      </w:r>
      <w:r w:rsidR="007C4AD7" w:rsidRPr="007C4AD7">
        <w:rPr>
          <w:rFonts w:hint="eastAsia"/>
          <w:color w:val="000000"/>
          <w:szCs w:val="21"/>
        </w:rPr>
        <w:t>及</w:t>
      </w:r>
      <w:r w:rsidR="007C4AD7">
        <w:rPr>
          <w:rFonts w:hint="eastAsia"/>
          <w:color w:val="000000"/>
          <w:szCs w:val="21"/>
        </w:rPr>
        <w:t>其</w:t>
      </w:r>
      <w:r>
        <w:rPr>
          <w:rFonts w:hint="eastAsia"/>
          <w:color w:val="000000"/>
          <w:szCs w:val="21"/>
        </w:rPr>
        <w:t>在</w:t>
      </w:r>
      <w:proofErr w:type="gramStart"/>
      <w:r>
        <w:rPr>
          <w:rFonts w:hint="eastAsia"/>
          <w:color w:val="000000"/>
          <w:szCs w:val="21"/>
        </w:rPr>
        <w:t>特朗普时代</w:t>
      </w:r>
      <w:proofErr w:type="gramEnd"/>
      <w:r>
        <w:rPr>
          <w:rFonts w:hint="eastAsia"/>
          <w:color w:val="000000"/>
          <w:szCs w:val="21"/>
        </w:rPr>
        <w:t>发生</w:t>
      </w:r>
      <w:r w:rsidR="007C4AD7" w:rsidRPr="007C4AD7">
        <w:rPr>
          <w:rFonts w:hint="eastAsia"/>
          <w:color w:val="000000"/>
          <w:szCs w:val="21"/>
        </w:rPr>
        <w:t>的诡异变异。</w:t>
      </w:r>
      <w:r>
        <w:rPr>
          <w:rFonts w:hint="eastAsia"/>
          <w:color w:val="000000"/>
          <w:szCs w:val="21"/>
        </w:rPr>
        <w:t>”</w:t>
      </w:r>
    </w:p>
    <w:p w:rsidR="00EC6122" w:rsidRPr="00EC6122" w:rsidRDefault="007C4AD7" w:rsidP="007C4AD7">
      <w:pPr>
        <w:ind w:firstLineChars="200" w:firstLine="420"/>
        <w:jc w:val="right"/>
        <w:rPr>
          <w:color w:val="000000"/>
          <w:szCs w:val="21"/>
        </w:rPr>
      </w:pPr>
      <w:r w:rsidRPr="007C4AD7">
        <w:rPr>
          <w:rFonts w:hint="eastAsia"/>
          <w:color w:val="000000"/>
          <w:szCs w:val="21"/>
        </w:rPr>
        <w:t>——杜格尔德·海恩（</w:t>
      </w:r>
      <w:proofErr w:type="spellStart"/>
      <w:r w:rsidRPr="007C4AD7">
        <w:rPr>
          <w:rFonts w:hint="eastAsia"/>
          <w:color w:val="000000"/>
          <w:szCs w:val="21"/>
        </w:rPr>
        <w:t>Dougald</w:t>
      </w:r>
      <w:proofErr w:type="spellEnd"/>
      <w:r w:rsidRPr="007C4AD7">
        <w:rPr>
          <w:rFonts w:hint="eastAsia"/>
          <w:color w:val="000000"/>
          <w:szCs w:val="21"/>
        </w:rPr>
        <w:t xml:space="preserve"> Hine</w:t>
      </w:r>
      <w:r w:rsidRPr="007C4AD7">
        <w:rPr>
          <w:rFonts w:hint="eastAsia"/>
          <w:color w:val="000000"/>
          <w:szCs w:val="21"/>
        </w:rPr>
        <w:t>）</w:t>
      </w:r>
    </w:p>
    <w:p w:rsidR="00EC6122" w:rsidRPr="00EC6122" w:rsidRDefault="00EC6122" w:rsidP="00EC6122">
      <w:pPr>
        <w:ind w:firstLineChars="200" w:firstLine="420"/>
        <w:rPr>
          <w:color w:val="000000"/>
          <w:szCs w:val="21"/>
        </w:rPr>
      </w:pPr>
    </w:p>
    <w:p w:rsidR="004F4FB7" w:rsidRDefault="004F4FB7" w:rsidP="00EC612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F4FB7">
        <w:rPr>
          <w:rFonts w:hint="eastAsia"/>
          <w:color w:val="000000"/>
          <w:szCs w:val="21"/>
        </w:rPr>
        <w:t>一部优雅的探索之作，揭示了确定性何其脆弱，真相何等易碎。尽管卡恩</w:t>
      </w:r>
      <w:r w:rsidRPr="004F4FB7">
        <w:rPr>
          <w:rFonts w:hint="eastAsia"/>
          <w:color w:val="000000"/>
          <w:szCs w:val="21"/>
        </w:rPr>
        <w:t>-</w:t>
      </w:r>
      <w:r w:rsidRPr="004F4FB7">
        <w:rPr>
          <w:rFonts w:hint="eastAsia"/>
          <w:color w:val="000000"/>
          <w:szCs w:val="21"/>
        </w:rPr>
        <w:t>哈里斯未就应对</w:t>
      </w:r>
      <w:r>
        <w:rPr>
          <w:rFonts w:hint="eastAsia"/>
          <w:color w:val="000000"/>
          <w:szCs w:val="21"/>
        </w:rPr>
        <w:t>‘</w:t>
      </w:r>
      <w:r w:rsidRPr="004F4FB7">
        <w:rPr>
          <w:rFonts w:hint="eastAsia"/>
          <w:color w:val="000000"/>
          <w:szCs w:val="21"/>
        </w:rPr>
        <w:t>后真相时代</w:t>
      </w:r>
      <w:r>
        <w:rPr>
          <w:rFonts w:hint="eastAsia"/>
          <w:color w:val="000000"/>
          <w:szCs w:val="21"/>
        </w:rPr>
        <w:t>’</w:t>
      </w:r>
      <w:r w:rsidRPr="004F4FB7">
        <w:rPr>
          <w:rFonts w:hint="eastAsia"/>
          <w:color w:val="000000"/>
          <w:szCs w:val="21"/>
        </w:rPr>
        <w:t>给出简易答案，但他确实能激发你的行动意志。</w:t>
      </w:r>
      <w:r>
        <w:rPr>
          <w:rFonts w:hint="eastAsia"/>
          <w:color w:val="000000"/>
          <w:szCs w:val="21"/>
        </w:rPr>
        <w:t>”</w:t>
      </w:r>
    </w:p>
    <w:p w:rsidR="00EC6122" w:rsidRPr="00EC6122" w:rsidRDefault="004F4FB7" w:rsidP="004F4FB7">
      <w:pPr>
        <w:ind w:firstLineChars="200" w:firstLine="420"/>
        <w:jc w:val="right"/>
        <w:rPr>
          <w:color w:val="000000"/>
          <w:szCs w:val="21"/>
        </w:rPr>
      </w:pPr>
      <w:r w:rsidRPr="004F4FB7">
        <w:rPr>
          <w:rFonts w:hint="eastAsia"/>
          <w:color w:val="000000"/>
          <w:szCs w:val="21"/>
        </w:rPr>
        <w:t>——彼得·波梅兰采夫（</w:t>
      </w:r>
      <w:r w:rsidRPr="004F4FB7">
        <w:rPr>
          <w:rFonts w:hint="eastAsia"/>
          <w:color w:val="000000"/>
          <w:szCs w:val="21"/>
        </w:rPr>
        <w:t xml:space="preserve">Peter </w:t>
      </w:r>
      <w:proofErr w:type="spellStart"/>
      <w:r w:rsidRPr="004F4FB7">
        <w:rPr>
          <w:rFonts w:hint="eastAsia"/>
          <w:color w:val="000000"/>
          <w:szCs w:val="21"/>
        </w:rPr>
        <w:t>Pomerantsev</w:t>
      </w:r>
      <w:proofErr w:type="spellEnd"/>
      <w:r w:rsidRPr="004F4FB7"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993BBD" w:rsidP="00914BF9">
      <w:pPr>
        <w:jc w:val="center"/>
        <w:rPr>
          <w:bCs/>
          <w:color w:val="000000"/>
          <w:sz w:val="30"/>
          <w:szCs w:val="30"/>
        </w:rPr>
      </w:pPr>
      <w:r w:rsidRPr="00993BBD">
        <w:rPr>
          <w:rFonts w:hint="eastAsia"/>
          <w:b/>
          <w:bCs/>
          <w:color w:val="000000"/>
          <w:sz w:val="30"/>
          <w:szCs w:val="30"/>
        </w:rPr>
        <w:t>《否认：道不明的真相》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EC6122" w:rsidRPr="00EC6122" w:rsidRDefault="003549BE" w:rsidP="00EC6122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前言</w:t>
      </w:r>
    </w:p>
    <w:p w:rsidR="00EC6122" w:rsidRPr="00EC6122" w:rsidRDefault="003549BE" w:rsidP="00EC61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 </w:t>
      </w:r>
      <w:r>
        <w:rPr>
          <w:bCs/>
          <w:color w:val="000000"/>
          <w:szCs w:val="21"/>
        </w:rPr>
        <w:t>失败</w:t>
      </w:r>
    </w:p>
    <w:p w:rsidR="00EC6122" w:rsidRPr="00EC6122" w:rsidRDefault="003549BE" w:rsidP="00EC61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 </w:t>
      </w:r>
      <w:r w:rsidR="00002D35">
        <w:rPr>
          <w:rFonts w:hint="eastAsia"/>
          <w:bCs/>
          <w:color w:val="000000"/>
          <w:szCs w:val="21"/>
        </w:rPr>
        <w:t>否认主义的狂妄</w:t>
      </w:r>
    </w:p>
    <w:p w:rsidR="00EC6122" w:rsidRPr="00EC6122" w:rsidRDefault="00002D35" w:rsidP="00EC61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3 </w:t>
      </w:r>
      <w:r>
        <w:rPr>
          <w:bCs/>
          <w:color w:val="000000"/>
          <w:szCs w:val="21"/>
        </w:rPr>
        <w:t>作为否认主义</w:t>
      </w:r>
    </w:p>
    <w:p w:rsidR="00002D35" w:rsidRDefault="00002D35" w:rsidP="00EC61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4 </w:t>
      </w:r>
      <w:r>
        <w:rPr>
          <w:rFonts w:hint="eastAsia"/>
          <w:bCs/>
          <w:color w:val="000000"/>
          <w:szCs w:val="21"/>
        </w:rPr>
        <w:t>鸿沟</w:t>
      </w:r>
    </w:p>
    <w:p w:rsidR="00EC6122" w:rsidRPr="00EC6122" w:rsidRDefault="00002D35" w:rsidP="00EC61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5 </w:t>
      </w:r>
      <w:r>
        <w:rPr>
          <w:rFonts w:hint="eastAsia"/>
          <w:bCs/>
          <w:color w:val="000000"/>
          <w:szCs w:val="21"/>
        </w:rPr>
        <w:t>困境与悲情</w:t>
      </w:r>
    </w:p>
    <w:p w:rsidR="00EC6122" w:rsidRPr="00EC6122" w:rsidRDefault="00002D35" w:rsidP="00EC61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6 </w:t>
      </w:r>
      <w:r>
        <w:rPr>
          <w:rFonts w:hint="eastAsia"/>
          <w:bCs/>
          <w:color w:val="000000"/>
          <w:szCs w:val="21"/>
        </w:rPr>
        <w:t>否认者的替代方案</w:t>
      </w:r>
    </w:p>
    <w:p w:rsidR="00EC6122" w:rsidRPr="00EC6122" w:rsidRDefault="00EC6122" w:rsidP="00EC6122">
      <w:pPr>
        <w:jc w:val="center"/>
        <w:rPr>
          <w:bCs/>
          <w:color w:val="000000"/>
          <w:szCs w:val="21"/>
        </w:rPr>
      </w:pPr>
      <w:r w:rsidRPr="00EC6122">
        <w:rPr>
          <w:bCs/>
          <w:color w:val="000000"/>
          <w:szCs w:val="21"/>
        </w:rPr>
        <w:t>7</w:t>
      </w:r>
      <w:r w:rsidR="00993BBD" w:rsidRPr="00993BBD">
        <w:rPr>
          <w:rFonts w:hint="eastAsia"/>
          <w:bCs/>
          <w:color w:val="000000"/>
          <w:szCs w:val="21"/>
        </w:rPr>
        <w:t>后否认主义时代</w:t>
      </w:r>
    </w:p>
    <w:p w:rsidR="00EC6122" w:rsidRPr="00EC6122" w:rsidRDefault="00EC6122" w:rsidP="00EC6122">
      <w:pPr>
        <w:jc w:val="center"/>
        <w:rPr>
          <w:bCs/>
          <w:color w:val="000000"/>
          <w:szCs w:val="21"/>
        </w:rPr>
      </w:pPr>
      <w:r w:rsidRPr="00EC6122">
        <w:rPr>
          <w:bCs/>
          <w:color w:val="000000"/>
          <w:szCs w:val="21"/>
        </w:rPr>
        <w:t>8</w:t>
      </w:r>
      <w:r w:rsidR="00993BBD" w:rsidRPr="00993BBD">
        <w:rPr>
          <w:rFonts w:hint="eastAsia"/>
          <w:bCs/>
          <w:color w:val="000000"/>
          <w:szCs w:val="21"/>
        </w:rPr>
        <w:t>另一种可能</w:t>
      </w:r>
    </w:p>
    <w:p w:rsidR="00EC6122" w:rsidRPr="00EC6122" w:rsidRDefault="00993BBD" w:rsidP="00EC6122">
      <w:pPr>
        <w:jc w:val="center"/>
        <w:rPr>
          <w:bCs/>
          <w:color w:val="000000"/>
          <w:szCs w:val="21"/>
        </w:rPr>
      </w:pPr>
      <w:r w:rsidRPr="00993BBD">
        <w:rPr>
          <w:rFonts w:hint="eastAsia"/>
          <w:bCs/>
          <w:color w:val="000000"/>
          <w:szCs w:val="21"/>
        </w:rPr>
        <w:t>诺丁山版</w:t>
      </w:r>
      <w:proofErr w:type="gramStart"/>
      <w:r w:rsidRPr="00993BBD">
        <w:rPr>
          <w:rFonts w:hint="eastAsia"/>
          <w:bCs/>
          <w:color w:val="000000"/>
          <w:szCs w:val="21"/>
        </w:rPr>
        <w:t>社其他</w:t>
      </w:r>
      <w:proofErr w:type="gramEnd"/>
      <w:r w:rsidRPr="00993BBD">
        <w:rPr>
          <w:rFonts w:hint="eastAsia"/>
          <w:bCs/>
          <w:color w:val="000000"/>
          <w:szCs w:val="21"/>
        </w:rPr>
        <w:t>书目</w:t>
      </w:r>
    </w:p>
    <w:p w:rsidR="00EC6122" w:rsidRPr="00EC6122" w:rsidRDefault="00993BBD" w:rsidP="00EC6122">
      <w:pPr>
        <w:jc w:val="center"/>
        <w:rPr>
          <w:bCs/>
          <w:color w:val="000000"/>
          <w:szCs w:val="21"/>
        </w:rPr>
      </w:pPr>
      <w:r w:rsidRPr="00993BBD">
        <w:rPr>
          <w:rFonts w:hint="eastAsia"/>
          <w:bCs/>
          <w:color w:val="000000"/>
          <w:szCs w:val="21"/>
        </w:rPr>
        <w:t>作者介绍</w:t>
      </w:r>
    </w:p>
    <w:p w:rsidR="00EC6122" w:rsidRDefault="00993BBD" w:rsidP="00EC6122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版权声明</w:t>
      </w:r>
    </w:p>
    <w:p w:rsidR="00EC6122" w:rsidRDefault="00EC6122" w:rsidP="00EC6122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2B" w:rsidRDefault="001E6B2B">
      <w:r>
        <w:separator/>
      </w:r>
    </w:p>
  </w:endnote>
  <w:endnote w:type="continuationSeparator" w:id="0">
    <w:p w:rsidR="001E6B2B" w:rsidRDefault="001E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2B" w:rsidRDefault="001E6B2B">
      <w:r>
        <w:separator/>
      </w:r>
    </w:p>
  </w:footnote>
  <w:footnote w:type="continuationSeparator" w:id="0">
    <w:p w:rsidR="001E6B2B" w:rsidRDefault="001E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D35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3D08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21F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E6B2B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49BE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0BF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4FB7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225C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AD7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3BBD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2602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6122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82EDD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1593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9284DB-1A7A-4773-95FA-811B87E0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6AA5-4D5E-48D7-84C6-8CF1D57A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883</Words>
  <Characters>1290</Characters>
  <Application>Microsoft Office Word</Application>
  <DocSecurity>0</DocSecurity>
  <Lines>75</Lines>
  <Paragraphs>70</Paragraphs>
  <ScaleCrop>false</ScaleCrop>
  <Company>2ndSpAcE</Company>
  <LinksUpToDate>false</LinksUpToDate>
  <CharactersWithSpaces>2103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2025-09-05T03:07:00Z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