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71" w:rsidRDefault="0037163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E2C71" w:rsidRDefault="00DE2C71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DE2C71" w:rsidRDefault="0037163C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94615</wp:posOffset>
            </wp:positionV>
            <wp:extent cx="1360805" cy="2160270"/>
            <wp:effectExtent l="0" t="0" r="10795" b="3810"/>
            <wp:wrapTight wrapText="bothSides">
              <wp:wrapPolygon edited="0">
                <wp:start x="0" y="0"/>
                <wp:lineTo x="0" y="21486"/>
                <wp:lineTo x="21288" y="21486"/>
                <wp:lineTo x="21288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《聪明的女人为自己的衣服买单：艾尔莎·夏帕瑞丽传》</w:t>
      </w:r>
    </w:p>
    <w:p w:rsidR="00DE2C71" w:rsidRDefault="0037163C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 xml:space="preserve">Smart </w:t>
      </w:r>
      <w:r w:rsidR="00577A44">
        <w:rPr>
          <w:rFonts w:hint="eastAsia"/>
          <w:b/>
          <w:caps/>
          <w:color w:val="000000"/>
          <w:szCs w:val="21"/>
        </w:rPr>
        <w:t>Women Pay for Their Own Clothes</w:t>
      </w:r>
      <w:r w:rsidR="00DD6129">
        <w:rPr>
          <w:b/>
          <w:caps/>
          <w:color w:val="000000"/>
          <w:szCs w:val="21"/>
        </w:rPr>
        <w:t xml:space="preserve">: </w:t>
      </w:r>
      <w:r w:rsidR="00DD6129" w:rsidRPr="00DD6129">
        <w:rPr>
          <w:b/>
          <w:caps/>
          <w:color w:val="000000"/>
          <w:szCs w:val="21"/>
        </w:rPr>
        <w:t>ELSA SCHIAPARELLI: A LIFE</w:t>
      </w:r>
    </w:p>
    <w:p w:rsidR="00DE2C71" w:rsidRDefault="0037163C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>
        <w:rPr>
          <w:rFonts w:hint="eastAsia"/>
          <w:b/>
          <w:caps/>
          <w:color w:val="000000"/>
          <w:szCs w:val="21"/>
        </w:rPr>
        <w:t>Kluge Frau</w:t>
      </w:r>
      <w:r w:rsidR="00577A44">
        <w:rPr>
          <w:rFonts w:hint="eastAsia"/>
          <w:b/>
          <w:caps/>
          <w:color w:val="000000"/>
          <w:szCs w:val="21"/>
        </w:rPr>
        <w:t>en bezahlen ihre Kleider selbst</w:t>
      </w:r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>
        <w:rPr>
          <w:rFonts w:hint="eastAsia"/>
          <w:b/>
          <w:color w:val="000000"/>
          <w:szCs w:val="21"/>
        </w:rPr>
        <w:t>Gregor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Schmalzried</w:t>
      </w:r>
      <w:proofErr w:type="spellEnd"/>
    </w:p>
    <w:p w:rsidR="00DE2C71" w:rsidRDefault="0037163C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proofErr w:type="gramStart"/>
      <w:r w:rsidR="00DD6129">
        <w:rPr>
          <w:b/>
          <w:color w:val="000000"/>
          <w:szCs w:val="21"/>
        </w:rPr>
        <w:t>btb</w:t>
      </w:r>
      <w:proofErr w:type="spellEnd"/>
      <w:proofErr w:type="gramEnd"/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D6129" w:rsidRPr="00DD6129">
        <w:rPr>
          <w:b/>
          <w:color w:val="000000"/>
          <w:szCs w:val="21"/>
        </w:rPr>
        <w:t xml:space="preserve">Penguin Random House </w:t>
      </w:r>
      <w:proofErr w:type="spellStart"/>
      <w:r w:rsidR="00DD6129" w:rsidRPr="00DD6129">
        <w:rPr>
          <w:b/>
          <w:color w:val="000000"/>
          <w:szCs w:val="21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 w:rsidR="00DD6129">
        <w:rPr>
          <w:rFonts w:hint="eastAsia"/>
          <w:b/>
          <w:color w:val="000000"/>
          <w:szCs w:val="21"/>
        </w:rPr>
        <w:t>：</w:t>
      </w:r>
      <w:r w:rsidR="00DD6129">
        <w:rPr>
          <w:rFonts w:hint="eastAsia"/>
          <w:b/>
          <w:color w:val="000000"/>
          <w:szCs w:val="21"/>
        </w:rPr>
        <w:t>5</w:t>
      </w:r>
      <w:r w:rsidR="00DD6129">
        <w:rPr>
          <w:b/>
          <w:color w:val="000000"/>
          <w:szCs w:val="21"/>
        </w:rPr>
        <w:t>92</w:t>
      </w:r>
      <w:r w:rsidR="00DD6129">
        <w:rPr>
          <w:b/>
          <w:color w:val="000000"/>
          <w:szCs w:val="21"/>
        </w:rPr>
        <w:t>页</w:t>
      </w:r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DE2C71" w:rsidRDefault="0037163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传记回忆录</w:t>
      </w:r>
    </w:p>
    <w:p w:rsidR="00DE2C71" w:rsidRDefault="00DE2C71">
      <w:pPr>
        <w:shd w:val="clear" w:color="auto" w:fill="FFFFFF"/>
      </w:pPr>
    </w:p>
    <w:p w:rsidR="00DE2C71" w:rsidRDefault="00DE2C71">
      <w:pPr>
        <w:shd w:val="clear" w:color="auto" w:fill="FFFFFF"/>
      </w:pPr>
    </w:p>
    <w:p w:rsidR="00DE2C71" w:rsidRDefault="0037163C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DE2C71" w:rsidRDefault="00DE2C71">
      <w:pPr>
        <w:shd w:val="clear" w:color="auto" w:fill="FFFFFF"/>
        <w:rPr>
          <w:b/>
        </w:rPr>
      </w:pPr>
    </w:p>
    <w:p w:rsidR="00DE2C71" w:rsidRDefault="0037163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人人都爱可可·香奈儿（</w:t>
      </w:r>
      <w:r>
        <w:rPr>
          <w:rFonts w:hint="eastAsia"/>
          <w:color w:val="000000"/>
          <w:szCs w:val="21"/>
        </w:rPr>
        <w:t>Coco Chanel</w:t>
      </w:r>
      <w:r>
        <w:rPr>
          <w:rFonts w:hint="eastAsia"/>
          <w:color w:val="000000"/>
          <w:szCs w:val="21"/>
        </w:rPr>
        <w:t>），但她的宿敌艾尔莎·夏帕瑞丽（</w:t>
      </w:r>
      <w:r>
        <w:rPr>
          <w:rFonts w:hint="eastAsia"/>
          <w:color w:val="000000"/>
          <w:szCs w:val="21"/>
        </w:rPr>
        <w:t>Elsa Schiaparelli</w:t>
      </w:r>
      <w:r>
        <w:rPr>
          <w:rFonts w:hint="eastAsia"/>
          <w:color w:val="000000"/>
          <w:szCs w:val="21"/>
        </w:rPr>
        <w:t>）究竟是谁？畅销书作家米夏埃拉·卡尔（</w:t>
      </w:r>
      <w:r>
        <w:rPr>
          <w:rFonts w:hint="eastAsia"/>
          <w:color w:val="000000"/>
          <w:szCs w:val="21"/>
        </w:rPr>
        <w:t>Michaela Karl</w:t>
      </w:r>
      <w:r>
        <w:rPr>
          <w:rFonts w:hint="eastAsia"/>
          <w:color w:val="000000"/>
          <w:szCs w:val="21"/>
        </w:rPr>
        <w:t>，《再来一杯马提尼我就倒在主人家了》，</w:t>
      </w:r>
      <w:proofErr w:type="spellStart"/>
      <w:r>
        <w:rPr>
          <w:rFonts w:hint="eastAsia"/>
          <w:i/>
          <w:iCs/>
          <w:color w:val="000000"/>
          <w:szCs w:val="21"/>
        </w:rPr>
        <w:t>Noch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</w:rPr>
        <w:t>ein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Martini und </w:t>
      </w:r>
      <w:proofErr w:type="spellStart"/>
      <w:r>
        <w:rPr>
          <w:rFonts w:hint="eastAsia"/>
          <w:i/>
          <w:iCs/>
          <w:color w:val="000000"/>
          <w:szCs w:val="21"/>
        </w:rPr>
        <w:t>ich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</w:rPr>
        <w:t>lieg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</w:rPr>
        <w:t>unterm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</w:rPr>
        <w:t>Gastgeber</w:t>
      </w:r>
      <w:proofErr w:type="spellEnd"/>
      <w:r>
        <w:rPr>
          <w:rFonts w:hint="eastAsia"/>
          <w:color w:val="000000"/>
          <w:szCs w:val="21"/>
        </w:rPr>
        <w:t>）带来全新力作。</w:t>
      </w:r>
    </w:p>
    <w:p w:rsidR="00DE2C71" w:rsidRDefault="00DE2C71">
      <w:pPr>
        <w:ind w:firstLineChars="200" w:firstLine="420"/>
        <w:rPr>
          <w:color w:val="000000"/>
          <w:szCs w:val="21"/>
        </w:rPr>
      </w:pPr>
    </w:p>
    <w:p w:rsidR="00DE2C71" w:rsidRDefault="0037163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这是一部引人入胜、趣味盎然、考证扎实的传记作品，也是首部全面讲述这位几近被遗忘的意大利时尚偶像的德语传记。卡尔以动人笔触重现夏帕瑞丽这段非凡的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世纪女性人生，带领读者深入了解她的叛逆与勇气。</w:t>
      </w:r>
    </w:p>
    <w:p w:rsidR="00DE2C71" w:rsidRDefault="00DE2C71">
      <w:pPr>
        <w:ind w:firstLineChars="200" w:firstLine="420"/>
        <w:rPr>
          <w:color w:val="000000"/>
          <w:szCs w:val="21"/>
        </w:rPr>
      </w:pPr>
    </w:p>
    <w:p w:rsidR="00DE2C71" w:rsidRDefault="0037163C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1920</w:t>
      </w:r>
      <w:proofErr w:type="gramEnd"/>
      <w:r>
        <w:rPr>
          <w:rFonts w:hint="eastAsia"/>
          <w:color w:val="000000"/>
          <w:szCs w:val="21"/>
        </w:rPr>
        <w:t>年代，年轻的意大利女子夏帕瑞丽（</w:t>
      </w:r>
      <w:r>
        <w:rPr>
          <w:rFonts w:hint="eastAsia"/>
          <w:color w:val="000000"/>
          <w:szCs w:val="21"/>
        </w:rPr>
        <w:t>1890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1973</w:t>
      </w:r>
      <w:r>
        <w:rPr>
          <w:rFonts w:hint="eastAsia"/>
          <w:color w:val="000000"/>
          <w:szCs w:val="21"/>
        </w:rPr>
        <w:t>）只身前往巴黎，在一间老鼠横行的阁楼里创办了自己的时装工作室“</w:t>
      </w:r>
      <w:r>
        <w:rPr>
          <w:rFonts w:hint="eastAsia"/>
          <w:color w:val="000000"/>
          <w:szCs w:val="21"/>
        </w:rPr>
        <w:t>Schiaparelli</w:t>
      </w:r>
      <w:r>
        <w:rPr>
          <w:rFonts w:hint="eastAsia"/>
          <w:color w:val="000000"/>
          <w:szCs w:val="21"/>
        </w:rPr>
        <w:t>”。她为自信女性打造的大胆设计迅速震撼时尚圈——无论是在巴黎、纽约，还是好莱坞，她始终是话题中心。她为凯瑟琳·赫本（</w:t>
      </w:r>
      <w:r>
        <w:rPr>
          <w:rFonts w:hint="eastAsia"/>
          <w:color w:val="000000"/>
          <w:szCs w:val="21"/>
        </w:rPr>
        <w:t>Katharine Hepburn</w:t>
      </w:r>
      <w:r>
        <w:rPr>
          <w:rFonts w:hint="eastAsia"/>
          <w:color w:val="000000"/>
          <w:szCs w:val="21"/>
        </w:rPr>
        <w:t>）、琼·克劳</w:t>
      </w:r>
      <w:proofErr w:type="gramStart"/>
      <w:r>
        <w:rPr>
          <w:rFonts w:hint="eastAsia"/>
          <w:color w:val="000000"/>
          <w:szCs w:val="21"/>
        </w:rPr>
        <w:t>馥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Joan Crawford</w:t>
      </w:r>
      <w:r>
        <w:rPr>
          <w:rFonts w:hint="eastAsia"/>
          <w:color w:val="000000"/>
          <w:szCs w:val="21"/>
        </w:rPr>
        <w:t>）、葛丽泰·嘉宝（</w:t>
      </w:r>
      <w:r>
        <w:rPr>
          <w:rFonts w:hint="eastAsia"/>
          <w:color w:val="000000"/>
          <w:szCs w:val="21"/>
        </w:rPr>
        <w:t>Greta Garbo</w:t>
      </w:r>
      <w:r>
        <w:rPr>
          <w:rFonts w:hint="eastAsia"/>
          <w:color w:val="000000"/>
          <w:szCs w:val="21"/>
        </w:rPr>
        <w:t>）和玛琳·黛德丽（</w:t>
      </w:r>
      <w:r>
        <w:rPr>
          <w:rFonts w:hint="eastAsia"/>
          <w:color w:val="000000"/>
          <w:szCs w:val="21"/>
        </w:rPr>
        <w:t>Marlene Dietrich</w:t>
      </w:r>
      <w:r>
        <w:rPr>
          <w:rFonts w:hint="eastAsia"/>
          <w:color w:val="000000"/>
          <w:szCs w:val="21"/>
        </w:rPr>
        <w:t>）打造“震撼粉红”（</w:t>
      </w:r>
      <w:r>
        <w:rPr>
          <w:rFonts w:hint="eastAsia"/>
          <w:i/>
          <w:iCs/>
          <w:color w:val="000000"/>
          <w:szCs w:val="21"/>
        </w:rPr>
        <w:t>shocking pink</w:t>
      </w:r>
      <w:r>
        <w:rPr>
          <w:rFonts w:hint="eastAsia"/>
          <w:color w:val="000000"/>
          <w:szCs w:val="21"/>
        </w:rPr>
        <w:t>）造型，与萨尔瓦多·达利（</w:t>
      </w:r>
      <w:r>
        <w:rPr>
          <w:rFonts w:hint="eastAsia"/>
          <w:color w:val="000000"/>
          <w:szCs w:val="21"/>
        </w:rPr>
        <w:t>Salvador Dal</w:t>
      </w:r>
      <w:r>
        <w:rPr>
          <w:rFonts w:hint="eastAsia"/>
          <w:color w:val="000000"/>
          <w:szCs w:val="21"/>
        </w:rPr>
        <w:t>í）、让·考克多（</w:t>
      </w:r>
      <w:r>
        <w:rPr>
          <w:rFonts w:hint="eastAsia"/>
          <w:color w:val="000000"/>
          <w:szCs w:val="21"/>
        </w:rPr>
        <w:t>Jean Cocteau</w:t>
      </w:r>
      <w:r>
        <w:rPr>
          <w:rFonts w:hint="eastAsia"/>
          <w:color w:val="000000"/>
          <w:szCs w:val="21"/>
        </w:rPr>
        <w:t>）、曼·雷（</w:t>
      </w:r>
      <w:r>
        <w:rPr>
          <w:rFonts w:hint="eastAsia"/>
          <w:color w:val="000000"/>
          <w:szCs w:val="21"/>
        </w:rPr>
        <w:t>Man Ray</w:t>
      </w:r>
      <w:r>
        <w:rPr>
          <w:rFonts w:hint="eastAsia"/>
          <w:color w:val="000000"/>
          <w:szCs w:val="21"/>
        </w:rPr>
        <w:t>）等艺术家合作无间，与香奈儿之间的传奇对抗更是广为流传。</w:t>
      </w:r>
    </w:p>
    <w:p w:rsidR="00DE2C71" w:rsidRDefault="00DE2C71">
      <w:pPr>
        <w:ind w:firstLineChars="200" w:firstLine="420"/>
        <w:rPr>
          <w:color w:val="000000"/>
          <w:szCs w:val="21"/>
        </w:rPr>
      </w:pPr>
    </w:p>
    <w:p w:rsidR="00DE2C71" w:rsidRDefault="0037163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1940</w:t>
      </w:r>
      <w:r>
        <w:rPr>
          <w:rFonts w:hint="eastAsia"/>
          <w:color w:val="000000"/>
          <w:szCs w:val="21"/>
        </w:rPr>
        <w:t>年，她逃离纳粹占领下的巴黎前往美国，直至二战结束才得以重返欧洲。然而，不仅她自己，整个时尚世界也已悄然变样……</w:t>
      </w:r>
      <w:r>
        <w:rPr>
          <w:rFonts w:hint="eastAsia"/>
          <w:color w:val="000000"/>
          <w:szCs w:val="21"/>
        </w:rPr>
        <w:t xml:space="preserve">  </w:t>
      </w:r>
    </w:p>
    <w:p w:rsidR="00DE2C71" w:rsidRDefault="0037163C">
      <w:pPr>
        <w:rPr>
          <w:b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b/>
          <w:color w:val="000000"/>
          <w:szCs w:val="21"/>
        </w:rPr>
        <w:t>作者简介：</w:t>
      </w:r>
      <w:bookmarkStart w:id="4" w:name="productDetails"/>
      <w:bookmarkEnd w:id="4"/>
    </w:p>
    <w:p w:rsidR="00DE2C71" w:rsidRDefault="00DE2C71">
      <w:pPr>
        <w:shd w:val="clear" w:color="auto" w:fill="FFFFFF"/>
        <w:rPr>
          <w:color w:val="000000"/>
          <w:szCs w:val="21"/>
        </w:rPr>
      </w:pPr>
      <w:bookmarkStart w:id="5" w:name="_Hlk172532030"/>
    </w:p>
    <w:bookmarkEnd w:id="5"/>
    <w:p w:rsidR="005370DD" w:rsidRDefault="005370DD" w:rsidP="005370DD">
      <w:pPr>
        <w:ind w:firstLineChars="200" w:firstLine="422"/>
        <w:rPr>
          <w:color w:val="000000"/>
          <w:szCs w:val="21"/>
        </w:rPr>
      </w:pPr>
      <w:r w:rsidRPr="005370DD">
        <w:rPr>
          <w:rFonts w:hint="eastAsia"/>
          <w:b/>
          <w:bCs/>
          <w:color w:val="000000"/>
          <w:szCs w:val="21"/>
        </w:rPr>
        <w:t>米凯拉·卡尔</w:t>
      </w:r>
      <w:r w:rsidR="0037163C">
        <w:rPr>
          <w:rFonts w:hint="eastAsia"/>
          <w:b/>
          <w:bCs/>
          <w:color w:val="000000"/>
          <w:szCs w:val="21"/>
        </w:rPr>
        <w:t>（</w:t>
      </w:r>
      <w:r w:rsidR="0037163C">
        <w:rPr>
          <w:rFonts w:hint="eastAsia"/>
          <w:b/>
          <w:bCs/>
          <w:color w:val="000000"/>
          <w:szCs w:val="21"/>
        </w:rPr>
        <w:t>Michaela Karl</w:t>
      </w:r>
      <w:r w:rsidR="0037163C">
        <w:rPr>
          <w:rFonts w:hint="eastAsia"/>
          <w:b/>
          <w:bCs/>
          <w:color w:val="000000"/>
          <w:szCs w:val="21"/>
        </w:rPr>
        <w:t>）</w:t>
      </w:r>
      <w:r w:rsidRPr="005370DD">
        <w:rPr>
          <w:rFonts w:hint="eastAsia"/>
          <w:color w:val="000000"/>
          <w:szCs w:val="21"/>
        </w:rPr>
        <w:t>1971</w:t>
      </w:r>
      <w:r w:rsidRPr="005370DD">
        <w:rPr>
          <w:rFonts w:hint="eastAsia"/>
          <w:color w:val="000000"/>
          <w:szCs w:val="21"/>
        </w:rPr>
        <w:t>年生，于柏林自由大学获得博士学位，其博士论文研究对象为社会学家兼活动家鲁迪·杜奇克。她创作的多部传记作品广受欢迎且备受好评，包括畅销书《多萝西·帕克传》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Dorothy Parker</w:t>
      </w:r>
      <w:r>
        <w:rPr>
          <w:rFonts w:hint="eastAsia"/>
          <w:color w:val="000000"/>
          <w:szCs w:val="21"/>
        </w:rPr>
        <w:t>）</w:t>
      </w:r>
      <w:r w:rsidRPr="005370DD">
        <w:rPr>
          <w:rFonts w:hint="eastAsia"/>
          <w:color w:val="000000"/>
          <w:szCs w:val="21"/>
        </w:rPr>
        <w:t>《泽尔达与</w:t>
      </w:r>
      <w:r w:rsidRPr="005370DD">
        <w:rPr>
          <w:rFonts w:hint="eastAsia"/>
          <w:color w:val="000000"/>
          <w:szCs w:val="21"/>
        </w:rPr>
        <w:t>F</w:t>
      </w:r>
      <w:r w:rsidRPr="005370DD">
        <w:rPr>
          <w:rFonts w:hint="eastAsia"/>
          <w:color w:val="000000"/>
          <w:szCs w:val="21"/>
        </w:rPr>
        <w:t>·斯科特·菲茨杰拉德传》</w:t>
      </w:r>
      <w:r>
        <w:rPr>
          <w:rFonts w:hint="eastAsia"/>
          <w:color w:val="000000"/>
          <w:szCs w:val="21"/>
        </w:rPr>
        <w:t>（</w:t>
      </w:r>
      <w:r w:rsidRPr="005370DD">
        <w:rPr>
          <w:color w:val="000000"/>
          <w:szCs w:val="21"/>
        </w:rPr>
        <w:t>Zelda and F. Scott</w:t>
      </w:r>
      <w:r>
        <w:rPr>
          <w:rFonts w:hint="eastAsia"/>
          <w:color w:val="000000"/>
          <w:szCs w:val="21"/>
        </w:rPr>
        <w:t xml:space="preserve"> </w:t>
      </w:r>
      <w:r w:rsidRPr="005370DD">
        <w:rPr>
          <w:color w:val="000000"/>
          <w:szCs w:val="21"/>
        </w:rPr>
        <w:t>Fitzgerald</w:t>
      </w:r>
      <w:r>
        <w:rPr>
          <w:rFonts w:hint="eastAsia"/>
          <w:color w:val="000000"/>
          <w:szCs w:val="21"/>
        </w:rPr>
        <w:t>）</w:t>
      </w:r>
      <w:r w:rsidRPr="005370DD">
        <w:rPr>
          <w:rFonts w:hint="eastAsia"/>
          <w:color w:val="000000"/>
          <w:szCs w:val="21"/>
        </w:rPr>
        <w:t>《尤妮蒂·米特福德传》</w:t>
      </w:r>
      <w:r>
        <w:rPr>
          <w:rFonts w:hint="eastAsia"/>
          <w:color w:val="000000"/>
          <w:szCs w:val="21"/>
        </w:rPr>
        <w:t>（</w:t>
      </w:r>
      <w:r w:rsidRPr="005370DD">
        <w:rPr>
          <w:color w:val="000000"/>
          <w:szCs w:val="21"/>
        </w:rPr>
        <w:t>Unity Mitford</w:t>
      </w:r>
      <w:r>
        <w:rPr>
          <w:rFonts w:hint="eastAsia"/>
          <w:color w:val="000000"/>
          <w:szCs w:val="21"/>
        </w:rPr>
        <w:t>）</w:t>
      </w:r>
      <w:r w:rsidRPr="005370DD">
        <w:rPr>
          <w:rFonts w:hint="eastAsia"/>
          <w:color w:val="000000"/>
          <w:szCs w:val="21"/>
        </w:rPr>
        <w:t>《邦妮与克莱德传》</w:t>
      </w:r>
      <w:r>
        <w:rPr>
          <w:rFonts w:hint="eastAsia"/>
          <w:color w:val="000000"/>
          <w:szCs w:val="21"/>
        </w:rPr>
        <w:lastRenderedPageBreak/>
        <w:t>（</w:t>
      </w:r>
      <w:r w:rsidRPr="005370DD">
        <w:rPr>
          <w:color w:val="000000"/>
          <w:szCs w:val="21"/>
        </w:rPr>
        <w:t>Bonnie and Clyde</w:t>
      </w:r>
      <w:r>
        <w:rPr>
          <w:rFonts w:hint="eastAsia"/>
          <w:color w:val="000000"/>
          <w:szCs w:val="21"/>
        </w:rPr>
        <w:t>）</w:t>
      </w:r>
      <w:r w:rsidRPr="005370DD">
        <w:rPr>
          <w:rFonts w:hint="eastAsia"/>
          <w:color w:val="000000"/>
          <w:szCs w:val="21"/>
        </w:rPr>
        <w:t>以及《梅芙·布伦南传》</w:t>
      </w:r>
      <w:r>
        <w:rPr>
          <w:rFonts w:hint="eastAsia"/>
          <w:color w:val="000000"/>
          <w:szCs w:val="21"/>
        </w:rPr>
        <w:t>（</w:t>
      </w:r>
      <w:r w:rsidRPr="005370DD">
        <w:rPr>
          <w:color w:val="000000"/>
          <w:szCs w:val="21"/>
        </w:rPr>
        <w:t>Maeve</w:t>
      </w:r>
      <w:r>
        <w:rPr>
          <w:rFonts w:hint="eastAsia"/>
          <w:color w:val="000000"/>
          <w:szCs w:val="21"/>
        </w:rPr>
        <w:t xml:space="preserve"> </w:t>
      </w:r>
      <w:r w:rsidRPr="005370DD">
        <w:rPr>
          <w:color w:val="000000"/>
          <w:szCs w:val="21"/>
        </w:rPr>
        <w:t>Brennan</w:t>
      </w:r>
      <w:r>
        <w:rPr>
          <w:rFonts w:hint="eastAsia"/>
          <w:color w:val="000000"/>
          <w:szCs w:val="21"/>
        </w:rPr>
        <w:t>）</w:t>
      </w:r>
      <w:r w:rsidRPr="005370DD">
        <w:rPr>
          <w:rFonts w:hint="eastAsia"/>
          <w:color w:val="000000"/>
          <w:szCs w:val="21"/>
        </w:rPr>
        <w:t>。她于</w:t>
      </w:r>
      <w:r w:rsidRPr="005370DD"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年荣获巴伐利亚文化奖，并获得巴伐利亚诗人奖章</w:t>
      </w:r>
      <w:r w:rsidRPr="005370DD">
        <w:rPr>
          <w:rFonts w:hint="eastAsia"/>
          <w:color w:val="000000"/>
          <w:szCs w:val="21"/>
        </w:rPr>
        <w:t>，</w:t>
      </w:r>
      <w:r w:rsidRPr="005370DD">
        <w:rPr>
          <w:rFonts w:hint="eastAsia"/>
          <w:color w:val="000000"/>
          <w:szCs w:val="21"/>
        </w:rPr>
        <w:t>2022</w:t>
      </w:r>
      <w:r w:rsidRPr="005370DD">
        <w:rPr>
          <w:rFonts w:hint="eastAsia"/>
          <w:color w:val="000000"/>
          <w:szCs w:val="21"/>
        </w:rPr>
        <w:t>年获颁巴伐利亚诗人银币奖章。</w:t>
      </w:r>
      <w:r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擅长描写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世纪杰出女性人物，尤其关注她们在社会、文化与政治中的独特角色。她以鲜明笔调和细致考据著称，作品语言犀利而富有情感。</w:t>
      </w:r>
    </w:p>
    <w:p w:rsidR="00DE2C71" w:rsidRDefault="00DE2C71">
      <w:pPr>
        <w:autoSpaceDE w:val="0"/>
        <w:autoSpaceDN w:val="0"/>
        <w:adjustRightInd w:val="0"/>
        <w:rPr>
          <w:bCs/>
        </w:rPr>
      </w:pPr>
      <w:bookmarkStart w:id="6" w:name="_GoBack"/>
      <w:bookmarkEnd w:id="6"/>
    </w:p>
    <w:p w:rsidR="00DE2C71" w:rsidRDefault="0037163C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38"/>
      <w:bookmarkStart w:id="9" w:name="OLE_LINK45"/>
      <w:bookmarkStart w:id="10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E2C71" w:rsidRDefault="0037163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E2C71" w:rsidRDefault="003716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DE2C71" w:rsidRDefault="0037163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E2C71" w:rsidRDefault="0037163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E2C71" w:rsidRDefault="0037163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E2C71" w:rsidRDefault="0037163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DE2C71" w:rsidRDefault="0037163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DE2C71" w:rsidRDefault="00371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DE2C71" w:rsidRDefault="0037163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DE2C71" w:rsidRDefault="0037163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DE2C71" w:rsidRDefault="0037163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E2C71" w:rsidRDefault="0037163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DE2C71" w:rsidRDefault="0037163C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2C71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E9" w:rsidRDefault="00F624E9">
      <w:r>
        <w:separator/>
      </w:r>
    </w:p>
  </w:endnote>
  <w:endnote w:type="continuationSeparator" w:id="0">
    <w:p w:rsidR="00F624E9" w:rsidRDefault="00F6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71" w:rsidRDefault="003716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70DD" w:rsidRPr="005370DD">
      <w:rPr>
        <w:noProof/>
        <w:lang w:val="zh-CN"/>
      </w:rPr>
      <w:t>2</w:t>
    </w:r>
    <w:r>
      <w:fldChar w:fldCharType="end"/>
    </w:r>
  </w:p>
  <w:p w:rsidR="00DE2C71" w:rsidRDefault="00DE2C7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E9" w:rsidRDefault="00F624E9">
      <w:r>
        <w:separator/>
      </w:r>
    </w:p>
  </w:footnote>
  <w:footnote w:type="continuationSeparator" w:id="0">
    <w:p w:rsidR="00F624E9" w:rsidRDefault="00F6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71" w:rsidRDefault="0037163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2C71" w:rsidRDefault="0037163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163C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370DD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77A44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D6129"/>
    <w:rsid w:val="00DE08D6"/>
    <w:rsid w:val="00DE2C71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24E9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27693A"/>
    <w:rsid w:val="022C6982"/>
    <w:rsid w:val="04644440"/>
    <w:rsid w:val="04814D63"/>
    <w:rsid w:val="05DE1D42"/>
    <w:rsid w:val="0757335E"/>
    <w:rsid w:val="08D15B8E"/>
    <w:rsid w:val="097E11FF"/>
    <w:rsid w:val="0AED3A06"/>
    <w:rsid w:val="0B6251C3"/>
    <w:rsid w:val="0B8D66E4"/>
    <w:rsid w:val="0C4F4C11"/>
    <w:rsid w:val="0C5E1465"/>
    <w:rsid w:val="0E213113"/>
    <w:rsid w:val="0ED51E1B"/>
    <w:rsid w:val="0F025E97"/>
    <w:rsid w:val="0FF7237E"/>
    <w:rsid w:val="121F3E0E"/>
    <w:rsid w:val="13623FB2"/>
    <w:rsid w:val="14072FC9"/>
    <w:rsid w:val="14DA24D4"/>
    <w:rsid w:val="158C17BA"/>
    <w:rsid w:val="18F03E0E"/>
    <w:rsid w:val="194127D1"/>
    <w:rsid w:val="197653DC"/>
    <w:rsid w:val="19A54B21"/>
    <w:rsid w:val="1A475CB0"/>
    <w:rsid w:val="1BD9327F"/>
    <w:rsid w:val="1C9D605B"/>
    <w:rsid w:val="1D6D0123"/>
    <w:rsid w:val="1FC57DA2"/>
    <w:rsid w:val="205E01F7"/>
    <w:rsid w:val="20893E70"/>
    <w:rsid w:val="21667363"/>
    <w:rsid w:val="223D2727"/>
    <w:rsid w:val="25982783"/>
    <w:rsid w:val="27885DAD"/>
    <w:rsid w:val="28AC5D49"/>
    <w:rsid w:val="28C049EA"/>
    <w:rsid w:val="29EF1C77"/>
    <w:rsid w:val="2E440BC0"/>
    <w:rsid w:val="2FF670DA"/>
    <w:rsid w:val="31C57236"/>
    <w:rsid w:val="33B10912"/>
    <w:rsid w:val="34020424"/>
    <w:rsid w:val="340A6274"/>
    <w:rsid w:val="342F65CC"/>
    <w:rsid w:val="356901FD"/>
    <w:rsid w:val="358D4A67"/>
    <w:rsid w:val="35FA7C22"/>
    <w:rsid w:val="36F6B54E"/>
    <w:rsid w:val="37A97B52"/>
    <w:rsid w:val="38402264"/>
    <w:rsid w:val="391E5FA3"/>
    <w:rsid w:val="39C9085A"/>
    <w:rsid w:val="3AA47146"/>
    <w:rsid w:val="3AB9262C"/>
    <w:rsid w:val="3B1C9C34"/>
    <w:rsid w:val="3BA74C6F"/>
    <w:rsid w:val="3BBD3BCC"/>
    <w:rsid w:val="3E21564E"/>
    <w:rsid w:val="407231D7"/>
    <w:rsid w:val="41787651"/>
    <w:rsid w:val="429B2728"/>
    <w:rsid w:val="43805C0B"/>
    <w:rsid w:val="489D136C"/>
    <w:rsid w:val="49211C3E"/>
    <w:rsid w:val="497F6965"/>
    <w:rsid w:val="499E328F"/>
    <w:rsid w:val="499F13E5"/>
    <w:rsid w:val="4A27269F"/>
    <w:rsid w:val="4A9F72BE"/>
    <w:rsid w:val="4BD56D10"/>
    <w:rsid w:val="4CE20FB3"/>
    <w:rsid w:val="4D942FD5"/>
    <w:rsid w:val="4E4F6905"/>
    <w:rsid w:val="4F87113C"/>
    <w:rsid w:val="509E1DC6"/>
    <w:rsid w:val="522865FA"/>
    <w:rsid w:val="52BE405A"/>
    <w:rsid w:val="530D6D8F"/>
    <w:rsid w:val="547A0454"/>
    <w:rsid w:val="5616523E"/>
    <w:rsid w:val="5728063B"/>
    <w:rsid w:val="5785783C"/>
    <w:rsid w:val="58005114"/>
    <w:rsid w:val="5A867B53"/>
    <w:rsid w:val="5D423AD9"/>
    <w:rsid w:val="5FAB005C"/>
    <w:rsid w:val="61467B38"/>
    <w:rsid w:val="61E23DE4"/>
    <w:rsid w:val="63447178"/>
    <w:rsid w:val="647153D0"/>
    <w:rsid w:val="649B244D"/>
    <w:rsid w:val="65085608"/>
    <w:rsid w:val="65BC6B1F"/>
    <w:rsid w:val="66A31A8D"/>
    <w:rsid w:val="66D41C46"/>
    <w:rsid w:val="66DE6520"/>
    <w:rsid w:val="67956A2E"/>
    <w:rsid w:val="67E94742"/>
    <w:rsid w:val="69A1054C"/>
    <w:rsid w:val="6B0CDDEA"/>
    <w:rsid w:val="6B4A697B"/>
    <w:rsid w:val="6C066BDE"/>
    <w:rsid w:val="6C7672FB"/>
    <w:rsid w:val="6D7C4D65"/>
    <w:rsid w:val="6DAA3701"/>
    <w:rsid w:val="6E5E4F81"/>
    <w:rsid w:val="6ECC76A7"/>
    <w:rsid w:val="6FFF9167"/>
    <w:rsid w:val="70161521"/>
    <w:rsid w:val="70F3716D"/>
    <w:rsid w:val="71A45CA5"/>
    <w:rsid w:val="739C33A8"/>
    <w:rsid w:val="766052A4"/>
    <w:rsid w:val="768550D5"/>
    <w:rsid w:val="777C610E"/>
    <w:rsid w:val="77BE8802"/>
    <w:rsid w:val="792B72C8"/>
    <w:rsid w:val="7A327907"/>
    <w:rsid w:val="7AAB56E5"/>
    <w:rsid w:val="7D3134F6"/>
    <w:rsid w:val="7D40373A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1267D7-38D1-433B-8FE4-3FF1EC58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1815</Characters>
  <Application>Microsoft Office Word</Application>
  <DocSecurity>0</DocSecurity>
  <Lines>15</Lines>
  <Paragraphs>4</Paragraphs>
  <ScaleCrop>false</ScaleCrop>
  <Company>2ndSpAcE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2025-09-09T06:10:00Z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86C824394E1947878B4AA6AF65460753_13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