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F25614" w:rsidRDefault="00F25614" w:rsidP="00F25614">
      <w:pPr>
        <w:rPr>
          <w:b/>
          <w:szCs w:val="21"/>
        </w:rPr>
      </w:pPr>
    </w:p>
    <w:p w:rsidR="008E01AF" w:rsidRDefault="00801C6A" w:rsidP="00E1506C">
      <w:pPr>
        <w:spacing w:line="460" w:lineRule="exact"/>
        <w:jc w:val="center"/>
        <w:rPr>
          <w:b/>
          <w:bCs/>
          <w:sz w:val="36"/>
          <w:szCs w:val="36"/>
          <w:lang w:val="x-none"/>
        </w:rPr>
      </w:pPr>
      <w:r w:rsidRPr="00801C6A">
        <w:rPr>
          <w:rFonts w:ascii="华文楷体" w:eastAsia="华文楷体" w:hAnsi="华文楷体" w:hint="eastAsia"/>
          <w:b/>
          <w:noProof/>
          <w:kern w:val="0"/>
          <w:sz w:val="36"/>
          <w:szCs w:val="36"/>
        </w:rPr>
        <w:t>著名哲学家、黑格尔式的思想家</w:t>
      </w:r>
    </w:p>
    <w:p w:rsidR="0011507D" w:rsidRPr="0011507D" w:rsidRDefault="00801C6A" w:rsidP="00E1506C">
      <w:pPr>
        <w:spacing w:line="460" w:lineRule="exact"/>
        <w:jc w:val="center"/>
        <w:rPr>
          <w:b/>
          <w:bCs/>
          <w:sz w:val="36"/>
          <w:szCs w:val="36"/>
          <w:lang w:val="x-none"/>
        </w:rPr>
      </w:pPr>
      <w:r w:rsidRPr="00801C6A">
        <w:rPr>
          <w:rFonts w:hint="eastAsia"/>
          <w:b/>
          <w:bCs/>
          <w:sz w:val="36"/>
          <w:szCs w:val="36"/>
          <w:lang w:val="x-none"/>
        </w:rPr>
        <w:t>斯拉沃热·齐泽克（</w:t>
      </w:r>
      <w:proofErr w:type="spellStart"/>
      <w:r w:rsidRPr="00801C6A">
        <w:rPr>
          <w:rFonts w:hint="eastAsia"/>
          <w:b/>
          <w:bCs/>
          <w:sz w:val="36"/>
          <w:szCs w:val="36"/>
          <w:lang w:val="x-none"/>
        </w:rPr>
        <w:t>Slavoj</w:t>
      </w:r>
      <w:proofErr w:type="spellEnd"/>
      <w:r w:rsidRPr="00801C6A">
        <w:rPr>
          <w:rFonts w:hint="eastAsia"/>
          <w:b/>
          <w:bCs/>
          <w:sz w:val="36"/>
          <w:szCs w:val="36"/>
          <w:lang w:val="x-none"/>
        </w:rPr>
        <w:t xml:space="preserve"> </w:t>
      </w:r>
      <w:proofErr w:type="spellStart"/>
      <w:r w:rsidRPr="00801C6A">
        <w:rPr>
          <w:rFonts w:ascii="Cambria" w:hAnsi="Cambria" w:cs="Cambria"/>
          <w:b/>
          <w:bCs/>
          <w:sz w:val="36"/>
          <w:szCs w:val="36"/>
          <w:lang w:val="x-none"/>
        </w:rPr>
        <w:t>Ž</w:t>
      </w:r>
      <w:r w:rsidRPr="00801C6A">
        <w:rPr>
          <w:rFonts w:hint="eastAsia"/>
          <w:b/>
          <w:bCs/>
          <w:sz w:val="36"/>
          <w:szCs w:val="36"/>
          <w:lang w:val="x-none"/>
        </w:rPr>
        <w:t>i</w:t>
      </w:r>
      <w:r w:rsidRPr="00801C6A">
        <w:rPr>
          <w:rFonts w:ascii="Cambria" w:hAnsi="Cambria" w:cs="Cambria"/>
          <w:b/>
          <w:bCs/>
          <w:sz w:val="36"/>
          <w:szCs w:val="36"/>
          <w:lang w:val="x-none"/>
        </w:rPr>
        <w:t>ž</w:t>
      </w:r>
      <w:r w:rsidRPr="00801C6A">
        <w:rPr>
          <w:rFonts w:hint="eastAsia"/>
          <w:b/>
          <w:bCs/>
          <w:sz w:val="36"/>
          <w:szCs w:val="36"/>
          <w:lang w:val="x-none"/>
        </w:rPr>
        <w:t>ek</w:t>
      </w:r>
      <w:proofErr w:type="spellEnd"/>
      <w:r w:rsidRPr="00801C6A">
        <w:rPr>
          <w:rFonts w:hint="eastAsia"/>
          <w:b/>
          <w:bCs/>
          <w:sz w:val="36"/>
          <w:szCs w:val="36"/>
          <w:lang w:val="x-none"/>
        </w:rPr>
        <w:t>）</w:t>
      </w:r>
    </w:p>
    <w:p w:rsidR="0011507D" w:rsidRDefault="0011507D" w:rsidP="0011507D">
      <w:pPr>
        <w:ind w:firstLineChars="200" w:firstLine="422"/>
        <w:rPr>
          <w:b/>
          <w:szCs w:val="21"/>
        </w:rPr>
      </w:pPr>
    </w:p>
    <w:p w:rsidR="001F65B2" w:rsidRDefault="001F65B2" w:rsidP="0011507D">
      <w:pPr>
        <w:ind w:firstLineChars="200" w:firstLine="422"/>
        <w:rPr>
          <w:b/>
          <w:szCs w:val="21"/>
        </w:rPr>
      </w:pPr>
    </w:p>
    <w:p w:rsidR="00801C6A" w:rsidRPr="001D30F5" w:rsidRDefault="00801C6A" w:rsidP="00801C6A">
      <w:pPr>
        <w:ind w:firstLineChars="200" w:firstLine="422"/>
        <w:rPr>
          <w:color w:val="000000"/>
          <w:szCs w:val="21"/>
        </w:rPr>
      </w:pPr>
      <w:r>
        <w:rPr>
          <w:rFonts w:hint="eastAsia"/>
          <w:b/>
          <w:bCs/>
          <w:noProof/>
          <w:color w:val="000000"/>
          <w:szCs w:val="21"/>
        </w:rPr>
        <w:drawing>
          <wp:anchor distT="0" distB="0" distL="114300" distR="114300" simplePos="0" relativeHeight="251767296" behindDoc="0" locked="0" layoutInCell="1" allowOverlap="1">
            <wp:simplePos x="0" y="0"/>
            <wp:positionH relativeFrom="margin">
              <wp:align>left</wp:align>
            </wp:positionH>
            <wp:positionV relativeFrom="paragraph">
              <wp:posOffset>10795</wp:posOffset>
            </wp:positionV>
            <wp:extent cx="1162685" cy="1744980"/>
            <wp:effectExtent l="0" t="0" r="0" b="762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avoj Zizek_headshot © jeromefavrestud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875" cy="1745237"/>
                    </a:xfrm>
                    <a:prstGeom prst="rect">
                      <a:avLst/>
                    </a:prstGeom>
                  </pic:spPr>
                </pic:pic>
              </a:graphicData>
            </a:graphic>
            <wp14:sizeRelH relativeFrom="margin">
              <wp14:pctWidth>0</wp14:pctWidth>
            </wp14:sizeRelH>
            <wp14:sizeRelV relativeFrom="margin">
              <wp14:pctHeight>0</wp14:pctHeight>
            </wp14:sizeRelV>
          </wp:anchor>
        </w:drawing>
      </w:r>
      <w:r w:rsidRPr="001D30F5">
        <w:rPr>
          <w:rFonts w:hint="eastAsia"/>
          <w:b/>
          <w:bCs/>
          <w:color w:val="000000"/>
          <w:szCs w:val="21"/>
        </w:rPr>
        <w:t>斯拉沃热·齐泽克（</w:t>
      </w:r>
      <w:proofErr w:type="spellStart"/>
      <w:r w:rsidRPr="001D30F5">
        <w:rPr>
          <w:rFonts w:hint="eastAsia"/>
          <w:b/>
          <w:bCs/>
          <w:color w:val="000000"/>
          <w:szCs w:val="21"/>
        </w:rPr>
        <w:t>Slavoj</w:t>
      </w:r>
      <w:proofErr w:type="spellEnd"/>
      <w:r w:rsidRPr="001D30F5">
        <w:rPr>
          <w:rFonts w:hint="eastAsia"/>
          <w:b/>
          <w:bCs/>
          <w:color w:val="000000"/>
          <w:szCs w:val="21"/>
        </w:rPr>
        <w:t xml:space="preserve"> </w:t>
      </w:r>
      <w:proofErr w:type="spellStart"/>
      <w:r w:rsidRPr="001D30F5">
        <w:rPr>
          <w:rFonts w:ascii="Cambria" w:hAnsi="Cambria" w:cs="Cambria"/>
          <w:b/>
          <w:bCs/>
          <w:color w:val="000000"/>
          <w:szCs w:val="21"/>
        </w:rPr>
        <w:t>Ž</w:t>
      </w:r>
      <w:r w:rsidRPr="001D30F5">
        <w:rPr>
          <w:rFonts w:hint="eastAsia"/>
          <w:b/>
          <w:bCs/>
          <w:color w:val="000000"/>
          <w:szCs w:val="21"/>
        </w:rPr>
        <w:t>i</w:t>
      </w:r>
      <w:r w:rsidRPr="001D30F5">
        <w:rPr>
          <w:rFonts w:ascii="Cambria" w:hAnsi="Cambria" w:cs="Cambria"/>
          <w:b/>
          <w:bCs/>
          <w:color w:val="000000"/>
          <w:szCs w:val="21"/>
        </w:rPr>
        <w:t>ž</w:t>
      </w:r>
      <w:r w:rsidRPr="001D30F5">
        <w:rPr>
          <w:rFonts w:hint="eastAsia"/>
          <w:b/>
          <w:bCs/>
          <w:color w:val="000000"/>
          <w:szCs w:val="21"/>
        </w:rPr>
        <w:t>ek</w:t>
      </w:r>
      <w:proofErr w:type="spellEnd"/>
      <w:r w:rsidRPr="001D30F5">
        <w:rPr>
          <w:rFonts w:hint="eastAsia"/>
          <w:b/>
          <w:bCs/>
          <w:color w:val="000000"/>
          <w:szCs w:val="21"/>
        </w:rPr>
        <w:t>）</w:t>
      </w:r>
      <w:r w:rsidRPr="00801C6A">
        <w:rPr>
          <w:rFonts w:hint="eastAsia"/>
          <w:bCs/>
          <w:color w:val="000000"/>
          <w:szCs w:val="21"/>
        </w:rPr>
        <w:t>，斯洛文尼亚作家、学者、</w:t>
      </w:r>
      <w:r w:rsidRPr="001D30F5">
        <w:rPr>
          <w:rFonts w:hint="eastAsia"/>
          <w:color w:val="000000"/>
          <w:szCs w:val="21"/>
        </w:rPr>
        <w:t>黑格尔哲学家、拉康精神分析学家和共产主义者。他是英国伦敦大学伯贝克学院人文研究所国际总监；美国纽约大学客座教授；斯洛文尼亚</w:t>
      </w:r>
      <w:r w:rsidRPr="00801C6A">
        <w:rPr>
          <w:rFonts w:hint="eastAsia"/>
          <w:color w:val="000000"/>
          <w:szCs w:val="21"/>
        </w:rPr>
        <w:t>卢布尔雅那大学社会和哲学高级研究员，拉康传统最重要的继承人</w:t>
      </w:r>
      <w:r>
        <w:rPr>
          <w:rFonts w:hint="eastAsia"/>
          <w:color w:val="000000"/>
          <w:szCs w:val="21"/>
        </w:rPr>
        <w:t>。</w:t>
      </w:r>
      <w:r w:rsidRPr="00801C6A">
        <w:rPr>
          <w:rFonts w:hint="eastAsia"/>
          <w:color w:val="000000"/>
          <w:szCs w:val="21"/>
        </w:rPr>
        <w:t>他长期致力于研究拉康精神分析理论与马克思主义哲学，将精神分析、主体性、意识形态和大众文化熔于一炉，形成了极为独特的学术思想和政治立场，成为</w:t>
      </w:r>
      <w:r w:rsidRPr="00801C6A">
        <w:rPr>
          <w:rFonts w:hint="eastAsia"/>
          <w:color w:val="000000"/>
          <w:szCs w:val="21"/>
        </w:rPr>
        <w:t>20</w:t>
      </w:r>
      <w:r w:rsidRPr="00801C6A">
        <w:rPr>
          <w:rFonts w:hint="eastAsia"/>
          <w:color w:val="000000"/>
          <w:szCs w:val="21"/>
        </w:rPr>
        <w:t>世纪</w:t>
      </w:r>
      <w:r w:rsidRPr="00801C6A">
        <w:rPr>
          <w:rFonts w:hint="eastAsia"/>
          <w:color w:val="000000"/>
          <w:szCs w:val="21"/>
        </w:rPr>
        <w:t>90</w:t>
      </w:r>
      <w:r w:rsidRPr="00801C6A">
        <w:rPr>
          <w:rFonts w:hint="eastAsia"/>
          <w:color w:val="000000"/>
          <w:szCs w:val="21"/>
        </w:rPr>
        <w:t>年代以来最为耀眼的国际学术明星之一，被一些学者称为黑格尔式的思想家。现任教于伦敦大学伯贝克学院，</w:t>
      </w:r>
      <w:proofErr w:type="gramStart"/>
      <w:r w:rsidRPr="00801C6A">
        <w:rPr>
          <w:rFonts w:hint="eastAsia"/>
          <w:color w:val="000000"/>
          <w:szCs w:val="21"/>
        </w:rPr>
        <w:t>担任伯贝克</w:t>
      </w:r>
      <w:proofErr w:type="gramEnd"/>
      <w:r w:rsidRPr="00801C6A">
        <w:rPr>
          <w:rFonts w:hint="eastAsia"/>
          <w:color w:val="000000"/>
          <w:szCs w:val="21"/>
        </w:rPr>
        <w:t>学院人文研究所所长。</w:t>
      </w:r>
    </w:p>
    <w:p w:rsidR="00890FAC" w:rsidRDefault="00890FAC" w:rsidP="00F25614">
      <w:pPr>
        <w:rPr>
          <w:b/>
          <w:szCs w:val="21"/>
        </w:rPr>
      </w:pPr>
    </w:p>
    <w:p w:rsidR="001F65B2" w:rsidRDefault="001F65B2" w:rsidP="00F25614">
      <w:pPr>
        <w:rPr>
          <w:b/>
          <w:szCs w:val="21"/>
        </w:rPr>
      </w:pPr>
    </w:p>
    <w:p w:rsidR="00463460" w:rsidRPr="00463460" w:rsidRDefault="00463460" w:rsidP="00463460">
      <w:pPr>
        <w:rPr>
          <w:b/>
          <w:szCs w:val="21"/>
        </w:rPr>
      </w:pPr>
      <w:r w:rsidRPr="00463460">
        <w:rPr>
          <w:rFonts w:hint="eastAsia"/>
          <w:b/>
          <w:szCs w:val="21"/>
        </w:rPr>
        <w:t>作品列表：</w:t>
      </w:r>
    </w:p>
    <w:p w:rsidR="002325C2" w:rsidRDefault="002325C2" w:rsidP="0011507D">
      <w:pPr>
        <w:rPr>
          <w:b/>
          <w:szCs w:val="21"/>
        </w:rPr>
      </w:pPr>
    </w:p>
    <w:p w:rsidR="00E63D70" w:rsidRPr="00E63D70" w:rsidRDefault="00E63D70" w:rsidP="00E63D70">
      <w:pPr>
        <w:pStyle w:val="ac"/>
        <w:numPr>
          <w:ilvl w:val="0"/>
          <w:numId w:val="21"/>
        </w:numPr>
        <w:ind w:firstLineChars="0"/>
        <w:rPr>
          <w:b/>
          <w:bCs/>
          <w:color w:val="000000"/>
          <w:szCs w:val="21"/>
        </w:rPr>
      </w:pPr>
      <w:r w:rsidRPr="00E63D70">
        <w:rPr>
          <w:rFonts w:hint="eastAsia"/>
          <w:b/>
          <w:bCs/>
          <w:color w:val="000000"/>
          <w:szCs w:val="21"/>
        </w:rPr>
        <w:t>《量子历史：一种新唯物主义哲学》</w:t>
      </w:r>
    </w:p>
    <w:p w:rsidR="00E63D70" w:rsidRPr="00E63D70" w:rsidRDefault="00E63D70" w:rsidP="00E63D70">
      <w:pPr>
        <w:pStyle w:val="ac"/>
        <w:numPr>
          <w:ilvl w:val="0"/>
          <w:numId w:val="22"/>
        </w:numPr>
        <w:ind w:firstLineChars="0"/>
        <w:rPr>
          <w:rFonts w:hint="eastAsia"/>
          <w:b/>
          <w:bCs/>
          <w:color w:val="000000"/>
          <w:szCs w:val="21"/>
        </w:rPr>
      </w:pPr>
      <w:r w:rsidRPr="00E63D70">
        <w:rPr>
          <w:b/>
          <w:bCs/>
          <w:color w:val="000000"/>
          <w:szCs w:val="21"/>
        </w:rPr>
        <w:t>QUANTUM HISTORY: A New Materialist Philosophy</w:t>
      </w:r>
    </w:p>
    <w:p w:rsidR="00E63D70" w:rsidRDefault="00E63D70" w:rsidP="0011507D">
      <w:pPr>
        <w:rPr>
          <w:rFonts w:hint="eastAsia"/>
          <w:b/>
          <w:szCs w:val="21"/>
        </w:rPr>
      </w:pPr>
    </w:p>
    <w:p w:rsidR="002D0EF0" w:rsidRPr="002D0EF0" w:rsidRDefault="002D0EF0" w:rsidP="002D0EF0">
      <w:pPr>
        <w:pStyle w:val="ac"/>
        <w:numPr>
          <w:ilvl w:val="0"/>
          <w:numId w:val="21"/>
        </w:numPr>
        <w:ind w:firstLineChars="0"/>
        <w:rPr>
          <w:b/>
        </w:rPr>
      </w:pPr>
      <w:r w:rsidRPr="002D0EF0">
        <w:rPr>
          <w:rFonts w:hint="eastAsia"/>
          <w:b/>
          <w:bCs/>
          <w:color w:val="000000"/>
          <w:szCs w:val="21"/>
        </w:rPr>
        <w:t>《零点》</w:t>
      </w:r>
    </w:p>
    <w:p w:rsidR="002D0EF0" w:rsidRDefault="002D0EF0" w:rsidP="002D0EF0">
      <w:pPr>
        <w:pStyle w:val="ac"/>
        <w:numPr>
          <w:ilvl w:val="0"/>
          <w:numId w:val="22"/>
        </w:numPr>
        <w:ind w:firstLineChars="0"/>
      </w:pPr>
      <w:r w:rsidRPr="002D0EF0">
        <w:rPr>
          <w:b/>
          <w:bCs/>
          <w:color w:val="000000"/>
          <w:szCs w:val="21"/>
        </w:rPr>
        <w:t>ZERO POINT</w:t>
      </w:r>
    </w:p>
    <w:p w:rsidR="002D0EF0" w:rsidRDefault="002D0EF0" w:rsidP="002D0EF0">
      <w:pPr>
        <w:rPr>
          <w:b/>
          <w:szCs w:val="21"/>
        </w:rPr>
      </w:pPr>
    </w:p>
    <w:p w:rsidR="002D0EF0" w:rsidRPr="002D0EF0" w:rsidRDefault="002D0EF0" w:rsidP="002D0EF0">
      <w:pPr>
        <w:pStyle w:val="ac"/>
        <w:numPr>
          <w:ilvl w:val="0"/>
          <w:numId w:val="21"/>
        </w:numPr>
        <w:ind w:firstLineChars="0"/>
        <w:rPr>
          <w:b/>
        </w:rPr>
      </w:pPr>
      <w:r w:rsidRPr="002D0EF0">
        <w:rPr>
          <w:rFonts w:hint="eastAsia"/>
          <w:b/>
          <w:bCs/>
          <w:color w:val="000000"/>
          <w:szCs w:val="21"/>
        </w:rPr>
        <w:t>《对抗进步》</w:t>
      </w:r>
    </w:p>
    <w:p w:rsidR="002D0EF0" w:rsidRDefault="002D0EF0" w:rsidP="002D0EF0">
      <w:pPr>
        <w:pStyle w:val="ac"/>
        <w:numPr>
          <w:ilvl w:val="0"/>
          <w:numId w:val="22"/>
        </w:numPr>
        <w:ind w:firstLineChars="0"/>
      </w:pPr>
      <w:r w:rsidRPr="002D0EF0">
        <w:rPr>
          <w:b/>
          <w:bCs/>
          <w:color w:val="000000"/>
          <w:szCs w:val="21"/>
        </w:rPr>
        <w:t>AGAINST PROGRESS</w:t>
      </w:r>
    </w:p>
    <w:p w:rsidR="002D0EF0" w:rsidRDefault="002D0EF0" w:rsidP="002D0EF0">
      <w:pPr>
        <w:rPr>
          <w:b/>
          <w:szCs w:val="21"/>
        </w:rPr>
      </w:pPr>
    </w:p>
    <w:p w:rsidR="002D0EF0" w:rsidRPr="002D0EF0" w:rsidRDefault="002D0EF0" w:rsidP="002D0EF0">
      <w:pPr>
        <w:pStyle w:val="ac"/>
        <w:numPr>
          <w:ilvl w:val="0"/>
          <w:numId w:val="21"/>
        </w:numPr>
        <w:ind w:firstLineChars="0"/>
        <w:rPr>
          <w:b/>
        </w:rPr>
      </w:pPr>
      <w:r w:rsidRPr="002D0EF0">
        <w:rPr>
          <w:rFonts w:hint="eastAsia"/>
          <w:b/>
          <w:bCs/>
          <w:color w:val="000000"/>
          <w:szCs w:val="21"/>
        </w:rPr>
        <w:t>《政治享乐》</w:t>
      </w:r>
    </w:p>
    <w:p w:rsidR="002D0EF0" w:rsidRDefault="002D0EF0" w:rsidP="002D0EF0">
      <w:pPr>
        <w:pStyle w:val="ac"/>
        <w:numPr>
          <w:ilvl w:val="0"/>
          <w:numId w:val="22"/>
        </w:numPr>
        <w:ind w:firstLineChars="0"/>
      </w:pPr>
      <w:r w:rsidRPr="002D0EF0">
        <w:rPr>
          <w:b/>
          <w:bCs/>
          <w:color w:val="000000"/>
          <w:szCs w:val="21"/>
        </w:rPr>
        <w:t>POLITICAL JOUISSANCE</w:t>
      </w:r>
    </w:p>
    <w:p w:rsidR="002D0EF0" w:rsidRPr="00732A78" w:rsidRDefault="002D0EF0" w:rsidP="002D0EF0">
      <w:pPr>
        <w:rPr>
          <w:b/>
          <w:bCs/>
          <w:color w:val="000000"/>
          <w:szCs w:val="21"/>
        </w:rPr>
      </w:pPr>
    </w:p>
    <w:p w:rsidR="002D0EF0" w:rsidRPr="002D0EF0" w:rsidRDefault="002D0EF0" w:rsidP="002D0EF0">
      <w:pPr>
        <w:pStyle w:val="ac"/>
        <w:numPr>
          <w:ilvl w:val="0"/>
          <w:numId w:val="21"/>
        </w:numPr>
        <w:ind w:firstLineChars="0"/>
        <w:rPr>
          <w:b/>
        </w:rPr>
      </w:pPr>
      <w:r w:rsidRPr="002D0EF0">
        <w:rPr>
          <w:rFonts w:hint="eastAsia"/>
          <w:b/>
          <w:bCs/>
          <w:color w:val="000000"/>
          <w:szCs w:val="21"/>
        </w:rPr>
        <w:t>《基督教无神论：如何成为真正的唯物主义者》</w:t>
      </w:r>
    </w:p>
    <w:p w:rsidR="002D0EF0" w:rsidRDefault="002D0EF0" w:rsidP="002D0EF0">
      <w:pPr>
        <w:pStyle w:val="ac"/>
        <w:numPr>
          <w:ilvl w:val="0"/>
          <w:numId w:val="22"/>
        </w:numPr>
        <w:ind w:firstLineChars="0"/>
      </w:pPr>
      <w:r w:rsidRPr="002D0EF0">
        <w:rPr>
          <w:b/>
          <w:bCs/>
          <w:color w:val="000000"/>
          <w:szCs w:val="21"/>
        </w:rPr>
        <w:t>CHRISTIAN ATHEISM: How to Be a Real Materialist</w:t>
      </w:r>
    </w:p>
    <w:p w:rsidR="002D0EF0" w:rsidRDefault="002D0EF0" w:rsidP="0011507D">
      <w:pPr>
        <w:rPr>
          <w:b/>
          <w:szCs w:val="21"/>
        </w:rPr>
      </w:pPr>
    </w:p>
    <w:p w:rsidR="00822C6A" w:rsidRDefault="00822C6A" w:rsidP="00822C6A">
      <w:pPr>
        <w:rPr>
          <w:b/>
          <w:szCs w:val="21"/>
        </w:rPr>
      </w:pPr>
    </w:p>
    <w:p w:rsidR="002D0EF0" w:rsidRDefault="002D0EF0" w:rsidP="00822C6A">
      <w:pPr>
        <w:rPr>
          <w:b/>
          <w:szCs w:val="21"/>
        </w:rPr>
      </w:pPr>
    </w:p>
    <w:p w:rsidR="002D0EF0" w:rsidRDefault="002D0EF0" w:rsidP="00822C6A">
      <w:pPr>
        <w:rPr>
          <w:b/>
          <w:szCs w:val="21"/>
        </w:rPr>
      </w:pPr>
    </w:p>
    <w:p w:rsidR="002D0EF0" w:rsidRDefault="002D0EF0" w:rsidP="00822C6A">
      <w:pPr>
        <w:rPr>
          <w:b/>
          <w:szCs w:val="21"/>
        </w:rPr>
      </w:pPr>
    </w:p>
    <w:p w:rsidR="002D0EF0" w:rsidRDefault="002D0EF0" w:rsidP="00822C6A">
      <w:pPr>
        <w:rPr>
          <w:b/>
          <w:szCs w:val="21"/>
        </w:rPr>
      </w:pPr>
      <w:bookmarkStart w:id="0" w:name="_GoBack"/>
      <w:bookmarkEnd w:id="0"/>
    </w:p>
    <w:p w:rsidR="00E63D70" w:rsidRDefault="00E63D70" w:rsidP="00E63D70">
      <w:pPr>
        <w:rPr>
          <w:b/>
          <w:szCs w:val="21"/>
        </w:rPr>
      </w:pPr>
      <w:r w:rsidRPr="0011507D">
        <w:rPr>
          <w:b/>
          <w:szCs w:val="21"/>
        </w:rPr>
        <w:t>************************</w:t>
      </w:r>
    </w:p>
    <w:p w:rsidR="00E63D70" w:rsidRPr="00E63D70" w:rsidRDefault="00E63D70" w:rsidP="00E63D70">
      <w:pPr>
        <w:tabs>
          <w:tab w:val="left" w:pos="341"/>
          <w:tab w:val="left" w:pos="5235"/>
        </w:tabs>
        <w:rPr>
          <w:b/>
          <w:bCs/>
          <w:color w:val="000000"/>
          <w:szCs w:val="21"/>
        </w:rPr>
      </w:pPr>
      <w:r w:rsidRPr="00E63D70">
        <w:rPr>
          <w:noProof/>
        </w:rPr>
        <w:drawing>
          <wp:anchor distT="0" distB="0" distL="114300" distR="114300" simplePos="0" relativeHeight="251777536" behindDoc="0" locked="0" layoutInCell="1" allowOverlap="1" wp14:anchorId="5350D54F" wp14:editId="5F141D73">
            <wp:simplePos x="0" y="0"/>
            <wp:positionH relativeFrom="margin">
              <wp:align>right</wp:align>
            </wp:positionH>
            <wp:positionV relativeFrom="paragraph">
              <wp:posOffset>8255</wp:posOffset>
            </wp:positionV>
            <wp:extent cx="1285240" cy="1927860"/>
            <wp:effectExtent l="0" t="0" r="0" b="0"/>
            <wp:wrapSquare wrapText="bothSides"/>
            <wp:docPr id="4" name="图片 4" descr="https://m.media-amazon.com/images/I/61wpFOkGlZ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wpFOkGlZ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24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3D70">
        <w:rPr>
          <w:b/>
          <w:bCs/>
          <w:color w:val="000000"/>
          <w:szCs w:val="21"/>
        </w:rPr>
        <w:t>中文书名：</w:t>
      </w:r>
      <w:r w:rsidRPr="00E63D70">
        <w:rPr>
          <w:rFonts w:hint="eastAsia"/>
          <w:b/>
          <w:bCs/>
          <w:color w:val="000000"/>
          <w:szCs w:val="21"/>
        </w:rPr>
        <w:t>《量子历史：一种新唯物主义哲学》</w:t>
      </w:r>
    </w:p>
    <w:p w:rsidR="00E63D70" w:rsidRPr="00E63D70" w:rsidRDefault="00E63D70" w:rsidP="00E63D70">
      <w:pPr>
        <w:tabs>
          <w:tab w:val="left" w:pos="341"/>
          <w:tab w:val="left" w:pos="5235"/>
        </w:tabs>
        <w:rPr>
          <w:b/>
          <w:bCs/>
          <w:color w:val="000000"/>
          <w:szCs w:val="21"/>
        </w:rPr>
      </w:pPr>
      <w:r w:rsidRPr="00E63D70">
        <w:rPr>
          <w:b/>
          <w:bCs/>
          <w:color w:val="000000"/>
          <w:szCs w:val="21"/>
        </w:rPr>
        <w:t>英文书名</w:t>
      </w:r>
      <w:r w:rsidRPr="00E63D70">
        <w:rPr>
          <w:rFonts w:hint="eastAsia"/>
          <w:b/>
          <w:bCs/>
          <w:color w:val="000000"/>
          <w:szCs w:val="21"/>
        </w:rPr>
        <w:t>：</w:t>
      </w:r>
      <w:r w:rsidRPr="00E63D70">
        <w:rPr>
          <w:b/>
          <w:bCs/>
          <w:color w:val="000000"/>
          <w:szCs w:val="21"/>
        </w:rPr>
        <w:t>QUANTUM HISTORY: A New Materialist Philosophy</w:t>
      </w:r>
    </w:p>
    <w:p w:rsidR="00E63D70" w:rsidRPr="00E63D70" w:rsidRDefault="00E63D70" w:rsidP="00E63D70">
      <w:pPr>
        <w:tabs>
          <w:tab w:val="left" w:pos="341"/>
          <w:tab w:val="left" w:pos="5235"/>
        </w:tabs>
        <w:rPr>
          <w:b/>
          <w:bCs/>
          <w:color w:val="000000"/>
          <w:szCs w:val="21"/>
        </w:rPr>
      </w:pPr>
      <w:r w:rsidRPr="00E63D70">
        <w:rPr>
          <w:b/>
          <w:bCs/>
          <w:color w:val="000000"/>
          <w:szCs w:val="21"/>
        </w:rPr>
        <w:t>作</w:t>
      </w:r>
      <w:r w:rsidRPr="00E63D70">
        <w:rPr>
          <w:b/>
          <w:bCs/>
          <w:color w:val="000000"/>
          <w:szCs w:val="21"/>
        </w:rPr>
        <w:t xml:space="preserve">    </w:t>
      </w:r>
      <w:r w:rsidRPr="00E63D70">
        <w:rPr>
          <w:b/>
          <w:bCs/>
          <w:color w:val="000000"/>
          <w:szCs w:val="21"/>
        </w:rPr>
        <w:t>者：</w:t>
      </w:r>
      <w:proofErr w:type="spellStart"/>
      <w:r w:rsidRPr="00E63D70">
        <w:rPr>
          <w:b/>
          <w:bCs/>
          <w:color w:val="000000"/>
          <w:szCs w:val="21"/>
        </w:rPr>
        <w:t>Slavoj</w:t>
      </w:r>
      <w:proofErr w:type="spellEnd"/>
      <w:r w:rsidRPr="00E63D70">
        <w:rPr>
          <w:b/>
          <w:bCs/>
          <w:color w:val="000000"/>
          <w:szCs w:val="21"/>
        </w:rPr>
        <w:t xml:space="preserve"> </w:t>
      </w:r>
      <w:proofErr w:type="spellStart"/>
      <w:r w:rsidRPr="00E63D70">
        <w:rPr>
          <w:b/>
          <w:bCs/>
          <w:color w:val="000000"/>
          <w:szCs w:val="21"/>
        </w:rPr>
        <w:t>Žižek</w:t>
      </w:r>
      <w:proofErr w:type="spellEnd"/>
      <w:r w:rsidRPr="00E63D70">
        <w:fldChar w:fldCharType="begin"/>
      </w:r>
      <w:r w:rsidRPr="00E63D70">
        <w:instrText xml:space="preserve"> HYPERLINK "http://www.penguin.com.au/lookinside/spotlight.cfm?SBN=9780143009177&amp;AuthId=0000004220&amp;Page=Profile" </w:instrText>
      </w:r>
      <w:r w:rsidRPr="00E63D70">
        <w:fldChar w:fldCharType="separate"/>
      </w:r>
      <w:r w:rsidRPr="00E63D70">
        <w:fldChar w:fldCharType="end"/>
      </w:r>
    </w:p>
    <w:p w:rsidR="00E63D70" w:rsidRPr="00E63D70" w:rsidRDefault="00E63D70" w:rsidP="00E63D70">
      <w:pPr>
        <w:tabs>
          <w:tab w:val="left" w:pos="341"/>
          <w:tab w:val="left" w:pos="5235"/>
        </w:tabs>
        <w:rPr>
          <w:b/>
          <w:bCs/>
          <w:color w:val="000000"/>
          <w:szCs w:val="21"/>
        </w:rPr>
      </w:pPr>
      <w:r w:rsidRPr="00E63D70">
        <w:rPr>
          <w:b/>
          <w:bCs/>
          <w:color w:val="000000"/>
          <w:szCs w:val="21"/>
        </w:rPr>
        <w:t>出</w:t>
      </w:r>
      <w:r w:rsidRPr="00E63D70">
        <w:rPr>
          <w:b/>
          <w:bCs/>
          <w:color w:val="000000"/>
          <w:szCs w:val="21"/>
        </w:rPr>
        <w:t xml:space="preserve"> </w:t>
      </w:r>
      <w:r w:rsidRPr="00E63D70">
        <w:rPr>
          <w:b/>
          <w:bCs/>
          <w:color w:val="000000"/>
          <w:szCs w:val="21"/>
        </w:rPr>
        <w:t>版</w:t>
      </w:r>
      <w:r w:rsidRPr="00E63D70">
        <w:rPr>
          <w:b/>
          <w:bCs/>
          <w:color w:val="000000"/>
          <w:szCs w:val="21"/>
        </w:rPr>
        <w:t xml:space="preserve"> </w:t>
      </w:r>
      <w:r w:rsidRPr="00E63D70">
        <w:rPr>
          <w:b/>
          <w:bCs/>
          <w:color w:val="000000"/>
          <w:szCs w:val="21"/>
        </w:rPr>
        <w:t>社：</w:t>
      </w:r>
      <w:r w:rsidRPr="00E63D70">
        <w:rPr>
          <w:b/>
          <w:bCs/>
          <w:color w:val="000000"/>
          <w:szCs w:val="21"/>
        </w:rPr>
        <w:t>Bloomsbury Academic</w:t>
      </w:r>
    </w:p>
    <w:p w:rsidR="00E63D70" w:rsidRPr="00E63D70" w:rsidRDefault="00E63D70" w:rsidP="00E63D70">
      <w:pPr>
        <w:tabs>
          <w:tab w:val="left" w:pos="341"/>
          <w:tab w:val="left" w:pos="5235"/>
        </w:tabs>
        <w:rPr>
          <w:b/>
          <w:bCs/>
          <w:color w:val="000000"/>
          <w:szCs w:val="21"/>
        </w:rPr>
      </w:pPr>
      <w:r w:rsidRPr="00E63D70">
        <w:rPr>
          <w:b/>
          <w:bCs/>
          <w:color w:val="000000"/>
          <w:szCs w:val="21"/>
        </w:rPr>
        <w:t>代理公司：</w:t>
      </w:r>
      <w:r w:rsidRPr="00E63D70">
        <w:rPr>
          <w:b/>
          <w:bCs/>
          <w:color w:val="000000"/>
          <w:szCs w:val="21"/>
        </w:rPr>
        <w:t>ANA/Jessica</w:t>
      </w:r>
      <w:r w:rsidRPr="00E63D70">
        <w:rPr>
          <w:rFonts w:hint="eastAsia"/>
          <w:b/>
          <w:bCs/>
          <w:color w:val="000000"/>
          <w:szCs w:val="21"/>
        </w:rPr>
        <w:t xml:space="preserve"> Wu</w:t>
      </w:r>
    </w:p>
    <w:p w:rsidR="00E63D70" w:rsidRPr="00E63D70" w:rsidRDefault="00E63D70" w:rsidP="00E63D70">
      <w:pPr>
        <w:tabs>
          <w:tab w:val="left" w:pos="341"/>
          <w:tab w:val="left" w:pos="5235"/>
        </w:tabs>
        <w:rPr>
          <w:b/>
          <w:bCs/>
          <w:color w:val="000000"/>
          <w:szCs w:val="21"/>
        </w:rPr>
      </w:pPr>
      <w:r w:rsidRPr="00E63D70">
        <w:rPr>
          <w:b/>
          <w:bCs/>
          <w:color w:val="000000"/>
          <w:szCs w:val="21"/>
        </w:rPr>
        <w:t>页</w:t>
      </w:r>
      <w:r w:rsidRPr="00E63D70">
        <w:rPr>
          <w:b/>
          <w:bCs/>
          <w:color w:val="000000"/>
          <w:szCs w:val="21"/>
        </w:rPr>
        <w:t xml:space="preserve">    </w:t>
      </w:r>
      <w:r w:rsidRPr="00E63D70">
        <w:rPr>
          <w:b/>
          <w:bCs/>
          <w:color w:val="000000"/>
          <w:szCs w:val="21"/>
        </w:rPr>
        <w:t>数：</w:t>
      </w:r>
      <w:r w:rsidRPr="00E63D70">
        <w:rPr>
          <w:b/>
          <w:bCs/>
          <w:color w:val="000000"/>
          <w:szCs w:val="21"/>
        </w:rPr>
        <w:t>480</w:t>
      </w:r>
      <w:r w:rsidRPr="00E63D70">
        <w:rPr>
          <w:rFonts w:hint="eastAsia"/>
          <w:b/>
          <w:bCs/>
          <w:color w:val="000000"/>
          <w:szCs w:val="21"/>
        </w:rPr>
        <w:t>页</w:t>
      </w:r>
    </w:p>
    <w:p w:rsidR="00E63D70" w:rsidRPr="00E63D70" w:rsidRDefault="00E63D70" w:rsidP="00E63D70">
      <w:pPr>
        <w:tabs>
          <w:tab w:val="left" w:pos="341"/>
          <w:tab w:val="left" w:pos="5235"/>
        </w:tabs>
        <w:rPr>
          <w:b/>
          <w:bCs/>
          <w:color w:val="000000"/>
          <w:szCs w:val="21"/>
        </w:rPr>
      </w:pPr>
      <w:r w:rsidRPr="00E63D70">
        <w:rPr>
          <w:b/>
          <w:bCs/>
          <w:color w:val="000000"/>
          <w:szCs w:val="21"/>
        </w:rPr>
        <w:t>出版时间：</w:t>
      </w:r>
      <w:r w:rsidRPr="00E63D70">
        <w:rPr>
          <w:b/>
          <w:bCs/>
          <w:color w:val="000000"/>
          <w:szCs w:val="21"/>
        </w:rPr>
        <w:t>2025</w:t>
      </w:r>
      <w:r w:rsidRPr="00E63D70">
        <w:rPr>
          <w:rFonts w:hint="eastAsia"/>
          <w:b/>
          <w:bCs/>
          <w:color w:val="000000"/>
          <w:szCs w:val="21"/>
        </w:rPr>
        <w:t>年</w:t>
      </w:r>
      <w:r w:rsidRPr="00E63D70">
        <w:rPr>
          <w:rFonts w:hint="eastAsia"/>
          <w:b/>
          <w:bCs/>
          <w:color w:val="000000"/>
          <w:szCs w:val="21"/>
        </w:rPr>
        <w:t>1</w:t>
      </w:r>
      <w:r w:rsidRPr="00E63D70">
        <w:rPr>
          <w:b/>
          <w:bCs/>
          <w:color w:val="000000"/>
          <w:szCs w:val="21"/>
        </w:rPr>
        <w:t>1</w:t>
      </w:r>
      <w:r w:rsidRPr="00E63D70">
        <w:rPr>
          <w:rFonts w:hint="eastAsia"/>
          <w:b/>
          <w:bCs/>
          <w:color w:val="000000"/>
          <w:szCs w:val="21"/>
        </w:rPr>
        <w:t>月</w:t>
      </w:r>
    </w:p>
    <w:p w:rsidR="00E63D70" w:rsidRPr="00E63D70" w:rsidRDefault="00E63D70" w:rsidP="00E63D70">
      <w:pPr>
        <w:rPr>
          <w:b/>
          <w:bCs/>
          <w:color w:val="000000"/>
        </w:rPr>
      </w:pPr>
      <w:r w:rsidRPr="00E63D70">
        <w:rPr>
          <w:b/>
          <w:bCs/>
          <w:color w:val="000000"/>
        </w:rPr>
        <w:t>代理地区：中国大陆、台湾</w:t>
      </w:r>
    </w:p>
    <w:p w:rsidR="00E63D70" w:rsidRPr="00E63D70" w:rsidRDefault="00E63D70" w:rsidP="00E63D70">
      <w:pPr>
        <w:tabs>
          <w:tab w:val="left" w:pos="341"/>
          <w:tab w:val="left" w:pos="5235"/>
        </w:tabs>
        <w:rPr>
          <w:b/>
          <w:bCs/>
          <w:szCs w:val="21"/>
        </w:rPr>
      </w:pPr>
      <w:r w:rsidRPr="00E63D70">
        <w:rPr>
          <w:b/>
          <w:bCs/>
          <w:szCs w:val="21"/>
        </w:rPr>
        <w:t>审读资料：电子稿</w:t>
      </w:r>
    </w:p>
    <w:p w:rsidR="00E63D70" w:rsidRPr="00E63D70" w:rsidRDefault="00E63D70" w:rsidP="00E63D70">
      <w:pPr>
        <w:tabs>
          <w:tab w:val="left" w:pos="341"/>
          <w:tab w:val="left" w:pos="5235"/>
        </w:tabs>
        <w:rPr>
          <w:b/>
          <w:bCs/>
          <w:szCs w:val="21"/>
        </w:rPr>
      </w:pPr>
      <w:r w:rsidRPr="00E63D70">
        <w:rPr>
          <w:b/>
          <w:bCs/>
          <w:szCs w:val="21"/>
        </w:rPr>
        <w:t>类</w:t>
      </w:r>
      <w:r w:rsidRPr="00E63D70">
        <w:rPr>
          <w:b/>
          <w:bCs/>
          <w:szCs w:val="21"/>
        </w:rPr>
        <w:t xml:space="preserve">    </w:t>
      </w:r>
      <w:r w:rsidRPr="00E63D70">
        <w:rPr>
          <w:b/>
          <w:bCs/>
          <w:szCs w:val="21"/>
        </w:rPr>
        <w:t>型：大众哲学</w:t>
      </w:r>
    </w:p>
    <w:p w:rsidR="00E63D70" w:rsidRPr="00E63D70" w:rsidRDefault="00E63D70" w:rsidP="00E63D70">
      <w:pPr>
        <w:tabs>
          <w:tab w:val="left" w:pos="341"/>
          <w:tab w:val="left" w:pos="5235"/>
        </w:tabs>
        <w:rPr>
          <w:b/>
          <w:bCs/>
          <w:color w:val="FF0000"/>
          <w:szCs w:val="21"/>
        </w:rPr>
      </w:pPr>
      <w:r w:rsidRPr="00E63D70">
        <w:rPr>
          <w:b/>
          <w:bCs/>
          <w:color w:val="FF0000"/>
          <w:szCs w:val="21"/>
        </w:rPr>
        <w:t>亚马逊畅销书排名：</w:t>
      </w:r>
    </w:p>
    <w:p w:rsidR="00E63D70" w:rsidRPr="00E63D70" w:rsidRDefault="00E63D70" w:rsidP="00E63D70">
      <w:pPr>
        <w:tabs>
          <w:tab w:val="left" w:pos="341"/>
          <w:tab w:val="left" w:pos="5235"/>
        </w:tabs>
        <w:rPr>
          <w:b/>
          <w:bCs/>
          <w:color w:val="FF0000"/>
          <w:szCs w:val="21"/>
        </w:rPr>
      </w:pPr>
      <w:r w:rsidRPr="00E63D70">
        <w:rPr>
          <w:b/>
          <w:bCs/>
          <w:color w:val="FF0000"/>
          <w:szCs w:val="21"/>
        </w:rPr>
        <w:t>#127 in Individual Philosophers (Books)</w:t>
      </w:r>
    </w:p>
    <w:p w:rsidR="00E63D70" w:rsidRPr="00E63D70" w:rsidRDefault="00E63D70" w:rsidP="00E63D70">
      <w:pPr>
        <w:rPr>
          <w:b/>
          <w:bCs/>
          <w:color w:val="000000"/>
          <w:szCs w:val="21"/>
        </w:rPr>
      </w:pPr>
    </w:p>
    <w:p w:rsidR="00E63D70" w:rsidRPr="00E63D70" w:rsidRDefault="00E63D70" w:rsidP="00E63D70">
      <w:pPr>
        <w:rPr>
          <w:b/>
          <w:bCs/>
          <w:color w:val="000000"/>
          <w:szCs w:val="21"/>
        </w:rPr>
      </w:pPr>
    </w:p>
    <w:p w:rsidR="00E63D70" w:rsidRPr="00E63D70" w:rsidRDefault="00E63D70" w:rsidP="00E63D70">
      <w:pPr>
        <w:rPr>
          <w:color w:val="000000"/>
          <w:szCs w:val="21"/>
        </w:rPr>
      </w:pPr>
      <w:r w:rsidRPr="00E63D70">
        <w:rPr>
          <w:b/>
          <w:bCs/>
          <w:color w:val="000000"/>
          <w:szCs w:val="21"/>
        </w:rPr>
        <w:t>内容简介：</w:t>
      </w:r>
    </w:p>
    <w:p w:rsidR="00E63D70" w:rsidRPr="00E63D70" w:rsidRDefault="00E63D70" w:rsidP="00E63D70">
      <w:pPr>
        <w:rPr>
          <w:color w:val="000000"/>
          <w:szCs w:val="21"/>
        </w:rPr>
      </w:pPr>
    </w:p>
    <w:p w:rsidR="00E63D70" w:rsidRPr="00E63D70" w:rsidRDefault="00E63D70" w:rsidP="00E63D70">
      <w:pPr>
        <w:ind w:firstLineChars="200" w:firstLine="420"/>
        <w:rPr>
          <w:rFonts w:hint="eastAsia"/>
          <w:bCs/>
          <w:color w:val="000000"/>
          <w:szCs w:val="21"/>
        </w:rPr>
      </w:pPr>
      <w:r w:rsidRPr="00E63D70">
        <w:rPr>
          <w:rFonts w:hint="eastAsia"/>
          <w:bCs/>
          <w:color w:val="000000"/>
          <w:szCs w:val="21"/>
        </w:rPr>
        <w:t>斯拉沃热·齐泽克（</w:t>
      </w:r>
      <w:proofErr w:type="spellStart"/>
      <w:r w:rsidRPr="00E63D70">
        <w:rPr>
          <w:bCs/>
          <w:color w:val="000000"/>
          <w:szCs w:val="21"/>
        </w:rPr>
        <w:t>Slavoj</w:t>
      </w:r>
      <w:proofErr w:type="spellEnd"/>
      <w:r w:rsidRPr="00E63D70">
        <w:rPr>
          <w:bCs/>
          <w:color w:val="000000"/>
          <w:szCs w:val="21"/>
        </w:rPr>
        <w:t xml:space="preserve"> </w:t>
      </w:r>
      <w:proofErr w:type="spellStart"/>
      <w:r w:rsidRPr="00E63D70">
        <w:rPr>
          <w:bCs/>
          <w:color w:val="000000"/>
          <w:szCs w:val="21"/>
        </w:rPr>
        <w:t>Žižek</w:t>
      </w:r>
      <w:proofErr w:type="spellEnd"/>
      <w:r w:rsidRPr="00E63D70">
        <w:rPr>
          <w:rFonts w:hint="eastAsia"/>
          <w:bCs/>
          <w:color w:val="000000"/>
          <w:szCs w:val="21"/>
        </w:rPr>
        <w:t>）在此论述了量子物理学领域的洞见如何让我们彻底重构对历史的思考方式。</w:t>
      </w:r>
    </w:p>
    <w:p w:rsidR="00E63D70" w:rsidRPr="00E63D70" w:rsidRDefault="00E63D70" w:rsidP="00E63D70">
      <w:pPr>
        <w:ind w:firstLineChars="200" w:firstLine="420"/>
        <w:rPr>
          <w:bCs/>
          <w:color w:val="000000"/>
          <w:szCs w:val="21"/>
        </w:rPr>
      </w:pPr>
    </w:p>
    <w:p w:rsidR="00E63D70" w:rsidRPr="00E63D70" w:rsidRDefault="00E63D70" w:rsidP="00E63D70">
      <w:pPr>
        <w:ind w:firstLineChars="200" w:firstLine="422"/>
        <w:rPr>
          <w:rFonts w:hint="eastAsia"/>
          <w:bCs/>
          <w:color w:val="000000"/>
          <w:szCs w:val="21"/>
        </w:rPr>
      </w:pPr>
      <w:r w:rsidRPr="00E63D70">
        <w:rPr>
          <w:rFonts w:hint="eastAsia"/>
          <w:b/>
          <w:bCs/>
          <w:color w:val="000000"/>
          <w:szCs w:val="21"/>
        </w:rPr>
        <w:t>对宇宙的全景式考察必须从单一政治时刻的紧张局势切入。</w:t>
      </w:r>
      <w:r w:rsidRPr="00E63D70">
        <w:rPr>
          <w:rFonts w:hint="eastAsia"/>
          <w:bCs/>
          <w:color w:val="000000"/>
          <w:szCs w:val="21"/>
        </w:rPr>
        <w:t>在《量子历史》中，齐泽克融合黑格尔辩证法、拉康精神分析与量子力学，重新思考历史、现实与政治可能性。</w:t>
      </w:r>
    </w:p>
    <w:p w:rsidR="00E63D70" w:rsidRPr="00E63D70" w:rsidRDefault="00E63D70" w:rsidP="00E63D70">
      <w:pPr>
        <w:ind w:firstLineChars="200" w:firstLine="420"/>
        <w:rPr>
          <w:bCs/>
          <w:color w:val="000000"/>
          <w:szCs w:val="21"/>
        </w:rPr>
      </w:pPr>
    </w:p>
    <w:p w:rsidR="00E63D70" w:rsidRPr="00E63D70" w:rsidRDefault="00E63D70" w:rsidP="00E63D70">
      <w:pPr>
        <w:ind w:firstLineChars="200" w:firstLine="420"/>
        <w:rPr>
          <w:rFonts w:hint="eastAsia"/>
          <w:bCs/>
          <w:color w:val="000000"/>
          <w:szCs w:val="21"/>
        </w:rPr>
      </w:pPr>
      <w:r w:rsidRPr="00E63D70">
        <w:rPr>
          <w:rFonts w:hint="eastAsia"/>
          <w:bCs/>
          <w:color w:val="000000"/>
          <w:szCs w:val="21"/>
        </w:rPr>
        <w:t>秉承列宁在每次重大科学发现后彻底重构唯物主义的挑战精神，同时反对近期将波动力学与模糊唯心论结合的趋势，齐泽克以标志性的博学与智识欣然接纳量子力学的哲学内涵。借助全息宇宙、不可对易性及叠加态坍缩等核心概念，他发展出一种量子启发的本体论，重塑了黑格尔与海德格尔的历史唯物主义，更促使我们对当今激进解放行动的可能性展开一场犀利的、时常带有黑色幽默的审视。</w:t>
      </w:r>
    </w:p>
    <w:p w:rsidR="00E63D70" w:rsidRPr="00E63D70" w:rsidRDefault="00E63D70" w:rsidP="00E63D70">
      <w:pPr>
        <w:ind w:firstLineChars="200" w:firstLine="420"/>
        <w:rPr>
          <w:bCs/>
          <w:color w:val="000000"/>
          <w:szCs w:val="21"/>
        </w:rPr>
      </w:pPr>
    </w:p>
    <w:p w:rsidR="00E63D70" w:rsidRPr="00E63D70" w:rsidRDefault="00E63D70" w:rsidP="00E63D70">
      <w:pPr>
        <w:ind w:firstLineChars="200" w:firstLine="420"/>
        <w:rPr>
          <w:bCs/>
          <w:color w:val="000000"/>
          <w:szCs w:val="21"/>
        </w:rPr>
      </w:pPr>
      <w:r w:rsidRPr="00E63D70">
        <w:rPr>
          <w:rFonts w:hint="eastAsia"/>
          <w:bCs/>
          <w:color w:val="000000"/>
          <w:szCs w:val="21"/>
        </w:rPr>
        <w:t>《量子历史》带领读者从原始虚无的内在矛盾出发，穿越量子振荡直至日常现实，其间交织着拉康与德勒兹、罗韦利与谢林的思想，</w:t>
      </w:r>
      <w:proofErr w:type="gramStart"/>
      <w:r w:rsidRPr="00E63D70">
        <w:rPr>
          <w:rFonts w:hint="eastAsia"/>
          <w:bCs/>
          <w:color w:val="000000"/>
          <w:szCs w:val="21"/>
        </w:rPr>
        <w:t>融汇</w:t>
      </w:r>
      <w:proofErr w:type="gramEnd"/>
      <w:r w:rsidRPr="00E63D70">
        <w:rPr>
          <w:rFonts w:hint="eastAsia"/>
          <w:bCs/>
          <w:color w:val="000000"/>
          <w:szCs w:val="21"/>
        </w:rPr>
        <w:t>歌剧、电影、性与战争的多维叙事。齐泽克以其最犀利、最悲怆又最具挑衅性的笔触证明：我们无法从历史纹理中抽离，也不存在能透明观察世界运作的中立位置，我们必须从一个偶然、复杂且难以测度的政治时刻出发行动，怀着悲怆与疑虑，却始终坚定无畏。</w:t>
      </w:r>
    </w:p>
    <w:p w:rsidR="00E63D70" w:rsidRPr="00E63D70" w:rsidRDefault="00E63D70" w:rsidP="00E63D70">
      <w:pPr>
        <w:rPr>
          <w:bCs/>
          <w:color w:val="000000"/>
          <w:szCs w:val="21"/>
        </w:rPr>
      </w:pPr>
    </w:p>
    <w:p w:rsidR="00E63D70" w:rsidRPr="00E63D70" w:rsidRDefault="00E63D70" w:rsidP="00E63D70">
      <w:pPr>
        <w:rPr>
          <w:b/>
          <w:bCs/>
          <w:color w:val="000000"/>
          <w:szCs w:val="21"/>
        </w:rPr>
      </w:pPr>
      <w:r w:rsidRPr="00E63D70">
        <w:rPr>
          <w:b/>
          <w:bCs/>
          <w:color w:val="000000"/>
          <w:szCs w:val="21"/>
        </w:rPr>
        <w:t>全书目录：</w:t>
      </w:r>
    </w:p>
    <w:p w:rsidR="00E63D70" w:rsidRPr="00E63D70" w:rsidRDefault="00E63D70" w:rsidP="00E63D70">
      <w:pPr>
        <w:rPr>
          <w:rFonts w:hint="eastAsia"/>
          <w:bCs/>
          <w:color w:val="000000"/>
          <w:szCs w:val="21"/>
        </w:rPr>
      </w:pPr>
    </w:p>
    <w:p w:rsidR="00E63D70" w:rsidRPr="00E63D70" w:rsidRDefault="00E63D70" w:rsidP="00E63D70">
      <w:pPr>
        <w:rPr>
          <w:rFonts w:hint="eastAsia"/>
          <w:bCs/>
          <w:color w:val="000000"/>
          <w:szCs w:val="21"/>
        </w:rPr>
      </w:pPr>
      <w:r w:rsidRPr="00E63D70">
        <w:rPr>
          <w:rFonts w:hint="eastAsia"/>
          <w:bCs/>
          <w:color w:val="000000"/>
          <w:szCs w:val="21"/>
        </w:rPr>
        <w:t>引言：唯物主义与量子批判</w:t>
      </w:r>
    </w:p>
    <w:p w:rsidR="00E63D70" w:rsidRPr="00E63D70" w:rsidRDefault="00E63D70" w:rsidP="00E63D70">
      <w:pPr>
        <w:rPr>
          <w:bCs/>
          <w:color w:val="000000"/>
          <w:szCs w:val="21"/>
        </w:rPr>
      </w:pPr>
    </w:p>
    <w:p w:rsidR="00E63D70" w:rsidRPr="00E63D70" w:rsidRDefault="00E63D70" w:rsidP="00E63D70">
      <w:pPr>
        <w:rPr>
          <w:rFonts w:hint="eastAsia"/>
          <w:b/>
          <w:bCs/>
          <w:color w:val="000000"/>
          <w:szCs w:val="21"/>
        </w:rPr>
      </w:pPr>
      <w:r w:rsidRPr="00E63D70">
        <w:rPr>
          <w:rFonts w:hint="eastAsia"/>
          <w:b/>
          <w:bCs/>
          <w:color w:val="000000"/>
          <w:szCs w:val="21"/>
        </w:rPr>
        <w:lastRenderedPageBreak/>
        <w:t>第一部分</w:t>
      </w:r>
      <w:r w:rsidRPr="00E63D70">
        <w:rPr>
          <w:rFonts w:hint="eastAsia"/>
          <w:b/>
          <w:bCs/>
          <w:color w:val="000000"/>
          <w:szCs w:val="21"/>
        </w:rPr>
        <w:t xml:space="preserve"> </w:t>
      </w:r>
      <w:r w:rsidRPr="00E63D70">
        <w:rPr>
          <w:rFonts w:hint="eastAsia"/>
          <w:b/>
          <w:bCs/>
          <w:color w:val="000000"/>
          <w:szCs w:val="21"/>
        </w:rPr>
        <w:t>普遍性：坍缩优先</w:t>
      </w:r>
    </w:p>
    <w:p w:rsidR="00E63D70" w:rsidRPr="00E63D70" w:rsidRDefault="00E63D70" w:rsidP="00E63D70">
      <w:pPr>
        <w:rPr>
          <w:rFonts w:hint="eastAsia"/>
          <w:bCs/>
          <w:color w:val="000000"/>
          <w:szCs w:val="21"/>
        </w:rPr>
      </w:pPr>
      <w:r w:rsidRPr="00E63D70">
        <w:rPr>
          <w:rFonts w:hint="eastAsia"/>
          <w:bCs/>
          <w:color w:val="000000"/>
          <w:szCs w:val="21"/>
        </w:rPr>
        <w:t>第一章</w:t>
      </w:r>
      <w:r w:rsidRPr="00E63D70">
        <w:rPr>
          <w:rFonts w:hint="eastAsia"/>
          <w:bCs/>
          <w:color w:val="000000"/>
          <w:szCs w:val="21"/>
        </w:rPr>
        <w:t xml:space="preserve"> </w:t>
      </w:r>
      <w:r w:rsidRPr="00E63D70">
        <w:rPr>
          <w:rFonts w:hint="eastAsia"/>
          <w:bCs/>
          <w:color w:val="000000"/>
          <w:szCs w:val="21"/>
        </w:rPr>
        <w:t>为何黑格尔主义者需要量子力学</w:t>
      </w:r>
    </w:p>
    <w:p w:rsidR="00E63D70" w:rsidRPr="00E63D70" w:rsidRDefault="00E63D70" w:rsidP="00E63D70">
      <w:pPr>
        <w:rPr>
          <w:rFonts w:hint="eastAsia"/>
          <w:bCs/>
          <w:color w:val="000000"/>
          <w:szCs w:val="21"/>
        </w:rPr>
      </w:pPr>
      <w:r w:rsidRPr="00E63D70">
        <w:rPr>
          <w:rFonts w:hint="eastAsia"/>
          <w:bCs/>
          <w:color w:val="000000"/>
          <w:szCs w:val="21"/>
        </w:rPr>
        <w:t>第二章</w:t>
      </w:r>
      <w:r w:rsidRPr="00E63D70">
        <w:rPr>
          <w:rFonts w:hint="eastAsia"/>
          <w:bCs/>
          <w:color w:val="000000"/>
          <w:szCs w:val="21"/>
        </w:rPr>
        <w:t xml:space="preserve"> </w:t>
      </w:r>
      <w:r w:rsidRPr="00E63D70">
        <w:rPr>
          <w:rFonts w:hint="eastAsia"/>
          <w:bCs/>
          <w:color w:val="000000"/>
          <w:szCs w:val="21"/>
        </w:rPr>
        <w:t>为何量子力学需要黑格尔</w:t>
      </w:r>
    </w:p>
    <w:p w:rsidR="00E63D70" w:rsidRPr="00E63D70" w:rsidRDefault="00E63D70" w:rsidP="00E63D70">
      <w:pPr>
        <w:rPr>
          <w:rFonts w:hint="eastAsia"/>
          <w:bCs/>
          <w:color w:val="000000"/>
          <w:szCs w:val="21"/>
        </w:rPr>
      </w:pPr>
      <w:r w:rsidRPr="00E63D70">
        <w:rPr>
          <w:rFonts w:hint="eastAsia"/>
          <w:bCs/>
          <w:color w:val="000000"/>
          <w:szCs w:val="21"/>
        </w:rPr>
        <w:t>第三章</w:t>
      </w:r>
      <w:r w:rsidRPr="00E63D70">
        <w:rPr>
          <w:rFonts w:hint="eastAsia"/>
          <w:bCs/>
          <w:color w:val="000000"/>
          <w:szCs w:val="21"/>
        </w:rPr>
        <w:t xml:space="preserve"> </w:t>
      </w:r>
      <w:r w:rsidRPr="00E63D70">
        <w:rPr>
          <w:rFonts w:hint="eastAsia"/>
          <w:bCs/>
          <w:color w:val="000000"/>
          <w:szCs w:val="21"/>
        </w:rPr>
        <w:t>符号界与（量子）实在界的不可对易性</w:t>
      </w:r>
    </w:p>
    <w:p w:rsidR="00E63D70" w:rsidRPr="00E63D70" w:rsidRDefault="00E63D70" w:rsidP="00E63D70">
      <w:pPr>
        <w:rPr>
          <w:bCs/>
          <w:color w:val="000000"/>
          <w:szCs w:val="21"/>
        </w:rPr>
      </w:pPr>
    </w:p>
    <w:p w:rsidR="00E63D70" w:rsidRPr="00E63D70" w:rsidRDefault="00E63D70" w:rsidP="00E63D70">
      <w:pPr>
        <w:rPr>
          <w:rFonts w:hint="eastAsia"/>
          <w:b/>
          <w:bCs/>
          <w:color w:val="000000"/>
          <w:szCs w:val="21"/>
        </w:rPr>
      </w:pPr>
      <w:r w:rsidRPr="00E63D70">
        <w:rPr>
          <w:rFonts w:hint="eastAsia"/>
          <w:b/>
          <w:bCs/>
          <w:color w:val="000000"/>
          <w:szCs w:val="21"/>
        </w:rPr>
        <w:t>第二部分</w:t>
      </w:r>
      <w:r w:rsidRPr="00E63D70">
        <w:rPr>
          <w:rFonts w:hint="eastAsia"/>
          <w:b/>
          <w:bCs/>
          <w:color w:val="000000"/>
          <w:szCs w:val="21"/>
        </w:rPr>
        <w:t xml:space="preserve"> </w:t>
      </w:r>
      <w:r w:rsidRPr="00E63D70">
        <w:rPr>
          <w:rFonts w:hint="eastAsia"/>
          <w:b/>
          <w:bCs/>
          <w:color w:val="000000"/>
          <w:szCs w:val="21"/>
        </w:rPr>
        <w:t>特殊性：从黑格尔到海德格尔……再返回</w:t>
      </w:r>
    </w:p>
    <w:p w:rsidR="00E63D70" w:rsidRPr="00E63D70" w:rsidRDefault="00E63D70" w:rsidP="00E63D70">
      <w:pPr>
        <w:rPr>
          <w:rFonts w:hint="eastAsia"/>
          <w:bCs/>
          <w:color w:val="000000"/>
          <w:szCs w:val="21"/>
        </w:rPr>
      </w:pPr>
      <w:r w:rsidRPr="00E63D70">
        <w:rPr>
          <w:rFonts w:hint="eastAsia"/>
          <w:bCs/>
          <w:color w:val="000000"/>
          <w:szCs w:val="21"/>
        </w:rPr>
        <w:t>第一章</w:t>
      </w:r>
      <w:r w:rsidRPr="00E63D70">
        <w:rPr>
          <w:rFonts w:hint="eastAsia"/>
          <w:bCs/>
          <w:color w:val="000000"/>
          <w:szCs w:val="21"/>
        </w:rPr>
        <w:t xml:space="preserve"> </w:t>
      </w:r>
      <w:r w:rsidRPr="00E63D70">
        <w:rPr>
          <w:rFonts w:hint="eastAsia"/>
          <w:bCs/>
          <w:color w:val="000000"/>
          <w:szCs w:val="21"/>
        </w:rPr>
        <w:t>有限性的命名：黑格尔、海德格尔、皮平</w:t>
      </w:r>
    </w:p>
    <w:p w:rsidR="00E63D70" w:rsidRPr="00E63D70" w:rsidRDefault="00E63D70" w:rsidP="00E63D70">
      <w:pPr>
        <w:rPr>
          <w:rFonts w:hint="eastAsia"/>
          <w:bCs/>
          <w:color w:val="000000"/>
          <w:szCs w:val="21"/>
        </w:rPr>
      </w:pPr>
      <w:r w:rsidRPr="00E63D70">
        <w:rPr>
          <w:rFonts w:hint="eastAsia"/>
          <w:bCs/>
          <w:color w:val="000000"/>
          <w:szCs w:val="21"/>
        </w:rPr>
        <w:t>第二章</w:t>
      </w:r>
      <w:r w:rsidRPr="00E63D70">
        <w:rPr>
          <w:rFonts w:hint="eastAsia"/>
          <w:bCs/>
          <w:color w:val="000000"/>
          <w:szCs w:val="21"/>
        </w:rPr>
        <w:t xml:space="preserve"> </w:t>
      </w:r>
      <w:r w:rsidRPr="00E63D70">
        <w:rPr>
          <w:rFonts w:hint="eastAsia"/>
          <w:bCs/>
          <w:color w:val="000000"/>
          <w:szCs w:val="21"/>
        </w:rPr>
        <w:t>世界之夜</w:t>
      </w:r>
    </w:p>
    <w:p w:rsidR="00E63D70" w:rsidRPr="00E63D70" w:rsidRDefault="00E63D70" w:rsidP="00E63D70">
      <w:pPr>
        <w:rPr>
          <w:rFonts w:hint="eastAsia"/>
          <w:bCs/>
          <w:color w:val="000000"/>
          <w:szCs w:val="21"/>
        </w:rPr>
      </w:pPr>
      <w:r w:rsidRPr="00E63D70">
        <w:rPr>
          <w:rFonts w:hint="eastAsia"/>
          <w:bCs/>
          <w:color w:val="000000"/>
          <w:szCs w:val="21"/>
        </w:rPr>
        <w:t>第三章</w:t>
      </w:r>
      <w:r w:rsidRPr="00E63D70">
        <w:rPr>
          <w:rFonts w:hint="eastAsia"/>
          <w:bCs/>
          <w:color w:val="000000"/>
          <w:szCs w:val="21"/>
        </w:rPr>
        <w:t xml:space="preserve"> </w:t>
      </w:r>
      <w:r w:rsidRPr="00E63D70">
        <w:rPr>
          <w:rFonts w:hint="eastAsia"/>
          <w:bCs/>
          <w:color w:val="000000"/>
          <w:szCs w:val="21"/>
        </w:rPr>
        <w:t>海德格尔的有限性政治</w:t>
      </w:r>
    </w:p>
    <w:p w:rsidR="00E63D70" w:rsidRPr="00E63D70" w:rsidRDefault="00E63D70" w:rsidP="00E63D70">
      <w:pPr>
        <w:rPr>
          <w:bCs/>
          <w:color w:val="000000"/>
          <w:szCs w:val="21"/>
        </w:rPr>
      </w:pPr>
    </w:p>
    <w:p w:rsidR="00E63D70" w:rsidRPr="00E63D70" w:rsidRDefault="00E63D70" w:rsidP="00E63D70">
      <w:pPr>
        <w:rPr>
          <w:rFonts w:hint="eastAsia"/>
          <w:b/>
          <w:bCs/>
          <w:color w:val="000000"/>
          <w:szCs w:val="21"/>
        </w:rPr>
      </w:pPr>
      <w:r w:rsidRPr="00E63D70">
        <w:rPr>
          <w:rFonts w:hint="eastAsia"/>
          <w:b/>
          <w:bCs/>
          <w:color w:val="000000"/>
          <w:szCs w:val="21"/>
        </w:rPr>
        <w:t>第三部分</w:t>
      </w:r>
      <w:r w:rsidRPr="00E63D70">
        <w:rPr>
          <w:rFonts w:hint="eastAsia"/>
          <w:b/>
          <w:bCs/>
          <w:color w:val="000000"/>
          <w:szCs w:val="21"/>
        </w:rPr>
        <w:t xml:space="preserve"> </w:t>
      </w:r>
      <w:r w:rsidRPr="00E63D70">
        <w:rPr>
          <w:rFonts w:hint="eastAsia"/>
          <w:b/>
          <w:bCs/>
          <w:color w:val="000000"/>
          <w:szCs w:val="21"/>
        </w:rPr>
        <w:t>单一性：量子世界中的政治</w:t>
      </w:r>
    </w:p>
    <w:p w:rsidR="00E63D70" w:rsidRPr="00E63D70" w:rsidRDefault="00E63D70" w:rsidP="00E63D70">
      <w:pPr>
        <w:rPr>
          <w:rFonts w:hint="eastAsia"/>
          <w:bCs/>
          <w:color w:val="000000"/>
          <w:szCs w:val="21"/>
        </w:rPr>
      </w:pPr>
      <w:r w:rsidRPr="00E63D70">
        <w:rPr>
          <w:rFonts w:hint="eastAsia"/>
          <w:bCs/>
          <w:color w:val="000000"/>
          <w:szCs w:val="21"/>
        </w:rPr>
        <w:t>第一章</w:t>
      </w:r>
      <w:r w:rsidRPr="00E63D70">
        <w:rPr>
          <w:rFonts w:hint="eastAsia"/>
          <w:bCs/>
          <w:color w:val="000000"/>
          <w:szCs w:val="21"/>
        </w:rPr>
        <w:t xml:space="preserve"> </w:t>
      </w:r>
      <w:r w:rsidRPr="00E63D70">
        <w:rPr>
          <w:rFonts w:hint="eastAsia"/>
          <w:bCs/>
          <w:color w:val="000000"/>
          <w:szCs w:val="21"/>
        </w:rPr>
        <w:t>冲突普遍性的全息图</w:t>
      </w:r>
    </w:p>
    <w:p w:rsidR="00E63D70" w:rsidRPr="00E63D70" w:rsidRDefault="00E63D70" w:rsidP="00E63D70">
      <w:pPr>
        <w:rPr>
          <w:rFonts w:hint="eastAsia"/>
          <w:bCs/>
          <w:color w:val="000000"/>
          <w:szCs w:val="21"/>
        </w:rPr>
      </w:pPr>
      <w:r w:rsidRPr="00E63D70">
        <w:rPr>
          <w:rFonts w:hint="eastAsia"/>
          <w:bCs/>
          <w:color w:val="000000"/>
          <w:szCs w:val="21"/>
        </w:rPr>
        <w:t>第二章</w:t>
      </w:r>
      <w:r w:rsidRPr="00E63D70">
        <w:rPr>
          <w:rFonts w:hint="eastAsia"/>
          <w:bCs/>
          <w:color w:val="000000"/>
          <w:szCs w:val="21"/>
        </w:rPr>
        <w:t xml:space="preserve"> </w:t>
      </w:r>
      <w:r w:rsidRPr="00E63D70">
        <w:rPr>
          <w:rFonts w:hint="eastAsia"/>
          <w:bCs/>
          <w:color w:val="000000"/>
          <w:szCs w:val="21"/>
        </w:rPr>
        <w:t>人工智能真的能思考吗？</w:t>
      </w:r>
    </w:p>
    <w:p w:rsidR="00E63D70" w:rsidRPr="00E63D70" w:rsidRDefault="00E63D70" w:rsidP="00E63D70">
      <w:pPr>
        <w:rPr>
          <w:rFonts w:hint="eastAsia"/>
          <w:bCs/>
          <w:color w:val="000000"/>
          <w:szCs w:val="21"/>
        </w:rPr>
      </w:pPr>
      <w:r w:rsidRPr="00E63D70">
        <w:rPr>
          <w:rFonts w:hint="eastAsia"/>
          <w:bCs/>
          <w:color w:val="000000"/>
          <w:szCs w:val="21"/>
        </w:rPr>
        <w:t>第三章</w:t>
      </w:r>
      <w:r w:rsidRPr="00E63D70">
        <w:rPr>
          <w:rFonts w:hint="eastAsia"/>
          <w:bCs/>
          <w:color w:val="000000"/>
          <w:szCs w:val="21"/>
        </w:rPr>
        <w:t xml:space="preserve"> </w:t>
      </w:r>
      <w:r w:rsidRPr="00E63D70">
        <w:rPr>
          <w:rFonts w:hint="eastAsia"/>
          <w:bCs/>
          <w:color w:val="000000"/>
          <w:szCs w:val="21"/>
        </w:rPr>
        <w:t>志业的政治</w:t>
      </w:r>
    </w:p>
    <w:p w:rsidR="00E63D70" w:rsidRPr="00E63D70" w:rsidRDefault="00E63D70" w:rsidP="00E63D70">
      <w:pPr>
        <w:rPr>
          <w:bCs/>
          <w:color w:val="000000"/>
          <w:szCs w:val="21"/>
        </w:rPr>
      </w:pPr>
    </w:p>
    <w:p w:rsidR="00E63D70" w:rsidRPr="00E63D70" w:rsidRDefault="00E63D70" w:rsidP="00E63D70">
      <w:pPr>
        <w:rPr>
          <w:rFonts w:hint="eastAsia"/>
          <w:b/>
          <w:bCs/>
          <w:color w:val="000000"/>
          <w:szCs w:val="21"/>
        </w:rPr>
      </w:pPr>
      <w:r w:rsidRPr="00E63D70">
        <w:rPr>
          <w:rFonts w:hint="eastAsia"/>
          <w:b/>
          <w:bCs/>
          <w:color w:val="000000"/>
          <w:szCs w:val="21"/>
        </w:rPr>
        <w:t>变奏</w:t>
      </w:r>
    </w:p>
    <w:p w:rsidR="00E63D70" w:rsidRPr="00E63D70" w:rsidRDefault="00E63D70" w:rsidP="00E63D70">
      <w:pPr>
        <w:rPr>
          <w:rFonts w:hint="eastAsia"/>
          <w:bCs/>
          <w:color w:val="000000"/>
          <w:szCs w:val="21"/>
        </w:rPr>
      </w:pPr>
      <w:r w:rsidRPr="00E63D70">
        <w:rPr>
          <w:rFonts w:hint="eastAsia"/>
          <w:bCs/>
          <w:color w:val="000000"/>
          <w:szCs w:val="21"/>
        </w:rPr>
        <w:t>变奏</w:t>
      </w:r>
      <w:proofErr w:type="gramStart"/>
      <w:r w:rsidRPr="00E63D70">
        <w:rPr>
          <w:rFonts w:hint="eastAsia"/>
          <w:bCs/>
          <w:color w:val="000000"/>
          <w:szCs w:val="21"/>
        </w:rPr>
        <w:t>一</w:t>
      </w:r>
      <w:proofErr w:type="gramEnd"/>
      <w:r w:rsidRPr="00E63D70">
        <w:rPr>
          <w:rFonts w:hint="eastAsia"/>
          <w:bCs/>
          <w:color w:val="000000"/>
          <w:szCs w:val="21"/>
        </w:rPr>
        <w:t xml:space="preserve"> </w:t>
      </w:r>
      <w:r w:rsidRPr="00E63D70">
        <w:rPr>
          <w:rFonts w:hint="eastAsia"/>
          <w:bCs/>
          <w:color w:val="000000"/>
          <w:szCs w:val="21"/>
        </w:rPr>
        <w:t>凝固之美：罗韦利、德勒兹与斯多葛学派</w:t>
      </w:r>
    </w:p>
    <w:p w:rsidR="00E63D70" w:rsidRPr="00E63D70" w:rsidRDefault="00E63D70" w:rsidP="00E63D70">
      <w:pPr>
        <w:rPr>
          <w:rFonts w:hint="eastAsia"/>
          <w:bCs/>
          <w:color w:val="000000"/>
          <w:szCs w:val="21"/>
        </w:rPr>
      </w:pPr>
      <w:r w:rsidRPr="00E63D70">
        <w:rPr>
          <w:rFonts w:hint="eastAsia"/>
          <w:bCs/>
          <w:color w:val="000000"/>
          <w:szCs w:val="21"/>
        </w:rPr>
        <w:t>变奏二</w:t>
      </w:r>
      <w:r w:rsidRPr="00E63D70">
        <w:rPr>
          <w:rFonts w:hint="eastAsia"/>
          <w:bCs/>
          <w:color w:val="000000"/>
          <w:szCs w:val="21"/>
        </w:rPr>
        <w:t xml:space="preserve"> </w:t>
      </w:r>
      <w:r w:rsidRPr="00E63D70">
        <w:rPr>
          <w:rFonts w:hint="eastAsia"/>
          <w:bCs/>
          <w:color w:val="000000"/>
          <w:szCs w:val="21"/>
        </w:rPr>
        <w:t>真正普遍性的不可替代</w:t>
      </w:r>
    </w:p>
    <w:p w:rsidR="00E63D70" w:rsidRPr="00E63D70" w:rsidRDefault="00E63D70" w:rsidP="00E63D70">
      <w:pPr>
        <w:rPr>
          <w:rFonts w:hint="eastAsia"/>
          <w:bCs/>
          <w:color w:val="000000"/>
          <w:szCs w:val="21"/>
        </w:rPr>
      </w:pPr>
      <w:r w:rsidRPr="00E63D70">
        <w:rPr>
          <w:rFonts w:hint="eastAsia"/>
          <w:bCs/>
          <w:color w:val="000000"/>
          <w:szCs w:val="21"/>
        </w:rPr>
        <w:t>变奏三</w:t>
      </w:r>
      <w:r w:rsidRPr="00E63D70">
        <w:rPr>
          <w:rFonts w:hint="eastAsia"/>
          <w:bCs/>
          <w:color w:val="000000"/>
          <w:szCs w:val="21"/>
        </w:rPr>
        <w:t xml:space="preserve"> </w:t>
      </w:r>
      <w:r w:rsidRPr="00E63D70">
        <w:rPr>
          <w:rFonts w:hint="eastAsia"/>
          <w:bCs/>
          <w:color w:val="000000"/>
          <w:szCs w:val="21"/>
        </w:rPr>
        <w:t>纯粹之声，纯粹之音：贝多芬、格洛波卡与行动</w:t>
      </w:r>
    </w:p>
    <w:p w:rsidR="00E63D70" w:rsidRPr="00E63D70" w:rsidRDefault="00E63D70" w:rsidP="00E63D70">
      <w:pPr>
        <w:rPr>
          <w:rFonts w:hint="eastAsia"/>
          <w:bCs/>
          <w:color w:val="000000"/>
          <w:szCs w:val="21"/>
        </w:rPr>
      </w:pPr>
      <w:proofErr w:type="gramStart"/>
      <w:r w:rsidRPr="00E63D70">
        <w:rPr>
          <w:rFonts w:hint="eastAsia"/>
          <w:bCs/>
          <w:color w:val="000000"/>
          <w:szCs w:val="21"/>
        </w:rPr>
        <w:t>变奏四</w:t>
      </w:r>
      <w:proofErr w:type="gramEnd"/>
      <w:r w:rsidRPr="00E63D70">
        <w:rPr>
          <w:rFonts w:hint="eastAsia"/>
          <w:bCs/>
          <w:color w:val="000000"/>
          <w:szCs w:val="21"/>
        </w:rPr>
        <w:t xml:space="preserve"> </w:t>
      </w:r>
      <w:r w:rsidRPr="00E63D70">
        <w:rPr>
          <w:rFonts w:hint="eastAsia"/>
          <w:bCs/>
          <w:color w:val="000000"/>
          <w:szCs w:val="21"/>
        </w:rPr>
        <w:t>和解之举</w:t>
      </w:r>
    </w:p>
    <w:p w:rsidR="00E63D70" w:rsidRPr="00E63D70" w:rsidRDefault="00E63D70" w:rsidP="00E63D70">
      <w:pPr>
        <w:rPr>
          <w:rFonts w:hint="eastAsia"/>
          <w:bCs/>
          <w:color w:val="000000"/>
          <w:szCs w:val="21"/>
        </w:rPr>
      </w:pPr>
      <w:proofErr w:type="gramStart"/>
      <w:r w:rsidRPr="00E63D70">
        <w:rPr>
          <w:rFonts w:hint="eastAsia"/>
          <w:bCs/>
          <w:color w:val="000000"/>
          <w:szCs w:val="21"/>
        </w:rPr>
        <w:t>变奏五</w:t>
      </w:r>
      <w:proofErr w:type="gramEnd"/>
      <w:r w:rsidRPr="00E63D70">
        <w:rPr>
          <w:rFonts w:hint="eastAsia"/>
          <w:bCs/>
          <w:color w:val="000000"/>
          <w:szCs w:val="21"/>
        </w:rPr>
        <w:t xml:space="preserve"> </w:t>
      </w:r>
      <w:r w:rsidRPr="00E63D70">
        <w:rPr>
          <w:rFonts w:hint="eastAsia"/>
          <w:bCs/>
          <w:color w:val="000000"/>
          <w:szCs w:val="21"/>
        </w:rPr>
        <w:t>温和保守的共产主义</w:t>
      </w:r>
    </w:p>
    <w:p w:rsidR="00E63D70" w:rsidRPr="00E63D70" w:rsidRDefault="00E63D70" w:rsidP="00E63D70">
      <w:pPr>
        <w:rPr>
          <w:rFonts w:hint="eastAsia"/>
          <w:bCs/>
          <w:color w:val="000000"/>
          <w:szCs w:val="21"/>
        </w:rPr>
      </w:pPr>
      <w:proofErr w:type="gramStart"/>
      <w:r w:rsidRPr="00E63D70">
        <w:rPr>
          <w:rFonts w:hint="eastAsia"/>
          <w:bCs/>
          <w:color w:val="000000"/>
          <w:szCs w:val="21"/>
        </w:rPr>
        <w:t>变奏六</w:t>
      </w:r>
      <w:proofErr w:type="gramEnd"/>
      <w:r w:rsidRPr="00E63D70">
        <w:rPr>
          <w:rFonts w:hint="eastAsia"/>
          <w:bCs/>
          <w:color w:val="000000"/>
          <w:szCs w:val="21"/>
        </w:rPr>
        <w:t xml:space="preserve"> </w:t>
      </w:r>
      <w:r w:rsidRPr="00E63D70">
        <w:rPr>
          <w:rFonts w:hint="eastAsia"/>
          <w:bCs/>
          <w:color w:val="000000"/>
          <w:szCs w:val="21"/>
        </w:rPr>
        <w:t>被描绘的虚空</w:t>
      </w:r>
    </w:p>
    <w:p w:rsidR="00E63D70" w:rsidRPr="00E63D70" w:rsidRDefault="00E63D70" w:rsidP="00E63D70">
      <w:pPr>
        <w:rPr>
          <w:rFonts w:hint="eastAsia"/>
          <w:bCs/>
          <w:color w:val="000000"/>
          <w:szCs w:val="21"/>
        </w:rPr>
      </w:pPr>
      <w:proofErr w:type="gramStart"/>
      <w:r w:rsidRPr="00E63D70">
        <w:rPr>
          <w:rFonts w:hint="eastAsia"/>
          <w:bCs/>
          <w:color w:val="000000"/>
          <w:szCs w:val="21"/>
        </w:rPr>
        <w:t>变奏七</w:t>
      </w:r>
      <w:proofErr w:type="gramEnd"/>
      <w:r w:rsidRPr="00E63D70">
        <w:rPr>
          <w:rFonts w:hint="eastAsia"/>
          <w:bCs/>
          <w:color w:val="000000"/>
          <w:szCs w:val="21"/>
        </w:rPr>
        <w:t xml:space="preserve"> </w:t>
      </w:r>
      <w:r w:rsidRPr="00E63D70">
        <w:rPr>
          <w:rFonts w:hint="eastAsia"/>
          <w:bCs/>
          <w:color w:val="000000"/>
          <w:szCs w:val="21"/>
        </w:rPr>
        <w:t>电影的多重怪物</w:t>
      </w:r>
    </w:p>
    <w:p w:rsidR="00E63D70" w:rsidRPr="00E63D70" w:rsidRDefault="00E63D70" w:rsidP="00E63D70">
      <w:pPr>
        <w:rPr>
          <w:rFonts w:hint="eastAsia"/>
          <w:bCs/>
          <w:color w:val="000000"/>
          <w:szCs w:val="21"/>
        </w:rPr>
      </w:pPr>
      <w:proofErr w:type="gramStart"/>
      <w:r w:rsidRPr="00E63D70">
        <w:rPr>
          <w:rFonts w:hint="eastAsia"/>
          <w:bCs/>
          <w:color w:val="000000"/>
          <w:szCs w:val="21"/>
        </w:rPr>
        <w:t>变奏八</w:t>
      </w:r>
      <w:proofErr w:type="gramEnd"/>
      <w:r w:rsidRPr="00E63D70">
        <w:rPr>
          <w:rFonts w:hint="eastAsia"/>
          <w:bCs/>
          <w:color w:val="000000"/>
          <w:szCs w:val="21"/>
        </w:rPr>
        <w:t xml:space="preserve"> </w:t>
      </w:r>
      <w:r w:rsidRPr="00E63D70">
        <w:rPr>
          <w:rFonts w:hint="eastAsia"/>
          <w:bCs/>
          <w:color w:val="000000"/>
          <w:szCs w:val="21"/>
        </w:rPr>
        <w:t>性的叠加态</w:t>
      </w:r>
    </w:p>
    <w:p w:rsidR="00E63D70" w:rsidRPr="00E63D70" w:rsidRDefault="00E63D70" w:rsidP="00E63D70">
      <w:pPr>
        <w:rPr>
          <w:rFonts w:hint="eastAsia"/>
          <w:bCs/>
          <w:color w:val="000000"/>
          <w:szCs w:val="21"/>
        </w:rPr>
      </w:pPr>
      <w:r w:rsidRPr="00E63D70">
        <w:rPr>
          <w:rFonts w:hint="eastAsia"/>
          <w:bCs/>
          <w:color w:val="000000"/>
          <w:szCs w:val="21"/>
        </w:rPr>
        <w:t>变奏九</w:t>
      </w:r>
      <w:r w:rsidRPr="00E63D70">
        <w:rPr>
          <w:rFonts w:hint="eastAsia"/>
          <w:bCs/>
          <w:color w:val="000000"/>
          <w:szCs w:val="21"/>
        </w:rPr>
        <w:t xml:space="preserve"> </w:t>
      </w:r>
      <w:r w:rsidRPr="00E63D70">
        <w:rPr>
          <w:rFonts w:hint="eastAsia"/>
          <w:bCs/>
          <w:color w:val="000000"/>
          <w:szCs w:val="21"/>
        </w:rPr>
        <w:t>立女仆为王</w:t>
      </w:r>
    </w:p>
    <w:p w:rsidR="00E63D70" w:rsidRPr="00E63D70" w:rsidRDefault="00E63D70" w:rsidP="00E63D70">
      <w:pPr>
        <w:rPr>
          <w:bCs/>
          <w:color w:val="000000"/>
          <w:szCs w:val="21"/>
        </w:rPr>
      </w:pPr>
    </w:p>
    <w:p w:rsidR="00E63D70" w:rsidRPr="00E63D70" w:rsidRDefault="00E63D70" w:rsidP="00E63D70">
      <w:pPr>
        <w:rPr>
          <w:bCs/>
          <w:color w:val="000000"/>
          <w:szCs w:val="21"/>
        </w:rPr>
      </w:pPr>
      <w:r w:rsidRPr="00E63D70">
        <w:rPr>
          <w:rFonts w:hint="eastAsia"/>
          <w:bCs/>
          <w:color w:val="000000"/>
          <w:szCs w:val="21"/>
        </w:rPr>
        <w:t>结论：成为某种存在的渴望</w:t>
      </w:r>
    </w:p>
    <w:p w:rsidR="00E63D70" w:rsidRPr="00E63D70" w:rsidRDefault="00E63D70" w:rsidP="00822C6A">
      <w:pPr>
        <w:rPr>
          <w:b/>
          <w:szCs w:val="21"/>
        </w:rPr>
      </w:pPr>
    </w:p>
    <w:p w:rsidR="00E63D70" w:rsidRPr="009105A4" w:rsidRDefault="00E63D70" w:rsidP="00822C6A">
      <w:pPr>
        <w:rPr>
          <w:rFonts w:hint="eastAsia"/>
          <w:b/>
          <w:szCs w:val="21"/>
        </w:rPr>
      </w:pPr>
    </w:p>
    <w:p w:rsidR="002D0EF0" w:rsidRDefault="002D0EF0" w:rsidP="002D0EF0">
      <w:pPr>
        <w:rPr>
          <w:b/>
          <w:szCs w:val="21"/>
        </w:rPr>
      </w:pPr>
      <w:r w:rsidRPr="0011507D">
        <w:rPr>
          <w:b/>
          <w:szCs w:val="21"/>
        </w:rPr>
        <w:t>************************</w:t>
      </w:r>
    </w:p>
    <w:p w:rsidR="002D0EF0" w:rsidRPr="00774233" w:rsidRDefault="002D0EF0" w:rsidP="002D0EF0">
      <w:pPr>
        <w:tabs>
          <w:tab w:val="left" w:pos="341"/>
          <w:tab w:val="left" w:pos="5235"/>
        </w:tabs>
        <w:rPr>
          <w:b/>
          <w:bCs/>
          <w:color w:val="000000"/>
          <w:szCs w:val="21"/>
        </w:rPr>
      </w:pPr>
      <w:r>
        <w:rPr>
          <w:noProof/>
        </w:rPr>
        <w:drawing>
          <wp:anchor distT="0" distB="0" distL="114300" distR="114300" simplePos="0" relativeHeight="251775488" behindDoc="0" locked="0" layoutInCell="1" allowOverlap="1" wp14:anchorId="1887F078" wp14:editId="3220EDFB">
            <wp:simplePos x="0" y="0"/>
            <wp:positionH relativeFrom="margin">
              <wp:align>right</wp:align>
            </wp:positionH>
            <wp:positionV relativeFrom="paragraph">
              <wp:posOffset>8255</wp:posOffset>
            </wp:positionV>
            <wp:extent cx="1275080" cy="1958340"/>
            <wp:effectExtent l="0" t="0" r="1270" b="3810"/>
            <wp:wrapSquare wrapText="bothSides"/>
            <wp:docPr id="3" name="图片 3" descr="https://m.media-amazon.com/images/I/61aDROTVQr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aDROTVQr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5080"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233">
        <w:rPr>
          <w:b/>
          <w:bCs/>
          <w:color w:val="000000"/>
          <w:szCs w:val="21"/>
        </w:rPr>
        <w:t>中文书名：</w:t>
      </w:r>
      <w:r w:rsidRPr="00774233">
        <w:rPr>
          <w:rFonts w:hint="eastAsia"/>
          <w:b/>
          <w:bCs/>
          <w:color w:val="000000"/>
          <w:szCs w:val="21"/>
        </w:rPr>
        <w:t>《</w:t>
      </w:r>
      <w:r w:rsidRPr="009A2C9B">
        <w:rPr>
          <w:rFonts w:hint="eastAsia"/>
          <w:b/>
          <w:bCs/>
          <w:color w:val="000000"/>
          <w:szCs w:val="21"/>
        </w:rPr>
        <w:t>零点</w:t>
      </w:r>
      <w:r>
        <w:rPr>
          <w:rFonts w:hint="eastAsia"/>
          <w:b/>
          <w:bCs/>
          <w:color w:val="000000"/>
          <w:szCs w:val="21"/>
        </w:rPr>
        <w:t>》</w:t>
      </w:r>
    </w:p>
    <w:p w:rsidR="002D0EF0" w:rsidRPr="00774233" w:rsidRDefault="002D0EF0" w:rsidP="002D0EF0">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Pr="0062165F">
        <w:rPr>
          <w:b/>
          <w:bCs/>
          <w:color w:val="000000"/>
          <w:szCs w:val="21"/>
        </w:rPr>
        <w:t>ZERO POINT</w:t>
      </w:r>
    </w:p>
    <w:p w:rsidR="002D0EF0" w:rsidRPr="00774233" w:rsidRDefault="002D0EF0" w:rsidP="002D0EF0">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Pr="009A2C9B">
        <w:rPr>
          <w:b/>
          <w:bCs/>
          <w:color w:val="000000"/>
          <w:szCs w:val="21"/>
        </w:rPr>
        <w:t>Slavoj</w:t>
      </w:r>
      <w:proofErr w:type="spellEnd"/>
      <w:r w:rsidRPr="009A2C9B">
        <w:rPr>
          <w:b/>
          <w:bCs/>
          <w:color w:val="000000"/>
          <w:szCs w:val="21"/>
        </w:rPr>
        <w:t xml:space="preserve"> </w:t>
      </w:r>
      <w:proofErr w:type="spellStart"/>
      <w:r w:rsidRPr="009A2C9B">
        <w:rPr>
          <w:b/>
          <w:bCs/>
          <w:color w:val="000000"/>
          <w:szCs w:val="21"/>
        </w:rPr>
        <w:t>Žižek</w:t>
      </w:r>
      <w:proofErr w:type="spellEnd"/>
      <w:r>
        <w:fldChar w:fldCharType="begin"/>
      </w:r>
      <w:r>
        <w:instrText xml:space="preserve"> HYPERLINK "http://www.penguin.com.au/lookinside/spotlight.cfm?SBN=9780143009177&amp;AuthId=0000004220&amp;Page=Profile" </w:instrText>
      </w:r>
      <w:r>
        <w:fldChar w:fldCharType="end"/>
      </w:r>
    </w:p>
    <w:p w:rsidR="002D0EF0" w:rsidRPr="00774233" w:rsidRDefault="002D0EF0" w:rsidP="002D0EF0">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Pr="00D82AB4">
        <w:rPr>
          <w:b/>
          <w:bCs/>
          <w:color w:val="000000"/>
          <w:szCs w:val="21"/>
        </w:rPr>
        <w:t>Bloomsbury Academic</w:t>
      </w:r>
    </w:p>
    <w:p w:rsidR="002D0EF0" w:rsidRPr="00774233" w:rsidRDefault="002D0EF0" w:rsidP="002D0EF0">
      <w:pPr>
        <w:tabs>
          <w:tab w:val="left" w:pos="341"/>
          <w:tab w:val="left" w:pos="5235"/>
        </w:tabs>
        <w:rPr>
          <w:b/>
          <w:bCs/>
          <w:color w:val="000000"/>
          <w:szCs w:val="21"/>
        </w:rPr>
      </w:pPr>
      <w:r w:rsidRPr="00774233">
        <w:rPr>
          <w:b/>
          <w:bCs/>
          <w:color w:val="000000"/>
          <w:szCs w:val="21"/>
        </w:rPr>
        <w:t>代理公司：</w:t>
      </w:r>
      <w:r>
        <w:rPr>
          <w:b/>
          <w:bCs/>
          <w:color w:val="000000"/>
          <w:szCs w:val="21"/>
        </w:rPr>
        <w:t>ANA/Jessica</w:t>
      </w:r>
    </w:p>
    <w:p w:rsidR="002D0EF0" w:rsidRPr="00774233" w:rsidRDefault="002D0EF0" w:rsidP="002D0EF0">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Pr="009A2C9B">
        <w:rPr>
          <w:b/>
          <w:bCs/>
          <w:color w:val="000000"/>
          <w:szCs w:val="21"/>
        </w:rPr>
        <w:t>192</w:t>
      </w:r>
      <w:r w:rsidRPr="00D82AB4">
        <w:rPr>
          <w:rFonts w:hint="eastAsia"/>
          <w:b/>
          <w:bCs/>
          <w:color w:val="000000"/>
          <w:szCs w:val="21"/>
        </w:rPr>
        <w:t>页</w:t>
      </w:r>
    </w:p>
    <w:p w:rsidR="002D0EF0" w:rsidRPr="00774233" w:rsidRDefault="002D0EF0" w:rsidP="002D0EF0">
      <w:pPr>
        <w:tabs>
          <w:tab w:val="left" w:pos="341"/>
          <w:tab w:val="left" w:pos="5235"/>
        </w:tabs>
        <w:rPr>
          <w:b/>
          <w:bCs/>
          <w:color w:val="000000"/>
          <w:szCs w:val="21"/>
        </w:rPr>
      </w:pPr>
      <w:r w:rsidRPr="00774233">
        <w:rPr>
          <w:b/>
          <w:bCs/>
          <w:color w:val="000000"/>
          <w:szCs w:val="21"/>
        </w:rPr>
        <w:t>出版时间：</w:t>
      </w:r>
      <w:r w:rsidRPr="009A2C9B">
        <w:rPr>
          <w:b/>
          <w:bCs/>
          <w:color w:val="000000"/>
          <w:szCs w:val="21"/>
        </w:rPr>
        <w:t>2025</w:t>
      </w:r>
      <w:r w:rsidRPr="00D82AB4">
        <w:rPr>
          <w:rFonts w:hint="eastAsia"/>
          <w:b/>
          <w:bCs/>
          <w:color w:val="000000"/>
          <w:szCs w:val="21"/>
        </w:rPr>
        <w:t>年</w:t>
      </w:r>
      <w:r>
        <w:rPr>
          <w:b/>
          <w:bCs/>
          <w:color w:val="000000"/>
          <w:szCs w:val="21"/>
        </w:rPr>
        <w:t>3</w:t>
      </w:r>
      <w:r w:rsidRPr="00D82AB4">
        <w:rPr>
          <w:rFonts w:hint="eastAsia"/>
          <w:b/>
          <w:bCs/>
          <w:color w:val="000000"/>
          <w:szCs w:val="21"/>
        </w:rPr>
        <w:t>月</w:t>
      </w:r>
    </w:p>
    <w:p w:rsidR="002D0EF0" w:rsidRPr="00774233" w:rsidRDefault="002D0EF0" w:rsidP="002D0EF0">
      <w:pPr>
        <w:rPr>
          <w:b/>
          <w:bCs/>
          <w:color w:val="000000"/>
        </w:rPr>
      </w:pPr>
      <w:r w:rsidRPr="00774233">
        <w:rPr>
          <w:b/>
          <w:bCs/>
          <w:color w:val="000000"/>
        </w:rPr>
        <w:t>代理地区：中国大陆、台湾</w:t>
      </w:r>
    </w:p>
    <w:p w:rsidR="002D0EF0" w:rsidRPr="00774233" w:rsidRDefault="002D0EF0" w:rsidP="002D0EF0">
      <w:pPr>
        <w:tabs>
          <w:tab w:val="left" w:pos="341"/>
          <w:tab w:val="left" w:pos="5235"/>
        </w:tabs>
        <w:rPr>
          <w:b/>
          <w:bCs/>
          <w:szCs w:val="21"/>
        </w:rPr>
      </w:pPr>
      <w:r w:rsidRPr="00774233">
        <w:rPr>
          <w:b/>
          <w:bCs/>
          <w:szCs w:val="21"/>
        </w:rPr>
        <w:t>审读资料：电子稿</w:t>
      </w:r>
    </w:p>
    <w:p w:rsidR="002D0EF0" w:rsidRDefault="002D0EF0" w:rsidP="002D0EF0">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Pr>
          <w:rFonts w:hint="eastAsia"/>
          <w:b/>
          <w:bCs/>
          <w:szCs w:val="21"/>
        </w:rPr>
        <w:t>大众哲学</w:t>
      </w:r>
    </w:p>
    <w:p w:rsidR="002D0EF0" w:rsidRPr="00626B30" w:rsidRDefault="002D0EF0" w:rsidP="002D0EF0">
      <w:pPr>
        <w:rPr>
          <w:b/>
          <w:bCs/>
          <w:color w:val="000000"/>
          <w:szCs w:val="21"/>
        </w:rPr>
      </w:pPr>
    </w:p>
    <w:p w:rsidR="002D0EF0" w:rsidRPr="00626B30" w:rsidRDefault="002D0EF0" w:rsidP="002D0EF0">
      <w:pPr>
        <w:rPr>
          <w:color w:val="000000"/>
          <w:szCs w:val="21"/>
        </w:rPr>
      </w:pPr>
      <w:r w:rsidRPr="00626B30">
        <w:rPr>
          <w:b/>
          <w:bCs/>
          <w:color w:val="000000"/>
          <w:szCs w:val="21"/>
        </w:rPr>
        <w:t>内容简介：</w:t>
      </w:r>
    </w:p>
    <w:p w:rsidR="002D0EF0" w:rsidRPr="00626B30" w:rsidRDefault="002D0EF0" w:rsidP="002D0EF0">
      <w:pPr>
        <w:rPr>
          <w:color w:val="000000"/>
          <w:szCs w:val="21"/>
        </w:rPr>
      </w:pPr>
    </w:p>
    <w:p w:rsidR="002D0EF0" w:rsidRPr="009A2C9B" w:rsidRDefault="002D0EF0" w:rsidP="002D0EF0">
      <w:pPr>
        <w:ind w:firstLineChars="200" w:firstLine="422"/>
        <w:rPr>
          <w:b/>
          <w:bCs/>
          <w:color w:val="000000"/>
          <w:szCs w:val="21"/>
        </w:rPr>
      </w:pPr>
      <w:r w:rsidRPr="009A2C9B">
        <w:rPr>
          <w:rFonts w:hint="eastAsia"/>
          <w:b/>
          <w:bCs/>
          <w:color w:val="000000"/>
          <w:szCs w:val="21"/>
        </w:rPr>
        <w:t>零点是什么？它是湮灭之地。它是最终、彻底为时已晚之时刻。它是我们前进的方向。</w:t>
      </w:r>
    </w:p>
    <w:p w:rsidR="002D0EF0" w:rsidRDefault="002D0EF0" w:rsidP="002D0EF0">
      <w:pPr>
        <w:ind w:firstLineChars="200" w:firstLine="420"/>
        <w:rPr>
          <w:bCs/>
          <w:color w:val="000000"/>
          <w:szCs w:val="21"/>
        </w:rPr>
      </w:pPr>
    </w:p>
    <w:p w:rsidR="002D0EF0" w:rsidRDefault="002D0EF0" w:rsidP="002D0EF0">
      <w:pPr>
        <w:ind w:firstLineChars="200" w:firstLine="420"/>
        <w:rPr>
          <w:bCs/>
          <w:color w:val="000000"/>
          <w:szCs w:val="21"/>
        </w:rPr>
      </w:pPr>
      <w:r w:rsidRPr="009A2C9B">
        <w:rPr>
          <w:rFonts w:hint="eastAsia"/>
          <w:bCs/>
          <w:color w:val="000000"/>
          <w:szCs w:val="21"/>
        </w:rPr>
        <w:t>《零点》中的文章探讨了我们如何区分失败与灾难，以及如何直面绝望而不被其击垮——在威权民粹主义者选举获胜、暴力事件新闻层出不穷的当下，这些问题比以往任何时候都更加切中要害。</w:t>
      </w:r>
    </w:p>
    <w:p w:rsidR="002D0EF0" w:rsidRDefault="002D0EF0" w:rsidP="002D0EF0">
      <w:pPr>
        <w:ind w:firstLineChars="200" w:firstLine="420"/>
        <w:rPr>
          <w:bCs/>
          <w:color w:val="000000"/>
          <w:szCs w:val="21"/>
        </w:rPr>
      </w:pPr>
    </w:p>
    <w:p w:rsidR="002D0EF0" w:rsidRDefault="002D0EF0" w:rsidP="002D0EF0">
      <w:pPr>
        <w:ind w:firstLineChars="200" w:firstLine="420"/>
        <w:rPr>
          <w:bCs/>
          <w:color w:val="000000"/>
          <w:szCs w:val="21"/>
        </w:rPr>
      </w:pPr>
      <w:r w:rsidRPr="009A2C9B">
        <w:rPr>
          <w:rFonts w:ascii="宋体" w:hAnsi="宋体"/>
          <w:bCs/>
          <w:color w:val="000000"/>
          <w:szCs w:val="21"/>
        </w:rPr>
        <w:t>“零点”</w:t>
      </w:r>
      <w:r w:rsidRPr="009A2C9B">
        <w:rPr>
          <w:rFonts w:hint="eastAsia"/>
          <w:bCs/>
          <w:color w:val="000000"/>
          <w:szCs w:val="21"/>
        </w:rPr>
        <w:t>这个概念取自弗拉基米尔·列宁</w:t>
      </w:r>
      <w:r>
        <w:rPr>
          <w:rFonts w:hint="eastAsia"/>
          <w:bCs/>
          <w:color w:val="000000"/>
          <w:szCs w:val="21"/>
        </w:rPr>
        <w:t>（</w:t>
      </w:r>
      <w:r w:rsidRPr="009A2C9B">
        <w:rPr>
          <w:bCs/>
          <w:color w:val="000000"/>
          <w:szCs w:val="21"/>
        </w:rPr>
        <w:t>Vladimir Lenin</w:t>
      </w:r>
      <w:r>
        <w:rPr>
          <w:rFonts w:hint="eastAsia"/>
          <w:bCs/>
          <w:color w:val="000000"/>
          <w:szCs w:val="21"/>
        </w:rPr>
        <w:t>）</w:t>
      </w:r>
      <w:r w:rsidRPr="009A2C9B">
        <w:rPr>
          <w:rFonts w:hint="eastAsia"/>
          <w:bCs/>
          <w:color w:val="000000"/>
          <w:szCs w:val="21"/>
        </w:rPr>
        <w:t>1922</w:t>
      </w:r>
      <w:r w:rsidRPr="009A2C9B">
        <w:rPr>
          <w:rFonts w:hint="eastAsia"/>
          <w:bCs/>
          <w:color w:val="000000"/>
          <w:szCs w:val="21"/>
        </w:rPr>
        <w:t>年的文章《论攀登高山》</w:t>
      </w:r>
      <w:r>
        <w:rPr>
          <w:rFonts w:hint="eastAsia"/>
          <w:bCs/>
          <w:color w:val="000000"/>
          <w:szCs w:val="21"/>
        </w:rPr>
        <w:t>（</w:t>
      </w:r>
      <w:r w:rsidRPr="009A2C9B">
        <w:rPr>
          <w:bCs/>
          <w:i/>
          <w:color w:val="000000"/>
          <w:szCs w:val="21"/>
        </w:rPr>
        <w:t>On Ascending a High Mountain</w:t>
      </w:r>
      <w:r>
        <w:rPr>
          <w:rFonts w:hint="eastAsia"/>
          <w:bCs/>
          <w:color w:val="000000"/>
          <w:szCs w:val="21"/>
        </w:rPr>
        <w:t>）</w:t>
      </w:r>
      <w:r w:rsidRPr="009A2C9B">
        <w:rPr>
          <w:rFonts w:hint="eastAsia"/>
          <w:bCs/>
          <w:color w:val="000000"/>
          <w:szCs w:val="21"/>
        </w:rPr>
        <w:t>，在文中列宁思考了</w:t>
      </w:r>
      <w:r>
        <w:rPr>
          <w:rFonts w:hint="eastAsia"/>
          <w:bCs/>
          <w:color w:val="000000"/>
          <w:szCs w:val="21"/>
        </w:rPr>
        <w:t>如何</w:t>
      </w:r>
      <w:r w:rsidRPr="009A2C9B">
        <w:rPr>
          <w:rFonts w:hint="eastAsia"/>
          <w:bCs/>
          <w:color w:val="000000"/>
          <w:szCs w:val="21"/>
        </w:rPr>
        <w:t>在坚守信仰的同时“撤退”。登山者这一核心比喻为坚韧、灵活和希望的存续提供了蓝图。这就如同革命者</w:t>
      </w:r>
      <w:proofErr w:type="gramStart"/>
      <w:r w:rsidRPr="009A2C9B">
        <w:rPr>
          <w:rFonts w:hint="eastAsia"/>
          <w:bCs/>
          <w:color w:val="000000"/>
          <w:szCs w:val="21"/>
        </w:rPr>
        <w:t>践行着</w:t>
      </w:r>
      <w:proofErr w:type="gramEnd"/>
      <w:r w:rsidRPr="009A2C9B">
        <w:rPr>
          <w:rFonts w:hint="eastAsia"/>
          <w:bCs/>
          <w:color w:val="000000"/>
          <w:szCs w:val="21"/>
        </w:rPr>
        <w:t>贝克特的箴言：“再试一次，再次失败，失败得更漂亮</w:t>
      </w:r>
      <w:r>
        <w:rPr>
          <w:rFonts w:hint="eastAsia"/>
          <w:bCs/>
          <w:color w:val="000000"/>
          <w:szCs w:val="21"/>
        </w:rPr>
        <w:t>。</w:t>
      </w:r>
      <w:r w:rsidRPr="009A2C9B">
        <w:rPr>
          <w:rFonts w:hint="eastAsia"/>
          <w:bCs/>
          <w:color w:val="000000"/>
          <w:szCs w:val="21"/>
        </w:rPr>
        <w:t>”在齐泽克笔下，这成了直面现有世界秩序矛盾冲突的准则。齐泽克关注欧洲</w:t>
      </w:r>
      <w:proofErr w:type="gramStart"/>
      <w:r w:rsidRPr="009A2C9B">
        <w:rPr>
          <w:rFonts w:hint="eastAsia"/>
          <w:bCs/>
          <w:color w:val="000000"/>
          <w:szCs w:val="21"/>
        </w:rPr>
        <w:t>极</w:t>
      </w:r>
      <w:proofErr w:type="gramEnd"/>
      <w:r w:rsidRPr="009A2C9B">
        <w:rPr>
          <w:rFonts w:hint="eastAsia"/>
          <w:bCs/>
          <w:color w:val="000000"/>
          <w:szCs w:val="21"/>
        </w:rPr>
        <w:t>右翼势力的崛起和乌克兰冲突，特别聚焦于加沙战争，将其视为全球对抗的核心</w:t>
      </w:r>
      <w:r>
        <w:rPr>
          <w:rFonts w:hint="eastAsia"/>
          <w:bCs/>
          <w:color w:val="000000"/>
          <w:szCs w:val="21"/>
        </w:rPr>
        <w:t>，</w:t>
      </w:r>
      <w:r w:rsidRPr="009A2C9B">
        <w:rPr>
          <w:rFonts w:hint="eastAsia"/>
          <w:bCs/>
          <w:color w:val="000000"/>
          <w:szCs w:val="21"/>
        </w:rPr>
        <w:t>借鉴了列宁、拉康以及法国大革命思想家的理论。</w:t>
      </w:r>
    </w:p>
    <w:p w:rsidR="002D0EF0" w:rsidRDefault="002D0EF0" w:rsidP="002D0EF0">
      <w:pPr>
        <w:ind w:firstLineChars="200" w:firstLine="420"/>
        <w:rPr>
          <w:bCs/>
          <w:color w:val="000000"/>
          <w:szCs w:val="21"/>
        </w:rPr>
      </w:pPr>
    </w:p>
    <w:p w:rsidR="002D0EF0" w:rsidRPr="009A2C9B" w:rsidRDefault="002D0EF0" w:rsidP="002D0EF0">
      <w:pPr>
        <w:ind w:firstLineChars="200" w:firstLine="420"/>
        <w:rPr>
          <w:bCs/>
          <w:color w:val="000000"/>
          <w:szCs w:val="21"/>
        </w:rPr>
      </w:pPr>
      <w:r w:rsidRPr="009A2C9B">
        <w:rPr>
          <w:rFonts w:hint="eastAsia"/>
          <w:bCs/>
          <w:color w:val="000000"/>
          <w:szCs w:val="21"/>
        </w:rPr>
        <w:t>《零点》后半部分探讨了</w:t>
      </w:r>
      <w:proofErr w:type="gramStart"/>
      <w:r w:rsidRPr="009A2C9B">
        <w:rPr>
          <w:rFonts w:hint="eastAsia"/>
          <w:bCs/>
          <w:color w:val="000000"/>
          <w:szCs w:val="21"/>
        </w:rPr>
        <w:t>回避非</w:t>
      </w:r>
      <w:proofErr w:type="gramEnd"/>
      <w:r w:rsidRPr="009A2C9B">
        <w:rPr>
          <w:rFonts w:hint="eastAsia"/>
          <w:bCs/>
          <w:color w:val="000000"/>
          <w:szCs w:val="21"/>
        </w:rPr>
        <w:t>政治性的团结行为、选择试图向权力讲真话的后果。书中一篇独特的文章按时间顺序汇编了未发表的作品，齐泽克在其中</w:t>
      </w:r>
      <w:r>
        <w:rPr>
          <w:rFonts w:hint="eastAsia"/>
          <w:bCs/>
          <w:color w:val="000000"/>
          <w:szCs w:val="21"/>
        </w:rPr>
        <w:t>处理</w:t>
      </w:r>
      <w:r w:rsidRPr="009A2C9B">
        <w:rPr>
          <w:rFonts w:hint="eastAsia"/>
          <w:bCs/>
          <w:color w:val="000000"/>
          <w:szCs w:val="21"/>
        </w:rPr>
        <w:t>了他</w:t>
      </w:r>
      <w:r w:rsidRPr="009A2C9B">
        <w:rPr>
          <w:rFonts w:hint="eastAsia"/>
          <w:bCs/>
          <w:color w:val="000000"/>
          <w:szCs w:val="21"/>
        </w:rPr>
        <w:t>2023</w:t>
      </w:r>
      <w:r w:rsidRPr="009A2C9B">
        <w:rPr>
          <w:rFonts w:hint="eastAsia"/>
          <w:bCs/>
          <w:color w:val="000000"/>
          <w:szCs w:val="21"/>
        </w:rPr>
        <w:t>年</w:t>
      </w:r>
      <w:r w:rsidRPr="009A2C9B">
        <w:rPr>
          <w:rFonts w:hint="eastAsia"/>
          <w:bCs/>
          <w:color w:val="000000"/>
          <w:szCs w:val="21"/>
        </w:rPr>
        <w:t>10</w:t>
      </w:r>
      <w:r w:rsidRPr="009A2C9B">
        <w:rPr>
          <w:rFonts w:hint="eastAsia"/>
          <w:bCs/>
          <w:color w:val="000000"/>
          <w:szCs w:val="21"/>
        </w:rPr>
        <w:t>月在法兰克福书展上那场颇具争议的演讲所引发的余波。在那次演讲中，</w:t>
      </w:r>
      <w:r w:rsidRPr="000F3EF0">
        <w:rPr>
          <w:rFonts w:hint="eastAsia"/>
          <w:bCs/>
          <w:color w:val="000000"/>
          <w:szCs w:val="21"/>
        </w:rPr>
        <w:t>他被打断、谴责并被指控反犹太主义。</w:t>
      </w:r>
      <w:r w:rsidRPr="009A2C9B">
        <w:rPr>
          <w:rFonts w:hint="eastAsia"/>
          <w:bCs/>
          <w:color w:val="000000"/>
          <w:szCs w:val="21"/>
        </w:rPr>
        <w:t>读者将</w:t>
      </w:r>
      <w:r>
        <w:rPr>
          <w:rFonts w:hint="eastAsia"/>
          <w:bCs/>
          <w:color w:val="000000"/>
          <w:szCs w:val="21"/>
        </w:rPr>
        <w:t>看到</w:t>
      </w:r>
      <w:r w:rsidRPr="009A2C9B">
        <w:rPr>
          <w:rFonts w:hint="eastAsia"/>
          <w:bCs/>
          <w:color w:val="000000"/>
          <w:szCs w:val="21"/>
        </w:rPr>
        <w:t>齐泽克如何应对批评，发展自己的思想，并深入探究“何时才是发声的恰当时机”这一问题在伦理、政治和个人层面的</w:t>
      </w:r>
      <w:r>
        <w:rPr>
          <w:rFonts w:hint="eastAsia"/>
          <w:bCs/>
          <w:color w:val="000000"/>
          <w:szCs w:val="21"/>
        </w:rPr>
        <w:t>全部</w:t>
      </w:r>
      <w:r w:rsidRPr="009A2C9B">
        <w:rPr>
          <w:rFonts w:hint="eastAsia"/>
          <w:bCs/>
          <w:color w:val="000000"/>
          <w:szCs w:val="21"/>
        </w:rPr>
        <w:t>影响。</w:t>
      </w:r>
    </w:p>
    <w:p w:rsidR="002D0EF0" w:rsidRDefault="002D0EF0" w:rsidP="002D0EF0">
      <w:pPr>
        <w:ind w:firstLineChars="200" w:firstLine="420"/>
        <w:rPr>
          <w:bCs/>
          <w:color w:val="000000"/>
          <w:szCs w:val="21"/>
        </w:rPr>
      </w:pPr>
    </w:p>
    <w:p w:rsidR="002D0EF0" w:rsidRDefault="002D0EF0" w:rsidP="002D0EF0">
      <w:pPr>
        <w:ind w:firstLineChars="200" w:firstLine="420"/>
        <w:rPr>
          <w:bCs/>
          <w:color w:val="000000"/>
          <w:szCs w:val="21"/>
        </w:rPr>
      </w:pPr>
      <w:r w:rsidRPr="009A2C9B">
        <w:rPr>
          <w:rFonts w:hint="eastAsia"/>
          <w:bCs/>
          <w:color w:val="000000"/>
          <w:szCs w:val="21"/>
        </w:rPr>
        <w:t>《零点》是一部关于全球地缘政治局势的文集，也是对真理、悲伤和历史的哲学审视</w:t>
      </w:r>
      <w:r>
        <w:rPr>
          <w:rFonts w:hint="eastAsia"/>
          <w:bCs/>
          <w:color w:val="000000"/>
          <w:szCs w:val="21"/>
        </w:rPr>
        <w:t>——</w:t>
      </w:r>
      <w:r w:rsidRPr="009A2C9B">
        <w:rPr>
          <w:rFonts w:hint="eastAsia"/>
          <w:bCs/>
          <w:color w:val="000000"/>
          <w:szCs w:val="21"/>
        </w:rPr>
        <w:t>挑战人们拒绝简单的解释，在迷失与绝望中深入思考，并通过自由的表达来直面熵增。</w:t>
      </w:r>
    </w:p>
    <w:p w:rsidR="002D0EF0" w:rsidRDefault="002D0EF0" w:rsidP="002D0EF0">
      <w:pPr>
        <w:rPr>
          <w:bCs/>
          <w:color w:val="000000"/>
          <w:szCs w:val="21"/>
        </w:rPr>
      </w:pPr>
    </w:p>
    <w:p w:rsidR="002D0EF0" w:rsidRPr="002D0EF0" w:rsidRDefault="002D0EF0" w:rsidP="002D0EF0">
      <w:pPr>
        <w:rPr>
          <w:b/>
          <w:bCs/>
          <w:color w:val="000000"/>
          <w:szCs w:val="21"/>
        </w:rPr>
      </w:pPr>
      <w:r w:rsidRPr="002D0EF0">
        <w:rPr>
          <w:b/>
          <w:bCs/>
          <w:color w:val="000000"/>
          <w:szCs w:val="21"/>
        </w:rPr>
        <w:t>全书目录：</w:t>
      </w:r>
    </w:p>
    <w:p w:rsidR="002D0EF0" w:rsidRDefault="002D0EF0" w:rsidP="002D0EF0">
      <w:pPr>
        <w:rPr>
          <w:bCs/>
          <w:color w:val="000000"/>
          <w:szCs w:val="21"/>
        </w:rPr>
      </w:pPr>
    </w:p>
    <w:p w:rsidR="002D0EF0" w:rsidRPr="000F3EF0" w:rsidRDefault="002D0EF0" w:rsidP="002D0EF0">
      <w:pPr>
        <w:jc w:val="left"/>
        <w:rPr>
          <w:bCs/>
          <w:color w:val="000000"/>
          <w:szCs w:val="21"/>
        </w:rPr>
      </w:pPr>
      <w:r w:rsidRPr="000F3EF0">
        <w:rPr>
          <w:rFonts w:hint="eastAsia"/>
          <w:bCs/>
          <w:color w:val="000000"/>
          <w:szCs w:val="21"/>
        </w:rPr>
        <w:t>编者按</w:t>
      </w:r>
    </w:p>
    <w:p w:rsidR="002D0EF0" w:rsidRPr="000F3EF0" w:rsidRDefault="002D0EF0" w:rsidP="002D0EF0">
      <w:pPr>
        <w:jc w:val="left"/>
        <w:rPr>
          <w:bCs/>
          <w:color w:val="000000"/>
          <w:szCs w:val="21"/>
        </w:rPr>
      </w:pPr>
      <w:r w:rsidRPr="000F3EF0">
        <w:rPr>
          <w:rFonts w:hint="eastAsia"/>
          <w:bCs/>
          <w:color w:val="000000"/>
          <w:szCs w:val="21"/>
        </w:rPr>
        <w:t>文本说明</w:t>
      </w:r>
    </w:p>
    <w:p w:rsidR="002D0EF0" w:rsidRPr="000F3EF0" w:rsidRDefault="002D0EF0" w:rsidP="002D0EF0">
      <w:pPr>
        <w:jc w:val="left"/>
        <w:rPr>
          <w:bCs/>
          <w:color w:val="000000"/>
          <w:szCs w:val="21"/>
        </w:rPr>
      </w:pPr>
    </w:p>
    <w:p w:rsidR="002D0EF0" w:rsidRPr="000F3EF0" w:rsidRDefault="002D0EF0" w:rsidP="002D0EF0">
      <w:pPr>
        <w:jc w:val="left"/>
        <w:rPr>
          <w:bCs/>
          <w:color w:val="000000"/>
          <w:szCs w:val="21"/>
        </w:rPr>
      </w:pPr>
      <w:r w:rsidRPr="000F3EF0">
        <w:rPr>
          <w:rFonts w:hint="eastAsia"/>
          <w:bCs/>
          <w:color w:val="000000"/>
          <w:szCs w:val="21"/>
        </w:rPr>
        <w:t>第一部分：回归</w:t>
      </w:r>
      <w:r>
        <w:rPr>
          <w:rFonts w:hint="eastAsia"/>
          <w:bCs/>
          <w:color w:val="000000"/>
          <w:szCs w:val="21"/>
        </w:rPr>
        <w:t>零点</w:t>
      </w:r>
    </w:p>
    <w:p w:rsidR="002D0EF0" w:rsidRPr="000F3EF0" w:rsidRDefault="002D0EF0" w:rsidP="002D0EF0">
      <w:pPr>
        <w:jc w:val="left"/>
        <w:rPr>
          <w:bCs/>
          <w:color w:val="000000"/>
          <w:szCs w:val="21"/>
        </w:rPr>
      </w:pPr>
    </w:p>
    <w:p w:rsidR="002D0EF0" w:rsidRPr="000F3EF0" w:rsidRDefault="002D0EF0" w:rsidP="002D0EF0">
      <w:pPr>
        <w:pStyle w:val="ac"/>
        <w:numPr>
          <w:ilvl w:val="0"/>
          <w:numId w:val="20"/>
        </w:numPr>
        <w:ind w:firstLineChars="0"/>
        <w:jc w:val="left"/>
        <w:rPr>
          <w:bCs/>
          <w:color w:val="000000"/>
          <w:szCs w:val="21"/>
        </w:rPr>
      </w:pPr>
      <w:r w:rsidRPr="000F3EF0">
        <w:rPr>
          <w:rFonts w:hint="eastAsia"/>
          <w:bCs/>
          <w:color w:val="000000"/>
          <w:szCs w:val="21"/>
        </w:rPr>
        <w:t>零点</w:t>
      </w:r>
    </w:p>
    <w:p w:rsidR="002D0EF0" w:rsidRPr="000F3EF0" w:rsidRDefault="002D0EF0" w:rsidP="002D0EF0">
      <w:pPr>
        <w:pStyle w:val="ac"/>
        <w:numPr>
          <w:ilvl w:val="0"/>
          <w:numId w:val="20"/>
        </w:numPr>
        <w:ind w:firstLineChars="0"/>
        <w:jc w:val="left"/>
        <w:rPr>
          <w:bCs/>
          <w:color w:val="000000"/>
          <w:szCs w:val="21"/>
        </w:rPr>
      </w:pPr>
      <w:r w:rsidRPr="000F3EF0">
        <w:rPr>
          <w:rFonts w:hint="eastAsia"/>
          <w:bCs/>
          <w:color w:val="000000"/>
          <w:szCs w:val="21"/>
        </w:rPr>
        <w:t>并非一切都会皆大欢喜</w:t>
      </w:r>
    </w:p>
    <w:p w:rsidR="002D0EF0" w:rsidRPr="000F3EF0" w:rsidRDefault="002D0EF0" w:rsidP="002D0EF0">
      <w:pPr>
        <w:pStyle w:val="ac"/>
        <w:numPr>
          <w:ilvl w:val="0"/>
          <w:numId w:val="20"/>
        </w:numPr>
        <w:ind w:firstLineChars="0"/>
        <w:jc w:val="left"/>
        <w:rPr>
          <w:bCs/>
          <w:color w:val="000000"/>
          <w:szCs w:val="21"/>
        </w:rPr>
      </w:pPr>
      <w:r w:rsidRPr="000F3EF0">
        <w:rPr>
          <w:rFonts w:hint="eastAsia"/>
          <w:bCs/>
          <w:color w:val="000000"/>
          <w:szCs w:val="21"/>
        </w:rPr>
        <w:t>并非所有话语都无差别</w:t>
      </w:r>
    </w:p>
    <w:p w:rsidR="002D0EF0" w:rsidRPr="000F3EF0" w:rsidRDefault="002D0EF0" w:rsidP="002D0EF0">
      <w:pPr>
        <w:pStyle w:val="ac"/>
        <w:numPr>
          <w:ilvl w:val="0"/>
          <w:numId w:val="20"/>
        </w:numPr>
        <w:ind w:firstLineChars="0"/>
        <w:jc w:val="left"/>
        <w:rPr>
          <w:bCs/>
          <w:color w:val="000000"/>
          <w:szCs w:val="21"/>
        </w:rPr>
      </w:pPr>
      <w:r w:rsidRPr="000F3EF0">
        <w:rPr>
          <w:rFonts w:hint="eastAsia"/>
          <w:bCs/>
          <w:color w:val="000000"/>
          <w:szCs w:val="21"/>
        </w:rPr>
        <w:t>癔症患者梦寐以求之事</w:t>
      </w:r>
    </w:p>
    <w:p w:rsidR="002D0EF0" w:rsidRPr="000F3EF0" w:rsidRDefault="002D0EF0" w:rsidP="002D0EF0">
      <w:pPr>
        <w:pStyle w:val="ac"/>
        <w:numPr>
          <w:ilvl w:val="0"/>
          <w:numId w:val="20"/>
        </w:numPr>
        <w:ind w:firstLineChars="0"/>
        <w:jc w:val="left"/>
        <w:rPr>
          <w:bCs/>
          <w:color w:val="000000"/>
          <w:szCs w:val="21"/>
        </w:rPr>
      </w:pPr>
      <w:r w:rsidRPr="000F3EF0">
        <w:rPr>
          <w:rFonts w:hint="eastAsia"/>
          <w:bCs/>
          <w:color w:val="000000"/>
          <w:szCs w:val="21"/>
        </w:rPr>
        <w:t>支离破碎的世界</w:t>
      </w:r>
    </w:p>
    <w:p w:rsidR="002D0EF0" w:rsidRPr="000F3EF0" w:rsidRDefault="002D0EF0" w:rsidP="002D0EF0">
      <w:pPr>
        <w:pStyle w:val="ac"/>
        <w:numPr>
          <w:ilvl w:val="0"/>
          <w:numId w:val="20"/>
        </w:numPr>
        <w:ind w:firstLineChars="0"/>
        <w:jc w:val="left"/>
        <w:rPr>
          <w:bCs/>
          <w:color w:val="000000"/>
          <w:szCs w:val="21"/>
        </w:rPr>
      </w:pPr>
      <w:r>
        <w:rPr>
          <w:rFonts w:hint="eastAsia"/>
          <w:bCs/>
          <w:color w:val="000000"/>
          <w:szCs w:val="21"/>
        </w:rPr>
        <w:t>元宇宙的英雄</w:t>
      </w:r>
    </w:p>
    <w:p w:rsidR="002D0EF0" w:rsidRPr="000F3EF0" w:rsidRDefault="002D0EF0" w:rsidP="002D0EF0">
      <w:pPr>
        <w:pStyle w:val="ac"/>
        <w:numPr>
          <w:ilvl w:val="0"/>
          <w:numId w:val="20"/>
        </w:numPr>
        <w:ind w:firstLineChars="0"/>
        <w:jc w:val="left"/>
        <w:rPr>
          <w:bCs/>
          <w:color w:val="000000"/>
          <w:szCs w:val="21"/>
        </w:rPr>
      </w:pPr>
      <w:r w:rsidRPr="000F3EF0">
        <w:rPr>
          <w:rFonts w:hint="eastAsia"/>
          <w:bCs/>
          <w:color w:val="000000"/>
          <w:szCs w:val="21"/>
        </w:rPr>
        <w:t>死亡痉挛</w:t>
      </w:r>
    </w:p>
    <w:p w:rsidR="002D0EF0" w:rsidRDefault="002D0EF0" w:rsidP="002D0EF0">
      <w:pPr>
        <w:jc w:val="left"/>
        <w:rPr>
          <w:bCs/>
          <w:color w:val="000000"/>
          <w:szCs w:val="21"/>
        </w:rPr>
      </w:pPr>
    </w:p>
    <w:p w:rsidR="002D0EF0" w:rsidRPr="000F3EF0" w:rsidRDefault="002D0EF0" w:rsidP="002D0EF0">
      <w:pPr>
        <w:jc w:val="left"/>
        <w:rPr>
          <w:bCs/>
          <w:color w:val="000000"/>
          <w:szCs w:val="21"/>
        </w:rPr>
      </w:pPr>
      <w:r w:rsidRPr="000F3EF0">
        <w:rPr>
          <w:rFonts w:hint="eastAsia"/>
          <w:bCs/>
          <w:color w:val="000000"/>
          <w:szCs w:val="21"/>
        </w:rPr>
        <w:lastRenderedPageBreak/>
        <w:t>第二部分：何时才是发声的恰当时机？</w:t>
      </w:r>
    </w:p>
    <w:p w:rsidR="002D0EF0" w:rsidRDefault="002D0EF0" w:rsidP="002D0EF0">
      <w:pPr>
        <w:jc w:val="left"/>
        <w:rPr>
          <w:bCs/>
          <w:color w:val="000000"/>
          <w:szCs w:val="21"/>
        </w:rPr>
      </w:pPr>
    </w:p>
    <w:p w:rsidR="002D0EF0" w:rsidRDefault="002D0EF0" w:rsidP="002D0EF0">
      <w:pPr>
        <w:jc w:val="left"/>
        <w:rPr>
          <w:bCs/>
          <w:color w:val="000000"/>
          <w:szCs w:val="21"/>
        </w:rPr>
      </w:pPr>
      <w:r w:rsidRPr="000F3EF0">
        <w:rPr>
          <w:rFonts w:hint="eastAsia"/>
          <w:bCs/>
          <w:color w:val="000000"/>
          <w:szCs w:val="21"/>
        </w:rPr>
        <w:t>附录：法兰克福书展</w:t>
      </w:r>
    </w:p>
    <w:p w:rsidR="00F6108B" w:rsidRDefault="00F6108B" w:rsidP="002D0EF0">
      <w:pPr>
        <w:jc w:val="left"/>
        <w:rPr>
          <w:b/>
          <w:szCs w:val="21"/>
        </w:rPr>
      </w:pPr>
    </w:p>
    <w:p w:rsidR="009105A4" w:rsidRDefault="009105A4" w:rsidP="00822C6A">
      <w:pPr>
        <w:rPr>
          <w:b/>
          <w:szCs w:val="21"/>
        </w:rPr>
      </w:pPr>
    </w:p>
    <w:p w:rsidR="00732A78" w:rsidRDefault="00732A78" w:rsidP="00732A78">
      <w:pPr>
        <w:rPr>
          <w:b/>
          <w:szCs w:val="21"/>
        </w:rPr>
      </w:pPr>
      <w:r w:rsidRPr="0011507D">
        <w:rPr>
          <w:b/>
          <w:szCs w:val="21"/>
        </w:rPr>
        <w:t>************************</w:t>
      </w:r>
    </w:p>
    <w:p w:rsidR="00732A78" w:rsidRPr="00774233" w:rsidRDefault="00732A78" w:rsidP="00732A78">
      <w:pPr>
        <w:tabs>
          <w:tab w:val="left" w:pos="341"/>
          <w:tab w:val="left" w:pos="5235"/>
        </w:tabs>
        <w:rPr>
          <w:b/>
          <w:bCs/>
          <w:color w:val="000000"/>
          <w:szCs w:val="21"/>
        </w:rPr>
      </w:pPr>
      <w:r>
        <w:rPr>
          <w:rFonts w:hint="eastAsia"/>
          <w:noProof/>
        </w:rPr>
        <w:drawing>
          <wp:anchor distT="0" distB="0" distL="114300" distR="114300" simplePos="0" relativeHeight="251771392" behindDoc="0" locked="0" layoutInCell="1" allowOverlap="1" wp14:anchorId="40DE2C3E" wp14:editId="26540A8F">
            <wp:simplePos x="0" y="0"/>
            <wp:positionH relativeFrom="margin">
              <wp:align>right</wp:align>
            </wp:positionH>
            <wp:positionV relativeFrom="paragraph">
              <wp:posOffset>6350</wp:posOffset>
            </wp:positionV>
            <wp:extent cx="1249680" cy="1918335"/>
            <wp:effectExtent l="0" t="0" r="7620" b="5715"/>
            <wp:wrapSquare wrapText="bothSides"/>
            <wp:docPr id="5053725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680" cy="191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233">
        <w:rPr>
          <w:b/>
          <w:bCs/>
          <w:color w:val="000000"/>
          <w:szCs w:val="21"/>
        </w:rPr>
        <w:t>中文书名：</w:t>
      </w:r>
      <w:r w:rsidRPr="00774233">
        <w:rPr>
          <w:rFonts w:hint="eastAsia"/>
          <w:b/>
          <w:bCs/>
          <w:color w:val="000000"/>
          <w:szCs w:val="21"/>
        </w:rPr>
        <w:t>《</w:t>
      </w:r>
      <w:r w:rsidRPr="001D30F5">
        <w:rPr>
          <w:rFonts w:hint="eastAsia"/>
          <w:b/>
          <w:bCs/>
          <w:color w:val="000000"/>
          <w:szCs w:val="21"/>
        </w:rPr>
        <w:t>对抗进步</w:t>
      </w:r>
      <w:r>
        <w:rPr>
          <w:rFonts w:hint="eastAsia"/>
          <w:b/>
          <w:bCs/>
          <w:color w:val="000000"/>
          <w:szCs w:val="21"/>
        </w:rPr>
        <w:t>》</w:t>
      </w:r>
    </w:p>
    <w:p w:rsidR="00732A78" w:rsidRPr="00774233" w:rsidRDefault="00732A78" w:rsidP="00732A78">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Pr="001845C8">
        <w:rPr>
          <w:b/>
          <w:bCs/>
          <w:color w:val="000000"/>
          <w:szCs w:val="21"/>
        </w:rPr>
        <w:t>AGAINST PROGRESS</w:t>
      </w:r>
    </w:p>
    <w:p w:rsidR="00732A78" w:rsidRPr="00774233" w:rsidRDefault="00732A78" w:rsidP="00732A78">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Pr="0010034B">
        <w:rPr>
          <w:b/>
          <w:bCs/>
          <w:color w:val="000000"/>
          <w:szCs w:val="21"/>
        </w:rPr>
        <w:t>Slavoj</w:t>
      </w:r>
      <w:proofErr w:type="spellEnd"/>
      <w:r w:rsidRPr="0010034B">
        <w:rPr>
          <w:b/>
          <w:bCs/>
          <w:color w:val="000000"/>
          <w:szCs w:val="21"/>
        </w:rPr>
        <w:t xml:space="preserve"> </w:t>
      </w:r>
      <w:proofErr w:type="spellStart"/>
      <w:r w:rsidRPr="0010034B">
        <w:rPr>
          <w:b/>
          <w:bCs/>
          <w:color w:val="000000"/>
          <w:szCs w:val="21"/>
        </w:rPr>
        <w:t>Žižek</w:t>
      </w:r>
      <w:proofErr w:type="spellEnd"/>
      <w:r>
        <w:fldChar w:fldCharType="begin"/>
      </w:r>
      <w:r>
        <w:instrText xml:space="preserve"> HYPERLINK "http://www.penguin.com.au/lookinside/spotlight.cfm?SBN=9780143009177&amp;AuthId=0000004220&amp;Page=Profile" </w:instrText>
      </w:r>
      <w:r>
        <w:fldChar w:fldCharType="end"/>
      </w:r>
    </w:p>
    <w:p w:rsidR="00732A78" w:rsidRPr="00774233" w:rsidRDefault="00732A78" w:rsidP="00732A78">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Pr="0010034B">
        <w:rPr>
          <w:b/>
          <w:bCs/>
          <w:color w:val="000000"/>
          <w:szCs w:val="21"/>
        </w:rPr>
        <w:t>Bloomsbury Academic</w:t>
      </w:r>
    </w:p>
    <w:p w:rsidR="00732A78" w:rsidRPr="00774233" w:rsidRDefault="00732A78" w:rsidP="00732A78">
      <w:pPr>
        <w:tabs>
          <w:tab w:val="left" w:pos="341"/>
          <w:tab w:val="left" w:pos="5235"/>
        </w:tabs>
        <w:rPr>
          <w:b/>
          <w:bCs/>
          <w:color w:val="000000"/>
          <w:szCs w:val="21"/>
        </w:rPr>
      </w:pPr>
      <w:r w:rsidRPr="00774233">
        <w:rPr>
          <w:b/>
          <w:bCs/>
          <w:color w:val="000000"/>
          <w:szCs w:val="21"/>
        </w:rPr>
        <w:t>代理公司：</w:t>
      </w:r>
      <w:r>
        <w:rPr>
          <w:b/>
          <w:bCs/>
          <w:color w:val="000000"/>
          <w:szCs w:val="21"/>
        </w:rPr>
        <w:t>ANA/Jessica</w:t>
      </w:r>
    </w:p>
    <w:p w:rsidR="00732A78" w:rsidRPr="00774233" w:rsidRDefault="00732A78" w:rsidP="00732A78">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Pr="0010034B">
        <w:rPr>
          <w:b/>
          <w:bCs/>
          <w:color w:val="000000"/>
          <w:szCs w:val="21"/>
        </w:rPr>
        <w:t>192</w:t>
      </w:r>
      <w:r w:rsidRPr="00774233">
        <w:rPr>
          <w:rFonts w:hint="eastAsia"/>
          <w:b/>
          <w:bCs/>
          <w:color w:val="000000"/>
          <w:szCs w:val="21"/>
        </w:rPr>
        <w:t>页</w:t>
      </w:r>
    </w:p>
    <w:p w:rsidR="00732A78" w:rsidRPr="00774233" w:rsidRDefault="00732A78" w:rsidP="00732A78">
      <w:pPr>
        <w:tabs>
          <w:tab w:val="left" w:pos="341"/>
          <w:tab w:val="left" w:pos="5235"/>
        </w:tabs>
        <w:rPr>
          <w:b/>
          <w:bCs/>
          <w:color w:val="000000"/>
          <w:szCs w:val="21"/>
        </w:rPr>
      </w:pPr>
      <w:r w:rsidRPr="00774233">
        <w:rPr>
          <w:b/>
          <w:bCs/>
          <w:color w:val="000000"/>
          <w:szCs w:val="21"/>
        </w:rPr>
        <w:t>出版时间：</w:t>
      </w:r>
      <w:r w:rsidRPr="0010034B">
        <w:rPr>
          <w:b/>
          <w:bCs/>
          <w:color w:val="000000"/>
          <w:szCs w:val="21"/>
        </w:rPr>
        <w:t>2024</w:t>
      </w:r>
      <w:r w:rsidRPr="00774233">
        <w:rPr>
          <w:b/>
          <w:bCs/>
          <w:color w:val="000000"/>
          <w:szCs w:val="21"/>
        </w:rPr>
        <w:t>年</w:t>
      </w:r>
      <w:r>
        <w:rPr>
          <w:rFonts w:hint="eastAsia"/>
          <w:b/>
          <w:bCs/>
          <w:color w:val="000000"/>
          <w:szCs w:val="21"/>
        </w:rPr>
        <w:t>10</w:t>
      </w:r>
      <w:r>
        <w:rPr>
          <w:b/>
          <w:bCs/>
          <w:color w:val="000000"/>
          <w:szCs w:val="21"/>
        </w:rPr>
        <w:t>月</w:t>
      </w:r>
    </w:p>
    <w:p w:rsidR="00732A78" w:rsidRPr="00774233" w:rsidRDefault="00732A78" w:rsidP="00732A78">
      <w:pPr>
        <w:rPr>
          <w:b/>
          <w:bCs/>
          <w:color w:val="000000"/>
        </w:rPr>
      </w:pPr>
      <w:r w:rsidRPr="00774233">
        <w:rPr>
          <w:b/>
          <w:bCs/>
          <w:color w:val="000000"/>
        </w:rPr>
        <w:t>代理地区：中国大陆、台湾</w:t>
      </w:r>
    </w:p>
    <w:p w:rsidR="00732A78" w:rsidRPr="00774233" w:rsidRDefault="00732A78" w:rsidP="00732A78">
      <w:pPr>
        <w:tabs>
          <w:tab w:val="left" w:pos="341"/>
          <w:tab w:val="left" w:pos="5235"/>
        </w:tabs>
        <w:rPr>
          <w:b/>
          <w:bCs/>
          <w:szCs w:val="21"/>
        </w:rPr>
      </w:pPr>
      <w:r w:rsidRPr="00774233">
        <w:rPr>
          <w:b/>
          <w:bCs/>
          <w:szCs w:val="21"/>
        </w:rPr>
        <w:t>审读资料：电子稿</w:t>
      </w:r>
    </w:p>
    <w:p w:rsidR="00732A78" w:rsidRDefault="00732A78" w:rsidP="00732A78">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Pr>
          <w:rFonts w:hint="eastAsia"/>
          <w:b/>
          <w:bCs/>
          <w:szCs w:val="21"/>
        </w:rPr>
        <w:t>大众哲学</w:t>
      </w:r>
    </w:p>
    <w:p w:rsidR="00732A78" w:rsidRPr="00626B30" w:rsidRDefault="00732A78" w:rsidP="00732A78">
      <w:pPr>
        <w:rPr>
          <w:b/>
          <w:bCs/>
          <w:color w:val="000000"/>
          <w:szCs w:val="21"/>
        </w:rPr>
      </w:pPr>
    </w:p>
    <w:p w:rsidR="00732A78" w:rsidRPr="00626B30" w:rsidRDefault="00732A78" w:rsidP="00732A78">
      <w:pPr>
        <w:rPr>
          <w:color w:val="000000"/>
          <w:szCs w:val="21"/>
        </w:rPr>
      </w:pPr>
      <w:r w:rsidRPr="00626B30">
        <w:rPr>
          <w:b/>
          <w:bCs/>
          <w:color w:val="000000"/>
          <w:szCs w:val="21"/>
        </w:rPr>
        <w:t>内容简介：</w:t>
      </w:r>
    </w:p>
    <w:p w:rsidR="00732A78" w:rsidRPr="00626B30" w:rsidRDefault="00732A78" w:rsidP="00732A78">
      <w:pPr>
        <w:rPr>
          <w:color w:val="000000"/>
          <w:szCs w:val="21"/>
        </w:rPr>
      </w:pPr>
    </w:p>
    <w:p w:rsidR="00732A78" w:rsidRDefault="00732A78" w:rsidP="00732A78">
      <w:pPr>
        <w:ind w:firstLineChars="200" w:firstLine="420"/>
        <w:rPr>
          <w:bCs/>
          <w:color w:val="000000"/>
          <w:szCs w:val="21"/>
        </w:rPr>
      </w:pPr>
      <w:r>
        <w:rPr>
          <w:rFonts w:hint="eastAsia"/>
          <w:bCs/>
          <w:color w:val="000000"/>
          <w:szCs w:val="21"/>
        </w:rPr>
        <w:t>“进步”究竟</w:t>
      </w:r>
      <w:r w:rsidRPr="0010034B">
        <w:rPr>
          <w:rFonts w:hint="eastAsia"/>
          <w:bCs/>
          <w:color w:val="000000"/>
          <w:szCs w:val="21"/>
        </w:rPr>
        <w:t>意味着什么？事情能变得更好吗？</w:t>
      </w:r>
      <w:r w:rsidRPr="007719FE">
        <w:rPr>
          <w:rFonts w:hint="eastAsia"/>
          <w:bCs/>
          <w:color w:val="000000"/>
          <w:szCs w:val="21"/>
        </w:rPr>
        <w:t>在</w:t>
      </w:r>
      <w:r>
        <w:rPr>
          <w:rFonts w:hint="eastAsia"/>
          <w:bCs/>
          <w:color w:val="000000"/>
          <w:szCs w:val="21"/>
        </w:rPr>
        <w:t>深度伪造</w:t>
      </w:r>
      <w:r w:rsidRPr="007719FE">
        <w:rPr>
          <w:rFonts w:hint="eastAsia"/>
          <w:bCs/>
          <w:color w:val="000000"/>
          <w:szCs w:val="21"/>
        </w:rPr>
        <w:t>（</w:t>
      </w:r>
      <w:proofErr w:type="spellStart"/>
      <w:r w:rsidRPr="007719FE">
        <w:rPr>
          <w:rFonts w:hint="eastAsia"/>
          <w:bCs/>
          <w:color w:val="000000"/>
          <w:szCs w:val="21"/>
        </w:rPr>
        <w:t>deepfakes</w:t>
      </w:r>
      <w:proofErr w:type="spellEnd"/>
      <w:r w:rsidRPr="007719FE">
        <w:rPr>
          <w:rFonts w:hint="eastAsia"/>
          <w:bCs/>
          <w:color w:val="000000"/>
          <w:szCs w:val="21"/>
        </w:rPr>
        <w:t>）、悲观主义者（</w:t>
      </w:r>
      <w:proofErr w:type="spellStart"/>
      <w:r w:rsidRPr="007719FE">
        <w:rPr>
          <w:rFonts w:hint="eastAsia"/>
          <w:bCs/>
          <w:color w:val="000000"/>
          <w:szCs w:val="21"/>
        </w:rPr>
        <w:t>doomers</w:t>
      </w:r>
      <w:proofErr w:type="spellEnd"/>
      <w:r w:rsidRPr="007719FE">
        <w:rPr>
          <w:rFonts w:hint="eastAsia"/>
          <w:bCs/>
          <w:color w:val="000000"/>
          <w:szCs w:val="21"/>
        </w:rPr>
        <w:t>）与令人迷失方向的相对主义不断冲击我们的当下，我们如何才能在这前所未有的生态、社会及政治危机面前取得任何实质性的进展？</w:t>
      </w:r>
    </w:p>
    <w:p w:rsidR="00732A78" w:rsidRPr="0010034B" w:rsidRDefault="00732A78" w:rsidP="00732A78">
      <w:pPr>
        <w:ind w:firstLineChars="200" w:firstLine="420"/>
        <w:rPr>
          <w:bCs/>
          <w:color w:val="000000"/>
          <w:szCs w:val="21"/>
        </w:rPr>
      </w:pPr>
    </w:p>
    <w:p w:rsidR="00732A78" w:rsidRPr="0010034B" w:rsidRDefault="00732A78" w:rsidP="00732A78">
      <w:pPr>
        <w:ind w:firstLineChars="200" w:firstLine="420"/>
        <w:rPr>
          <w:bCs/>
          <w:color w:val="000000"/>
          <w:szCs w:val="21"/>
        </w:rPr>
      </w:pPr>
      <w:r w:rsidRPr="00BA404D">
        <w:rPr>
          <w:rFonts w:hint="eastAsia"/>
          <w:bCs/>
          <w:color w:val="000000"/>
          <w:szCs w:val="21"/>
        </w:rPr>
        <w:t>斯拉沃热·齐泽克</w:t>
      </w:r>
      <w:r w:rsidRPr="0010034B">
        <w:rPr>
          <w:rFonts w:hint="eastAsia"/>
          <w:bCs/>
          <w:color w:val="000000"/>
          <w:szCs w:val="21"/>
        </w:rPr>
        <w:t>（</w:t>
      </w:r>
      <w:proofErr w:type="spellStart"/>
      <w:r w:rsidRPr="0010034B">
        <w:rPr>
          <w:rFonts w:hint="eastAsia"/>
          <w:bCs/>
          <w:color w:val="000000"/>
          <w:szCs w:val="21"/>
        </w:rPr>
        <w:t>Slavoj</w:t>
      </w:r>
      <w:proofErr w:type="spellEnd"/>
      <w:r w:rsidRPr="0010034B">
        <w:rPr>
          <w:rFonts w:hint="eastAsia"/>
          <w:bCs/>
          <w:color w:val="000000"/>
          <w:szCs w:val="21"/>
        </w:rPr>
        <w:t xml:space="preserve"> </w:t>
      </w:r>
      <w:proofErr w:type="spellStart"/>
      <w:r w:rsidRPr="0010034B">
        <w:rPr>
          <w:rFonts w:ascii="Cambria" w:hAnsi="Cambria" w:cs="Cambria"/>
          <w:bCs/>
          <w:color w:val="000000"/>
          <w:szCs w:val="21"/>
        </w:rPr>
        <w:t>Ž</w:t>
      </w:r>
      <w:r w:rsidRPr="0010034B">
        <w:rPr>
          <w:rFonts w:hint="eastAsia"/>
          <w:bCs/>
          <w:color w:val="000000"/>
          <w:szCs w:val="21"/>
        </w:rPr>
        <w:t>i</w:t>
      </w:r>
      <w:r w:rsidRPr="0010034B">
        <w:rPr>
          <w:rFonts w:ascii="Cambria" w:hAnsi="Cambria" w:cs="Cambria"/>
          <w:bCs/>
          <w:color w:val="000000"/>
          <w:szCs w:val="21"/>
        </w:rPr>
        <w:t>ž</w:t>
      </w:r>
      <w:r w:rsidRPr="0010034B">
        <w:rPr>
          <w:rFonts w:hint="eastAsia"/>
          <w:bCs/>
          <w:color w:val="000000"/>
          <w:szCs w:val="21"/>
        </w:rPr>
        <w:t>ek</w:t>
      </w:r>
      <w:proofErr w:type="spellEnd"/>
      <w:r w:rsidRPr="0010034B">
        <w:rPr>
          <w:rFonts w:hint="eastAsia"/>
          <w:bCs/>
          <w:color w:val="000000"/>
          <w:szCs w:val="21"/>
        </w:rPr>
        <w:t>）在这本</w:t>
      </w:r>
      <w:r>
        <w:rPr>
          <w:rFonts w:hint="eastAsia"/>
          <w:bCs/>
          <w:color w:val="000000"/>
          <w:szCs w:val="21"/>
        </w:rPr>
        <w:t>独树一帜</w:t>
      </w:r>
      <w:r w:rsidRPr="0010034B">
        <w:rPr>
          <w:rFonts w:hint="eastAsia"/>
          <w:bCs/>
          <w:color w:val="000000"/>
          <w:szCs w:val="21"/>
        </w:rPr>
        <w:t>的论文集中，打破了新自由主义者、</w:t>
      </w:r>
      <w:proofErr w:type="gramStart"/>
      <w:r w:rsidRPr="0010034B">
        <w:rPr>
          <w:rFonts w:hint="eastAsia"/>
          <w:bCs/>
          <w:color w:val="000000"/>
          <w:szCs w:val="21"/>
        </w:rPr>
        <w:t>特朗普式</w:t>
      </w:r>
      <w:proofErr w:type="gramEnd"/>
      <w:r w:rsidRPr="0010034B">
        <w:rPr>
          <w:rFonts w:hint="eastAsia"/>
          <w:bCs/>
          <w:color w:val="000000"/>
          <w:szCs w:val="21"/>
        </w:rPr>
        <w:t>的民粹主义者、有毒的自我完善产业和加速</w:t>
      </w:r>
      <w:r>
        <w:rPr>
          <w:rFonts w:hint="eastAsia"/>
          <w:bCs/>
          <w:color w:val="000000"/>
          <w:szCs w:val="21"/>
        </w:rPr>
        <w:t>主义</w:t>
      </w:r>
      <w:r w:rsidRPr="0010034B">
        <w:rPr>
          <w:rFonts w:hint="eastAsia"/>
          <w:bCs/>
          <w:color w:val="000000"/>
          <w:szCs w:val="21"/>
        </w:rPr>
        <w:t>者对进步理念的控制。从</w:t>
      </w:r>
      <w:r w:rsidRPr="00BA404D">
        <w:rPr>
          <w:rFonts w:hint="eastAsia"/>
          <w:bCs/>
          <w:color w:val="000000"/>
          <w:szCs w:val="21"/>
        </w:rPr>
        <w:t>城市绅士化</w:t>
      </w:r>
      <w:r w:rsidRPr="0010034B">
        <w:rPr>
          <w:rFonts w:hint="eastAsia"/>
          <w:bCs/>
          <w:color w:val="000000"/>
          <w:szCs w:val="21"/>
        </w:rPr>
        <w:t>到相对论，从拉康到列宁，从普京到</w:t>
      </w:r>
      <w:r w:rsidRPr="00BA404D">
        <w:rPr>
          <w:rFonts w:hint="eastAsia"/>
          <w:bCs/>
          <w:color w:val="000000"/>
          <w:szCs w:val="21"/>
        </w:rPr>
        <w:t>玛丽·波平斯</w:t>
      </w:r>
      <w:r w:rsidRPr="0010034B">
        <w:rPr>
          <w:rFonts w:hint="eastAsia"/>
          <w:bCs/>
          <w:color w:val="000000"/>
          <w:szCs w:val="21"/>
        </w:rPr>
        <w:t>，从</w:t>
      </w:r>
      <w:r w:rsidRPr="00BA404D">
        <w:rPr>
          <w:rFonts w:hint="eastAsia"/>
          <w:bCs/>
          <w:color w:val="000000"/>
          <w:szCs w:val="21"/>
        </w:rPr>
        <w:t>克尔</w:t>
      </w:r>
      <w:proofErr w:type="gramStart"/>
      <w:r w:rsidRPr="00BA404D">
        <w:rPr>
          <w:rFonts w:hint="eastAsia"/>
          <w:bCs/>
          <w:color w:val="000000"/>
          <w:szCs w:val="21"/>
        </w:rPr>
        <w:t>凯</w:t>
      </w:r>
      <w:proofErr w:type="gramEnd"/>
      <w:r w:rsidRPr="00BA404D">
        <w:rPr>
          <w:rFonts w:hint="eastAsia"/>
          <w:bCs/>
          <w:color w:val="000000"/>
          <w:szCs w:val="21"/>
        </w:rPr>
        <w:t>郭尔</w:t>
      </w:r>
      <w:r w:rsidRPr="0010034B">
        <w:rPr>
          <w:rFonts w:hint="eastAsia"/>
          <w:bCs/>
          <w:color w:val="000000"/>
          <w:szCs w:val="21"/>
        </w:rPr>
        <w:t>到世界末日，</w:t>
      </w:r>
      <w:r w:rsidRPr="001D30F5">
        <w:rPr>
          <w:rFonts w:hint="eastAsia"/>
          <w:bCs/>
          <w:color w:val="000000"/>
          <w:szCs w:val="21"/>
        </w:rPr>
        <w:t>这些文章穿梭于各个领域，始终不渝地追问未来可能的模样。</w:t>
      </w:r>
    </w:p>
    <w:p w:rsidR="00732A78" w:rsidRPr="0010034B" w:rsidRDefault="00732A78" w:rsidP="00732A78">
      <w:pPr>
        <w:ind w:firstLineChars="200" w:firstLine="420"/>
        <w:rPr>
          <w:bCs/>
          <w:color w:val="000000"/>
          <w:szCs w:val="21"/>
        </w:rPr>
      </w:pPr>
    </w:p>
    <w:p w:rsidR="00732A78" w:rsidRDefault="00732A78" w:rsidP="00732A78">
      <w:pPr>
        <w:ind w:firstLineChars="200" w:firstLine="420"/>
        <w:rPr>
          <w:bCs/>
          <w:color w:val="000000"/>
          <w:szCs w:val="21"/>
        </w:rPr>
      </w:pPr>
      <w:r w:rsidRPr="00BA404D">
        <w:rPr>
          <w:rFonts w:hint="eastAsia"/>
          <w:bCs/>
          <w:color w:val="000000"/>
          <w:szCs w:val="21"/>
        </w:rPr>
        <w:t>齐泽克</w:t>
      </w:r>
      <w:r w:rsidRPr="001D30F5">
        <w:rPr>
          <w:rFonts w:hint="eastAsia"/>
          <w:bCs/>
          <w:color w:val="000000"/>
          <w:szCs w:val="21"/>
        </w:rPr>
        <w:t>也从未回避最为尖锐的问题：我们该如何挣脱充斥着虚伪与罪恶感的</w:t>
      </w:r>
      <w:r w:rsidRPr="0010034B">
        <w:rPr>
          <w:rFonts w:hint="eastAsia"/>
          <w:bCs/>
          <w:color w:val="000000"/>
          <w:szCs w:val="21"/>
        </w:rPr>
        <w:t>梦境，开始建设一个更美好的世界？</w:t>
      </w:r>
    </w:p>
    <w:p w:rsidR="00732A78" w:rsidRDefault="00732A78" w:rsidP="00732A78">
      <w:pPr>
        <w:rPr>
          <w:bCs/>
          <w:color w:val="000000"/>
          <w:szCs w:val="21"/>
        </w:rPr>
      </w:pPr>
    </w:p>
    <w:p w:rsidR="00732A78" w:rsidRDefault="00732A78" w:rsidP="00732A78">
      <w:pPr>
        <w:jc w:val="left"/>
        <w:rPr>
          <w:b/>
          <w:bCs/>
          <w:color w:val="000000"/>
          <w:szCs w:val="21"/>
        </w:rPr>
      </w:pPr>
      <w:r>
        <w:rPr>
          <w:b/>
          <w:bCs/>
          <w:color w:val="000000"/>
          <w:szCs w:val="21"/>
        </w:rPr>
        <w:t>全书目录：</w:t>
      </w:r>
    </w:p>
    <w:p w:rsidR="00732A78" w:rsidRDefault="00732A78" w:rsidP="00732A78">
      <w:pPr>
        <w:jc w:val="left"/>
        <w:rPr>
          <w:b/>
          <w:bCs/>
          <w:color w:val="000000"/>
          <w:szCs w:val="21"/>
        </w:rPr>
      </w:pPr>
    </w:p>
    <w:p w:rsidR="00732A78" w:rsidRPr="0083671D" w:rsidRDefault="00732A78" w:rsidP="00732A78">
      <w:pPr>
        <w:jc w:val="left"/>
        <w:rPr>
          <w:bCs/>
          <w:color w:val="000000"/>
          <w:szCs w:val="21"/>
        </w:rPr>
      </w:pPr>
      <w:r w:rsidRPr="0083671D">
        <w:rPr>
          <w:rFonts w:hint="eastAsia"/>
          <w:bCs/>
          <w:color w:val="000000"/>
          <w:szCs w:val="21"/>
        </w:rPr>
        <w:t>编辑寄语</w:t>
      </w:r>
    </w:p>
    <w:p w:rsidR="00732A78" w:rsidRPr="0083671D" w:rsidRDefault="00732A78" w:rsidP="00732A78">
      <w:pPr>
        <w:jc w:val="left"/>
        <w:rPr>
          <w:bCs/>
          <w:color w:val="000000"/>
          <w:szCs w:val="21"/>
        </w:rPr>
      </w:pPr>
      <w:r w:rsidRPr="0083671D">
        <w:rPr>
          <w:rFonts w:hint="eastAsia"/>
          <w:bCs/>
          <w:color w:val="000000"/>
          <w:szCs w:val="21"/>
        </w:rPr>
        <w:t xml:space="preserve">1. </w:t>
      </w:r>
      <w:r w:rsidRPr="0083671D">
        <w:rPr>
          <w:rFonts w:hint="eastAsia"/>
          <w:bCs/>
          <w:color w:val="000000"/>
          <w:szCs w:val="21"/>
        </w:rPr>
        <w:t>进步及其变迁</w:t>
      </w:r>
    </w:p>
    <w:p w:rsidR="00732A78" w:rsidRPr="0083671D" w:rsidRDefault="00732A78" w:rsidP="00732A78">
      <w:pPr>
        <w:jc w:val="left"/>
        <w:rPr>
          <w:bCs/>
          <w:color w:val="000000"/>
          <w:szCs w:val="21"/>
        </w:rPr>
      </w:pPr>
      <w:r w:rsidRPr="0083671D">
        <w:rPr>
          <w:rFonts w:hint="eastAsia"/>
          <w:bCs/>
          <w:color w:val="000000"/>
          <w:szCs w:val="21"/>
        </w:rPr>
        <w:t xml:space="preserve">2. </w:t>
      </w:r>
      <w:r>
        <w:rPr>
          <w:rFonts w:hint="eastAsia"/>
          <w:bCs/>
          <w:color w:val="000000"/>
          <w:szCs w:val="21"/>
        </w:rPr>
        <w:t>对抗</w:t>
      </w:r>
      <w:r w:rsidRPr="0083671D">
        <w:rPr>
          <w:rFonts w:hint="eastAsia"/>
          <w:bCs/>
          <w:color w:val="000000"/>
          <w:szCs w:val="21"/>
        </w:rPr>
        <w:t>进步</w:t>
      </w:r>
    </w:p>
    <w:p w:rsidR="00732A78" w:rsidRPr="0083671D" w:rsidRDefault="00732A78" w:rsidP="00732A78">
      <w:pPr>
        <w:jc w:val="left"/>
        <w:rPr>
          <w:bCs/>
          <w:color w:val="000000"/>
          <w:szCs w:val="21"/>
        </w:rPr>
      </w:pPr>
      <w:r w:rsidRPr="0083671D">
        <w:rPr>
          <w:rFonts w:hint="eastAsia"/>
          <w:bCs/>
          <w:color w:val="000000"/>
          <w:szCs w:val="21"/>
        </w:rPr>
        <w:t xml:space="preserve">3. </w:t>
      </w:r>
      <w:r>
        <w:rPr>
          <w:rFonts w:hint="eastAsia"/>
          <w:bCs/>
          <w:color w:val="000000"/>
          <w:szCs w:val="21"/>
        </w:rPr>
        <w:t>加速主义</w:t>
      </w:r>
    </w:p>
    <w:p w:rsidR="00732A78" w:rsidRPr="0083671D" w:rsidRDefault="00732A78" w:rsidP="00732A78">
      <w:pPr>
        <w:jc w:val="left"/>
        <w:rPr>
          <w:bCs/>
          <w:color w:val="000000"/>
          <w:szCs w:val="21"/>
        </w:rPr>
      </w:pPr>
      <w:r w:rsidRPr="0083671D">
        <w:rPr>
          <w:rFonts w:hint="eastAsia"/>
          <w:bCs/>
          <w:color w:val="000000"/>
          <w:szCs w:val="21"/>
        </w:rPr>
        <w:t xml:space="preserve">4. </w:t>
      </w:r>
      <w:r w:rsidRPr="0083671D">
        <w:rPr>
          <w:rFonts w:hint="eastAsia"/>
          <w:bCs/>
          <w:color w:val="000000"/>
          <w:szCs w:val="21"/>
        </w:rPr>
        <w:t>全息历史</w:t>
      </w:r>
    </w:p>
    <w:p w:rsidR="00732A78" w:rsidRPr="0083671D" w:rsidRDefault="00732A78" w:rsidP="00732A78">
      <w:pPr>
        <w:jc w:val="left"/>
        <w:rPr>
          <w:bCs/>
          <w:color w:val="000000"/>
          <w:szCs w:val="21"/>
        </w:rPr>
      </w:pPr>
      <w:r w:rsidRPr="0083671D">
        <w:rPr>
          <w:rFonts w:hint="eastAsia"/>
          <w:bCs/>
          <w:color w:val="000000"/>
          <w:szCs w:val="21"/>
        </w:rPr>
        <w:t xml:space="preserve">5. </w:t>
      </w:r>
      <w:r w:rsidRPr="0083671D">
        <w:rPr>
          <w:rFonts w:hint="eastAsia"/>
          <w:bCs/>
          <w:color w:val="000000"/>
          <w:szCs w:val="21"/>
        </w:rPr>
        <w:t>绝对不变</w:t>
      </w:r>
      <w:r>
        <w:rPr>
          <w:rFonts w:hint="eastAsia"/>
          <w:bCs/>
          <w:color w:val="000000"/>
          <w:szCs w:val="21"/>
        </w:rPr>
        <w:t>性</w:t>
      </w:r>
    </w:p>
    <w:p w:rsidR="00732A78" w:rsidRPr="0083671D" w:rsidRDefault="00732A78" w:rsidP="00732A78">
      <w:pPr>
        <w:jc w:val="left"/>
        <w:rPr>
          <w:bCs/>
          <w:color w:val="000000"/>
          <w:szCs w:val="21"/>
        </w:rPr>
      </w:pPr>
      <w:r w:rsidRPr="0083671D">
        <w:rPr>
          <w:rFonts w:hint="eastAsia"/>
          <w:bCs/>
          <w:color w:val="000000"/>
          <w:szCs w:val="21"/>
        </w:rPr>
        <w:t xml:space="preserve">6. </w:t>
      </w:r>
      <w:r w:rsidRPr="0083671D">
        <w:rPr>
          <w:rFonts w:hint="eastAsia"/>
          <w:bCs/>
          <w:color w:val="000000"/>
          <w:szCs w:val="21"/>
        </w:rPr>
        <w:t>恶化</w:t>
      </w:r>
    </w:p>
    <w:p w:rsidR="00732A78" w:rsidRPr="0083671D" w:rsidRDefault="00732A78" w:rsidP="00732A78">
      <w:pPr>
        <w:jc w:val="left"/>
        <w:rPr>
          <w:bCs/>
          <w:color w:val="000000"/>
          <w:szCs w:val="21"/>
        </w:rPr>
      </w:pPr>
      <w:r w:rsidRPr="0083671D">
        <w:rPr>
          <w:rFonts w:hint="eastAsia"/>
          <w:bCs/>
          <w:color w:val="000000"/>
          <w:szCs w:val="21"/>
        </w:rPr>
        <w:lastRenderedPageBreak/>
        <w:t xml:space="preserve">7. </w:t>
      </w:r>
      <w:r w:rsidRPr="0083671D">
        <w:rPr>
          <w:rFonts w:hint="eastAsia"/>
          <w:bCs/>
          <w:color w:val="000000"/>
          <w:szCs w:val="21"/>
        </w:rPr>
        <w:t>具体情况具体分析</w:t>
      </w:r>
    </w:p>
    <w:p w:rsidR="00732A78" w:rsidRPr="0083671D" w:rsidRDefault="00732A78" w:rsidP="00732A78">
      <w:pPr>
        <w:jc w:val="left"/>
        <w:rPr>
          <w:bCs/>
          <w:color w:val="000000"/>
          <w:szCs w:val="21"/>
        </w:rPr>
      </w:pPr>
      <w:r w:rsidRPr="0083671D">
        <w:rPr>
          <w:rFonts w:hint="eastAsia"/>
          <w:bCs/>
          <w:color w:val="000000"/>
          <w:szCs w:val="21"/>
        </w:rPr>
        <w:t xml:space="preserve">8. </w:t>
      </w:r>
      <w:r w:rsidRPr="0083671D">
        <w:rPr>
          <w:rFonts w:hint="eastAsia"/>
          <w:bCs/>
          <w:color w:val="000000"/>
          <w:szCs w:val="21"/>
        </w:rPr>
        <w:t>内战</w:t>
      </w:r>
    </w:p>
    <w:p w:rsidR="00732A78" w:rsidRPr="0083671D" w:rsidRDefault="00732A78" w:rsidP="00732A78">
      <w:pPr>
        <w:jc w:val="left"/>
        <w:rPr>
          <w:bCs/>
          <w:color w:val="000000"/>
          <w:szCs w:val="21"/>
        </w:rPr>
      </w:pPr>
      <w:r w:rsidRPr="0083671D">
        <w:rPr>
          <w:rFonts w:hint="eastAsia"/>
          <w:bCs/>
          <w:color w:val="000000"/>
          <w:szCs w:val="21"/>
        </w:rPr>
        <w:t xml:space="preserve">9. </w:t>
      </w:r>
      <w:r w:rsidRPr="0083671D">
        <w:rPr>
          <w:rFonts w:hint="eastAsia"/>
          <w:bCs/>
          <w:color w:val="000000"/>
          <w:szCs w:val="21"/>
        </w:rPr>
        <w:t>权威</w:t>
      </w:r>
    </w:p>
    <w:p w:rsidR="00732A78" w:rsidRPr="0083671D" w:rsidRDefault="00732A78" w:rsidP="00732A78">
      <w:pPr>
        <w:jc w:val="left"/>
        <w:rPr>
          <w:bCs/>
          <w:color w:val="000000"/>
          <w:szCs w:val="21"/>
        </w:rPr>
      </w:pPr>
      <w:r w:rsidRPr="0083671D">
        <w:rPr>
          <w:rFonts w:hint="eastAsia"/>
          <w:bCs/>
          <w:color w:val="000000"/>
          <w:szCs w:val="21"/>
        </w:rPr>
        <w:t xml:space="preserve">10. </w:t>
      </w:r>
      <w:r w:rsidRPr="0083671D">
        <w:rPr>
          <w:rFonts w:hint="eastAsia"/>
          <w:bCs/>
          <w:color w:val="000000"/>
          <w:szCs w:val="21"/>
        </w:rPr>
        <w:t>每况愈下</w:t>
      </w:r>
    </w:p>
    <w:p w:rsidR="00732A78" w:rsidRPr="0083671D" w:rsidRDefault="00732A78" w:rsidP="00732A78">
      <w:pPr>
        <w:jc w:val="left"/>
        <w:rPr>
          <w:bCs/>
          <w:color w:val="000000"/>
          <w:szCs w:val="21"/>
        </w:rPr>
      </w:pPr>
      <w:r w:rsidRPr="0083671D">
        <w:rPr>
          <w:rFonts w:hint="eastAsia"/>
          <w:bCs/>
          <w:color w:val="000000"/>
          <w:szCs w:val="21"/>
        </w:rPr>
        <w:t xml:space="preserve">11. </w:t>
      </w:r>
      <w:r w:rsidRPr="0083671D">
        <w:rPr>
          <w:rFonts w:hint="eastAsia"/>
          <w:bCs/>
          <w:color w:val="000000"/>
          <w:szCs w:val="21"/>
        </w:rPr>
        <w:t>我们是生物质</w:t>
      </w:r>
    </w:p>
    <w:p w:rsidR="00732A78" w:rsidRPr="0083671D" w:rsidRDefault="00732A78" w:rsidP="00732A78">
      <w:pPr>
        <w:jc w:val="left"/>
        <w:rPr>
          <w:bCs/>
          <w:color w:val="000000"/>
          <w:szCs w:val="21"/>
        </w:rPr>
      </w:pPr>
      <w:r w:rsidRPr="0083671D">
        <w:rPr>
          <w:rFonts w:hint="eastAsia"/>
          <w:bCs/>
          <w:color w:val="000000"/>
          <w:szCs w:val="21"/>
        </w:rPr>
        <w:t xml:space="preserve">12. </w:t>
      </w:r>
      <w:r w:rsidRPr="0083671D">
        <w:rPr>
          <w:rFonts w:hint="eastAsia"/>
          <w:bCs/>
          <w:color w:val="000000"/>
          <w:szCs w:val="21"/>
        </w:rPr>
        <w:t>世界末日</w:t>
      </w:r>
    </w:p>
    <w:p w:rsidR="00732A78" w:rsidRPr="00647494" w:rsidRDefault="00732A78" w:rsidP="00732A78">
      <w:pPr>
        <w:jc w:val="left"/>
        <w:rPr>
          <w:bCs/>
          <w:color w:val="000000"/>
          <w:szCs w:val="21"/>
        </w:rPr>
      </w:pPr>
      <w:r w:rsidRPr="0083671D">
        <w:rPr>
          <w:rFonts w:hint="eastAsia"/>
          <w:bCs/>
          <w:color w:val="000000"/>
          <w:szCs w:val="21"/>
        </w:rPr>
        <w:t xml:space="preserve">13. </w:t>
      </w:r>
      <w:r w:rsidRPr="0083671D">
        <w:rPr>
          <w:rFonts w:hint="eastAsia"/>
          <w:bCs/>
          <w:color w:val="000000"/>
          <w:szCs w:val="21"/>
        </w:rPr>
        <w:t>否认</w:t>
      </w:r>
    </w:p>
    <w:p w:rsidR="009105A4" w:rsidRDefault="009105A4" w:rsidP="00822C6A">
      <w:pPr>
        <w:rPr>
          <w:b/>
          <w:szCs w:val="21"/>
        </w:rPr>
      </w:pPr>
    </w:p>
    <w:p w:rsidR="009105A4" w:rsidRDefault="009105A4" w:rsidP="00822C6A">
      <w:pPr>
        <w:rPr>
          <w:b/>
          <w:szCs w:val="21"/>
        </w:rPr>
      </w:pPr>
    </w:p>
    <w:p w:rsidR="00463460" w:rsidRDefault="00463460" w:rsidP="00463460">
      <w:pPr>
        <w:rPr>
          <w:b/>
          <w:szCs w:val="21"/>
        </w:rPr>
      </w:pPr>
      <w:r w:rsidRPr="0011507D">
        <w:rPr>
          <w:b/>
          <w:szCs w:val="21"/>
        </w:rPr>
        <w:t>************************</w:t>
      </w:r>
    </w:p>
    <w:p w:rsidR="00732A78" w:rsidRPr="00732A78" w:rsidRDefault="00732A78" w:rsidP="00732A78">
      <w:pPr>
        <w:tabs>
          <w:tab w:val="left" w:pos="341"/>
          <w:tab w:val="left" w:pos="5235"/>
        </w:tabs>
        <w:rPr>
          <w:b/>
          <w:bCs/>
          <w:color w:val="000000"/>
          <w:szCs w:val="21"/>
        </w:rPr>
      </w:pPr>
      <w:r w:rsidRPr="00732A78">
        <w:rPr>
          <w:rFonts w:hint="eastAsia"/>
          <w:noProof/>
        </w:rPr>
        <w:drawing>
          <wp:anchor distT="0" distB="0" distL="114300" distR="114300" simplePos="0" relativeHeight="251769344" behindDoc="0" locked="0" layoutInCell="1" allowOverlap="1" wp14:anchorId="48808AA0" wp14:editId="06530AA6">
            <wp:simplePos x="0" y="0"/>
            <wp:positionH relativeFrom="margin">
              <wp:align>right</wp:align>
            </wp:positionH>
            <wp:positionV relativeFrom="paragraph">
              <wp:posOffset>6350</wp:posOffset>
            </wp:positionV>
            <wp:extent cx="1295400" cy="1943100"/>
            <wp:effectExtent l="0" t="0" r="0" b="0"/>
            <wp:wrapSquare wrapText="bothSides"/>
            <wp:docPr id="590782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A78">
        <w:rPr>
          <w:b/>
          <w:bCs/>
          <w:color w:val="000000"/>
          <w:szCs w:val="21"/>
        </w:rPr>
        <w:t>中文书名：</w:t>
      </w:r>
      <w:r w:rsidRPr="00732A78">
        <w:rPr>
          <w:rFonts w:hint="eastAsia"/>
          <w:b/>
          <w:bCs/>
          <w:color w:val="000000"/>
          <w:szCs w:val="21"/>
        </w:rPr>
        <w:t>《政治享乐》</w:t>
      </w:r>
    </w:p>
    <w:p w:rsidR="00732A78" w:rsidRPr="00732A78" w:rsidRDefault="00732A78" w:rsidP="00732A78">
      <w:pPr>
        <w:tabs>
          <w:tab w:val="left" w:pos="341"/>
          <w:tab w:val="left" w:pos="5235"/>
        </w:tabs>
        <w:rPr>
          <w:b/>
          <w:bCs/>
          <w:color w:val="000000"/>
          <w:szCs w:val="21"/>
        </w:rPr>
      </w:pPr>
      <w:r w:rsidRPr="00732A78">
        <w:rPr>
          <w:b/>
          <w:bCs/>
          <w:color w:val="000000"/>
          <w:szCs w:val="21"/>
        </w:rPr>
        <w:t>英文书名</w:t>
      </w:r>
      <w:r w:rsidRPr="00732A78">
        <w:rPr>
          <w:rFonts w:hint="eastAsia"/>
          <w:b/>
          <w:bCs/>
          <w:color w:val="000000"/>
          <w:szCs w:val="21"/>
        </w:rPr>
        <w:t>：</w:t>
      </w:r>
      <w:r w:rsidRPr="00732A78">
        <w:rPr>
          <w:b/>
          <w:bCs/>
          <w:color w:val="000000"/>
          <w:szCs w:val="21"/>
        </w:rPr>
        <w:t>POLITICAL JOUISSANCE</w:t>
      </w:r>
    </w:p>
    <w:p w:rsidR="00732A78" w:rsidRPr="00732A78" w:rsidRDefault="00732A78" w:rsidP="00732A78">
      <w:pPr>
        <w:tabs>
          <w:tab w:val="left" w:pos="341"/>
          <w:tab w:val="left" w:pos="5235"/>
        </w:tabs>
        <w:rPr>
          <w:b/>
          <w:bCs/>
          <w:color w:val="000000"/>
          <w:szCs w:val="21"/>
        </w:rPr>
      </w:pPr>
      <w:r w:rsidRPr="00732A78">
        <w:rPr>
          <w:b/>
          <w:bCs/>
          <w:color w:val="000000"/>
          <w:szCs w:val="21"/>
        </w:rPr>
        <w:t>作</w:t>
      </w:r>
      <w:r w:rsidRPr="00732A78">
        <w:rPr>
          <w:b/>
          <w:bCs/>
          <w:color w:val="000000"/>
          <w:szCs w:val="21"/>
        </w:rPr>
        <w:t xml:space="preserve">    </w:t>
      </w:r>
      <w:r w:rsidRPr="00732A78">
        <w:rPr>
          <w:b/>
          <w:bCs/>
          <w:color w:val="000000"/>
          <w:szCs w:val="21"/>
        </w:rPr>
        <w:t>者：</w:t>
      </w:r>
      <w:proofErr w:type="spellStart"/>
      <w:r w:rsidRPr="00732A78">
        <w:rPr>
          <w:b/>
          <w:bCs/>
          <w:color w:val="000000"/>
          <w:szCs w:val="21"/>
        </w:rPr>
        <w:t>Slavoj</w:t>
      </w:r>
      <w:proofErr w:type="spellEnd"/>
      <w:r w:rsidRPr="00732A78">
        <w:rPr>
          <w:b/>
          <w:bCs/>
          <w:color w:val="000000"/>
          <w:szCs w:val="21"/>
        </w:rPr>
        <w:t xml:space="preserve"> </w:t>
      </w:r>
      <w:proofErr w:type="spellStart"/>
      <w:r w:rsidRPr="00732A78">
        <w:rPr>
          <w:b/>
          <w:bCs/>
          <w:color w:val="000000"/>
          <w:szCs w:val="21"/>
        </w:rPr>
        <w:t>Žižek</w:t>
      </w:r>
      <w:proofErr w:type="spellEnd"/>
      <w:r w:rsidRPr="00732A78">
        <w:rPr>
          <w:b/>
          <w:bCs/>
          <w:color w:val="000000"/>
          <w:szCs w:val="21"/>
        </w:rPr>
        <w:t xml:space="preserve">, Nicol A. </w:t>
      </w:r>
      <w:proofErr w:type="spellStart"/>
      <w:r w:rsidRPr="00732A78">
        <w:rPr>
          <w:b/>
          <w:bCs/>
          <w:color w:val="000000"/>
          <w:szCs w:val="21"/>
        </w:rPr>
        <w:t>Barria-Asenjo</w:t>
      </w:r>
      <w:proofErr w:type="spellEnd"/>
      <w:r w:rsidRPr="00732A78">
        <w:fldChar w:fldCharType="begin"/>
      </w:r>
      <w:r w:rsidRPr="00732A78">
        <w:instrText xml:space="preserve"> HYPERLINK "http://www.penguin.com.au/lookinside/spotlight.cfm?SBN=9780143009177&amp;AuthId=0000004220&amp;Page=Profile" </w:instrText>
      </w:r>
      <w:r w:rsidRPr="00732A78">
        <w:fldChar w:fldCharType="end"/>
      </w:r>
    </w:p>
    <w:p w:rsidR="00732A78" w:rsidRPr="00732A78" w:rsidRDefault="00732A78" w:rsidP="00732A78">
      <w:pPr>
        <w:tabs>
          <w:tab w:val="left" w:pos="341"/>
          <w:tab w:val="left" w:pos="5235"/>
        </w:tabs>
        <w:rPr>
          <w:b/>
          <w:bCs/>
          <w:color w:val="000000"/>
          <w:szCs w:val="21"/>
        </w:rPr>
      </w:pPr>
      <w:r w:rsidRPr="00732A78">
        <w:rPr>
          <w:b/>
          <w:bCs/>
          <w:color w:val="000000"/>
          <w:szCs w:val="21"/>
        </w:rPr>
        <w:t>出</w:t>
      </w:r>
      <w:r w:rsidRPr="00732A78">
        <w:rPr>
          <w:b/>
          <w:bCs/>
          <w:color w:val="000000"/>
          <w:szCs w:val="21"/>
        </w:rPr>
        <w:t xml:space="preserve"> </w:t>
      </w:r>
      <w:r w:rsidRPr="00732A78">
        <w:rPr>
          <w:b/>
          <w:bCs/>
          <w:color w:val="000000"/>
          <w:szCs w:val="21"/>
        </w:rPr>
        <w:t>版</w:t>
      </w:r>
      <w:r w:rsidRPr="00732A78">
        <w:rPr>
          <w:b/>
          <w:bCs/>
          <w:color w:val="000000"/>
          <w:szCs w:val="21"/>
        </w:rPr>
        <w:t xml:space="preserve"> </w:t>
      </w:r>
      <w:r w:rsidRPr="00732A78">
        <w:rPr>
          <w:b/>
          <w:bCs/>
          <w:color w:val="000000"/>
          <w:szCs w:val="21"/>
        </w:rPr>
        <w:t>社：</w:t>
      </w:r>
      <w:r w:rsidRPr="00732A78">
        <w:rPr>
          <w:b/>
          <w:bCs/>
          <w:color w:val="000000"/>
          <w:szCs w:val="21"/>
        </w:rPr>
        <w:t>Bloomsbury Academic</w:t>
      </w:r>
    </w:p>
    <w:p w:rsidR="00732A78" w:rsidRPr="00732A78" w:rsidRDefault="00732A78" w:rsidP="00732A78">
      <w:pPr>
        <w:tabs>
          <w:tab w:val="left" w:pos="341"/>
          <w:tab w:val="left" w:pos="5235"/>
        </w:tabs>
        <w:rPr>
          <w:b/>
          <w:bCs/>
          <w:color w:val="000000"/>
          <w:szCs w:val="21"/>
        </w:rPr>
      </w:pPr>
      <w:r w:rsidRPr="00732A78">
        <w:rPr>
          <w:b/>
          <w:bCs/>
          <w:color w:val="000000"/>
          <w:szCs w:val="21"/>
        </w:rPr>
        <w:t>代理公司：</w:t>
      </w:r>
      <w:r w:rsidRPr="00732A78">
        <w:rPr>
          <w:b/>
          <w:bCs/>
          <w:color w:val="000000"/>
          <w:szCs w:val="21"/>
        </w:rPr>
        <w:t>ANA/Jessica</w:t>
      </w:r>
    </w:p>
    <w:p w:rsidR="00732A78" w:rsidRPr="00732A78" w:rsidRDefault="00732A78" w:rsidP="00732A78">
      <w:pPr>
        <w:tabs>
          <w:tab w:val="left" w:pos="341"/>
          <w:tab w:val="left" w:pos="5235"/>
        </w:tabs>
        <w:rPr>
          <w:b/>
          <w:bCs/>
          <w:color w:val="000000"/>
          <w:szCs w:val="21"/>
        </w:rPr>
      </w:pPr>
      <w:r w:rsidRPr="00732A78">
        <w:rPr>
          <w:b/>
          <w:bCs/>
          <w:color w:val="000000"/>
          <w:szCs w:val="21"/>
        </w:rPr>
        <w:t>页</w:t>
      </w:r>
      <w:r w:rsidRPr="00732A78">
        <w:rPr>
          <w:b/>
          <w:bCs/>
          <w:color w:val="000000"/>
          <w:szCs w:val="21"/>
        </w:rPr>
        <w:t xml:space="preserve">    </w:t>
      </w:r>
      <w:r w:rsidRPr="00732A78">
        <w:rPr>
          <w:b/>
          <w:bCs/>
          <w:color w:val="000000"/>
          <w:szCs w:val="21"/>
        </w:rPr>
        <w:t>数：</w:t>
      </w:r>
      <w:r w:rsidRPr="00732A78">
        <w:rPr>
          <w:rFonts w:hint="eastAsia"/>
          <w:b/>
          <w:bCs/>
          <w:color w:val="000000"/>
          <w:szCs w:val="21"/>
        </w:rPr>
        <w:t>272</w:t>
      </w:r>
      <w:r w:rsidRPr="00732A78">
        <w:rPr>
          <w:rFonts w:hint="eastAsia"/>
          <w:b/>
          <w:bCs/>
          <w:color w:val="000000"/>
          <w:szCs w:val="21"/>
        </w:rPr>
        <w:t>页</w:t>
      </w:r>
    </w:p>
    <w:p w:rsidR="00732A78" w:rsidRPr="00732A78" w:rsidRDefault="00732A78" w:rsidP="00732A78">
      <w:pPr>
        <w:tabs>
          <w:tab w:val="left" w:pos="341"/>
          <w:tab w:val="left" w:pos="5235"/>
        </w:tabs>
        <w:rPr>
          <w:b/>
          <w:bCs/>
          <w:color w:val="000000"/>
          <w:szCs w:val="21"/>
        </w:rPr>
      </w:pPr>
      <w:r w:rsidRPr="00732A78">
        <w:rPr>
          <w:b/>
          <w:bCs/>
          <w:color w:val="000000"/>
          <w:szCs w:val="21"/>
        </w:rPr>
        <w:t>出版时间：</w:t>
      </w:r>
      <w:r w:rsidRPr="00732A78">
        <w:rPr>
          <w:rFonts w:hint="eastAsia"/>
          <w:b/>
          <w:bCs/>
          <w:color w:val="000000"/>
          <w:szCs w:val="21"/>
        </w:rPr>
        <w:t>2024</w:t>
      </w:r>
      <w:r w:rsidRPr="00732A78">
        <w:rPr>
          <w:rFonts w:hint="eastAsia"/>
          <w:b/>
          <w:bCs/>
          <w:color w:val="000000"/>
          <w:szCs w:val="21"/>
        </w:rPr>
        <w:t>年</w:t>
      </w:r>
      <w:r w:rsidRPr="00732A78">
        <w:rPr>
          <w:rFonts w:hint="eastAsia"/>
          <w:b/>
          <w:bCs/>
          <w:color w:val="000000"/>
          <w:szCs w:val="21"/>
        </w:rPr>
        <w:t>9</w:t>
      </w:r>
      <w:r w:rsidRPr="00732A78">
        <w:rPr>
          <w:rFonts w:hint="eastAsia"/>
          <w:b/>
          <w:bCs/>
          <w:color w:val="000000"/>
          <w:szCs w:val="21"/>
        </w:rPr>
        <w:t>月</w:t>
      </w:r>
    </w:p>
    <w:p w:rsidR="00732A78" w:rsidRPr="00732A78" w:rsidRDefault="00732A78" w:rsidP="00732A78">
      <w:pPr>
        <w:rPr>
          <w:b/>
          <w:bCs/>
          <w:color w:val="000000"/>
        </w:rPr>
      </w:pPr>
      <w:r w:rsidRPr="00732A78">
        <w:rPr>
          <w:b/>
          <w:bCs/>
          <w:color w:val="000000"/>
        </w:rPr>
        <w:t>代理地区：中国大陆、台湾</w:t>
      </w:r>
    </w:p>
    <w:p w:rsidR="00732A78" w:rsidRPr="00732A78" w:rsidRDefault="00732A78" w:rsidP="00732A78">
      <w:pPr>
        <w:tabs>
          <w:tab w:val="left" w:pos="341"/>
          <w:tab w:val="left" w:pos="5235"/>
        </w:tabs>
        <w:rPr>
          <w:b/>
          <w:bCs/>
          <w:szCs w:val="21"/>
        </w:rPr>
      </w:pPr>
      <w:r w:rsidRPr="00732A78">
        <w:rPr>
          <w:b/>
          <w:bCs/>
          <w:szCs w:val="21"/>
        </w:rPr>
        <w:t>审读资料：电子稿</w:t>
      </w:r>
    </w:p>
    <w:p w:rsidR="00732A78" w:rsidRPr="00732A78" w:rsidRDefault="00732A78" w:rsidP="00732A78">
      <w:pPr>
        <w:tabs>
          <w:tab w:val="left" w:pos="341"/>
          <w:tab w:val="left" w:pos="5235"/>
        </w:tabs>
        <w:rPr>
          <w:b/>
          <w:bCs/>
          <w:szCs w:val="21"/>
        </w:rPr>
      </w:pPr>
      <w:r w:rsidRPr="00732A78">
        <w:rPr>
          <w:b/>
          <w:bCs/>
          <w:szCs w:val="21"/>
        </w:rPr>
        <w:t>类</w:t>
      </w:r>
      <w:r w:rsidRPr="00732A78">
        <w:rPr>
          <w:b/>
          <w:bCs/>
          <w:szCs w:val="21"/>
        </w:rPr>
        <w:t xml:space="preserve">    </w:t>
      </w:r>
      <w:r w:rsidRPr="00732A78">
        <w:rPr>
          <w:b/>
          <w:bCs/>
          <w:szCs w:val="21"/>
        </w:rPr>
        <w:t>型：</w:t>
      </w:r>
      <w:r w:rsidRPr="00732A78">
        <w:rPr>
          <w:rFonts w:hint="eastAsia"/>
          <w:b/>
          <w:bCs/>
          <w:szCs w:val="21"/>
        </w:rPr>
        <w:t>大众哲学</w:t>
      </w:r>
    </w:p>
    <w:p w:rsidR="00732A78" w:rsidRPr="00732A78" w:rsidRDefault="00732A78" w:rsidP="00732A78">
      <w:pPr>
        <w:tabs>
          <w:tab w:val="left" w:pos="341"/>
          <w:tab w:val="left" w:pos="5235"/>
        </w:tabs>
        <w:rPr>
          <w:b/>
          <w:bCs/>
          <w:color w:val="FF0000"/>
          <w:szCs w:val="21"/>
        </w:rPr>
      </w:pPr>
      <w:r w:rsidRPr="00732A78">
        <w:rPr>
          <w:rFonts w:hint="eastAsia"/>
          <w:b/>
          <w:bCs/>
          <w:color w:val="FF0000"/>
          <w:szCs w:val="21"/>
        </w:rPr>
        <w:t>亚马逊畅销书排名：</w:t>
      </w:r>
    </w:p>
    <w:p w:rsidR="00732A78" w:rsidRPr="00732A78" w:rsidRDefault="00732A78" w:rsidP="00732A78">
      <w:pPr>
        <w:tabs>
          <w:tab w:val="left" w:pos="341"/>
          <w:tab w:val="left" w:pos="5235"/>
        </w:tabs>
        <w:rPr>
          <w:b/>
          <w:bCs/>
          <w:color w:val="FF0000"/>
          <w:szCs w:val="21"/>
        </w:rPr>
      </w:pPr>
      <w:r w:rsidRPr="00732A78">
        <w:rPr>
          <w:b/>
          <w:bCs/>
          <w:color w:val="FF0000"/>
          <w:szCs w:val="21"/>
        </w:rPr>
        <w:t>#30 in Philosophy (Books)</w:t>
      </w:r>
    </w:p>
    <w:p w:rsidR="00732A78" w:rsidRPr="00732A78" w:rsidRDefault="00732A78" w:rsidP="00732A78">
      <w:pPr>
        <w:tabs>
          <w:tab w:val="left" w:pos="341"/>
          <w:tab w:val="left" w:pos="5235"/>
        </w:tabs>
        <w:rPr>
          <w:b/>
          <w:bCs/>
          <w:color w:val="FF0000"/>
          <w:szCs w:val="21"/>
        </w:rPr>
      </w:pPr>
      <w:r w:rsidRPr="00732A78">
        <w:rPr>
          <w:b/>
          <w:bCs/>
          <w:color w:val="FF0000"/>
          <w:szCs w:val="21"/>
        </w:rPr>
        <w:t>#78 in Social Philosophy</w:t>
      </w:r>
    </w:p>
    <w:p w:rsidR="00732A78" w:rsidRPr="00732A78" w:rsidRDefault="00732A78" w:rsidP="00732A78">
      <w:pPr>
        <w:tabs>
          <w:tab w:val="left" w:pos="341"/>
          <w:tab w:val="left" w:pos="5235"/>
        </w:tabs>
        <w:rPr>
          <w:b/>
          <w:bCs/>
          <w:color w:val="FF0000"/>
          <w:szCs w:val="21"/>
        </w:rPr>
      </w:pPr>
      <w:r w:rsidRPr="00732A78">
        <w:rPr>
          <w:b/>
          <w:bCs/>
          <w:color w:val="FF0000"/>
          <w:szCs w:val="21"/>
        </w:rPr>
        <w:t>#207 in Political Philosophy (Books)</w:t>
      </w:r>
    </w:p>
    <w:p w:rsidR="00732A78" w:rsidRPr="00732A78" w:rsidRDefault="00732A78" w:rsidP="00732A78">
      <w:pPr>
        <w:rPr>
          <w:b/>
          <w:bCs/>
          <w:color w:val="000000"/>
          <w:szCs w:val="21"/>
        </w:rPr>
      </w:pPr>
    </w:p>
    <w:p w:rsidR="00732A78" w:rsidRPr="00732A78" w:rsidRDefault="00732A78" w:rsidP="00732A78">
      <w:pPr>
        <w:rPr>
          <w:color w:val="000000"/>
          <w:szCs w:val="21"/>
        </w:rPr>
      </w:pPr>
      <w:r w:rsidRPr="00732A78">
        <w:rPr>
          <w:b/>
          <w:bCs/>
          <w:color w:val="000000"/>
          <w:szCs w:val="21"/>
        </w:rPr>
        <w:t>内容简介：</w:t>
      </w:r>
    </w:p>
    <w:p w:rsidR="00732A78" w:rsidRPr="00732A78" w:rsidRDefault="00732A78" w:rsidP="00732A78">
      <w:pPr>
        <w:rPr>
          <w:color w:val="000000"/>
          <w:szCs w:val="21"/>
        </w:rPr>
      </w:pPr>
    </w:p>
    <w:p w:rsidR="00732A78" w:rsidRPr="00732A78" w:rsidRDefault="00732A78" w:rsidP="00732A78">
      <w:pPr>
        <w:ind w:firstLineChars="200" w:firstLine="422"/>
        <w:rPr>
          <w:b/>
          <w:color w:val="000000"/>
          <w:szCs w:val="21"/>
        </w:rPr>
      </w:pPr>
      <w:r w:rsidRPr="00732A78">
        <w:rPr>
          <w:rFonts w:hint="eastAsia"/>
          <w:b/>
          <w:color w:val="000000"/>
          <w:szCs w:val="21"/>
        </w:rPr>
        <w:t>通过全球实例和精神分析概念，</w:t>
      </w:r>
      <w:r w:rsidRPr="00732A78">
        <w:rPr>
          <w:rFonts w:hint="eastAsia"/>
          <w:b/>
          <w:color w:val="000000"/>
          <w:szCs w:val="21"/>
        </w:rPr>
        <w:t xml:space="preserve"> </w:t>
      </w:r>
      <w:r w:rsidRPr="00732A78">
        <w:rPr>
          <w:rFonts w:hint="eastAsia"/>
          <w:b/>
          <w:color w:val="000000"/>
          <w:szCs w:val="21"/>
        </w:rPr>
        <w:t>展示了在反对和抵抗中获得快乐是政治生活的核心。</w:t>
      </w:r>
    </w:p>
    <w:p w:rsidR="00732A78" w:rsidRPr="00732A78" w:rsidRDefault="00732A78" w:rsidP="00732A78">
      <w:pPr>
        <w:ind w:firstLineChars="200" w:firstLine="420"/>
        <w:rPr>
          <w:bCs/>
          <w:color w:val="000000"/>
          <w:szCs w:val="21"/>
        </w:rPr>
      </w:pPr>
    </w:p>
    <w:p w:rsidR="00732A78" w:rsidRPr="00732A78" w:rsidRDefault="00732A78" w:rsidP="00732A78">
      <w:pPr>
        <w:ind w:firstLineChars="200" w:firstLine="420"/>
        <w:rPr>
          <w:bCs/>
          <w:color w:val="000000"/>
          <w:szCs w:val="21"/>
        </w:rPr>
      </w:pPr>
      <w:r w:rsidRPr="00732A78">
        <w:rPr>
          <w:rFonts w:hint="eastAsia"/>
          <w:bCs/>
          <w:color w:val="000000"/>
          <w:szCs w:val="21"/>
        </w:rPr>
        <w:t>当我们反对或不同意某些重要的事情时，我们经过冷静考虑吗？在拯救世界或者谴责政治对手时，我们难道</w:t>
      </w:r>
      <w:proofErr w:type="gramStart"/>
      <w:r w:rsidRPr="00732A78">
        <w:rPr>
          <w:rFonts w:hint="eastAsia"/>
          <w:bCs/>
          <w:color w:val="000000"/>
          <w:szCs w:val="21"/>
        </w:rPr>
        <w:t>不</w:t>
      </w:r>
      <w:proofErr w:type="gramEnd"/>
      <w:r w:rsidRPr="00732A78">
        <w:rPr>
          <w:rFonts w:hint="eastAsia"/>
          <w:bCs/>
          <w:color w:val="000000"/>
          <w:szCs w:val="21"/>
        </w:rPr>
        <w:t>总是心怀一丝享受或者一点点热情？本书以挑战性的笔触，探讨了政治“享乐”的越轨式快乐运作的模式。</w:t>
      </w:r>
    </w:p>
    <w:p w:rsidR="00732A78" w:rsidRPr="00732A78" w:rsidRDefault="00732A78" w:rsidP="00732A78">
      <w:pPr>
        <w:ind w:firstLineChars="200" w:firstLine="420"/>
        <w:rPr>
          <w:bCs/>
          <w:color w:val="000000"/>
          <w:szCs w:val="21"/>
        </w:rPr>
      </w:pPr>
    </w:p>
    <w:p w:rsidR="00732A78" w:rsidRPr="00732A78" w:rsidRDefault="00732A78" w:rsidP="00732A78">
      <w:pPr>
        <w:ind w:firstLineChars="200" w:firstLine="420"/>
        <w:rPr>
          <w:bCs/>
          <w:color w:val="000000"/>
          <w:szCs w:val="21"/>
        </w:rPr>
      </w:pPr>
      <w:r w:rsidRPr="00732A78">
        <w:rPr>
          <w:rFonts w:hint="eastAsia"/>
          <w:bCs/>
          <w:color w:val="000000"/>
          <w:szCs w:val="21"/>
        </w:rPr>
        <w:t>对愤怒和不满的隐秘享受非但不会去合法化或去政治化，反而会促进不同形式的参与。例如，群体因共同敌人而团结的现象，为成员提供了免受谴责或迫害的保护伞，也是减轻负罪感的一种方式。作者在反对父权制的斗争中、在社会反抗中、在机械监视的时代、在新自由主义的死亡社会中或在阴谋论的泛滥中寻找乐趣。拉康坚持认为享乐本质上具有政治性；据此我们能够理解为何可以直接将精神分析思想用于地缘政治图谱。</w:t>
      </w:r>
    </w:p>
    <w:p w:rsidR="00732A78" w:rsidRPr="00732A78" w:rsidRDefault="00732A78" w:rsidP="00732A78">
      <w:pPr>
        <w:rPr>
          <w:bCs/>
          <w:color w:val="000000"/>
          <w:szCs w:val="21"/>
        </w:rPr>
      </w:pPr>
    </w:p>
    <w:p w:rsidR="00732A78" w:rsidRPr="00732A78" w:rsidRDefault="00732A78" w:rsidP="00732A78">
      <w:pPr>
        <w:rPr>
          <w:b/>
          <w:bCs/>
          <w:color w:val="000000"/>
          <w:szCs w:val="21"/>
        </w:rPr>
      </w:pPr>
      <w:r>
        <w:rPr>
          <w:rFonts w:hint="eastAsia"/>
          <w:b/>
          <w:bCs/>
          <w:color w:val="000000"/>
          <w:szCs w:val="21"/>
        </w:rPr>
        <w:t>合著者</w:t>
      </w:r>
      <w:r w:rsidRPr="00732A78">
        <w:rPr>
          <w:b/>
          <w:bCs/>
          <w:color w:val="000000"/>
          <w:szCs w:val="21"/>
        </w:rPr>
        <w:t>简介：</w:t>
      </w:r>
    </w:p>
    <w:p w:rsidR="00732A78" w:rsidRPr="00732A78" w:rsidRDefault="00732A78" w:rsidP="00732A78">
      <w:pPr>
        <w:rPr>
          <w:b/>
          <w:bCs/>
          <w:color w:val="000000"/>
          <w:szCs w:val="21"/>
        </w:rPr>
      </w:pPr>
    </w:p>
    <w:p w:rsidR="00732A78" w:rsidRPr="00732A78" w:rsidRDefault="00732A78" w:rsidP="00732A78">
      <w:pPr>
        <w:ind w:firstLineChars="200" w:firstLine="422"/>
        <w:rPr>
          <w:noProof/>
        </w:rPr>
      </w:pPr>
      <w:r w:rsidRPr="00732A78">
        <w:rPr>
          <w:rFonts w:hint="eastAsia"/>
          <w:b/>
          <w:bCs/>
          <w:noProof/>
        </w:rPr>
        <w:t>尼科尔·巴里亚</w:t>
      </w:r>
      <w:r w:rsidRPr="00732A78">
        <w:rPr>
          <w:rFonts w:hint="eastAsia"/>
          <w:b/>
          <w:bCs/>
          <w:noProof/>
        </w:rPr>
        <w:t>-</w:t>
      </w:r>
      <w:r w:rsidRPr="00732A78">
        <w:rPr>
          <w:rFonts w:hint="eastAsia"/>
          <w:b/>
          <w:bCs/>
          <w:noProof/>
        </w:rPr>
        <w:t>阿森霍（</w:t>
      </w:r>
      <w:r w:rsidRPr="00732A78">
        <w:rPr>
          <w:rFonts w:hint="eastAsia"/>
          <w:b/>
          <w:bCs/>
          <w:noProof/>
        </w:rPr>
        <w:t>Nicol A. Barria-Asenjo</w:t>
      </w:r>
      <w:r w:rsidRPr="00732A78">
        <w:rPr>
          <w:rFonts w:hint="eastAsia"/>
          <w:b/>
          <w:bCs/>
          <w:noProof/>
        </w:rPr>
        <w:t>）</w:t>
      </w:r>
      <w:r w:rsidRPr="00732A78">
        <w:rPr>
          <w:rFonts w:hint="eastAsia"/>
          <w:noProof/>
        </w:rPr>
        <w:t>，作家、散文家，《法国世界外交论坛月刊》（</w:t>
      </w:r>
      <w:r w:rsidRPr="00732A78">
        <w:rPr>
          <w:rFonts w:hint="eastAsia"/>
          <w:i/>
          <w:iCs/>
          <w:noProof/>
        </w:rPr>
        <w:t>Le Monde Diplomatique</w:t>
      </w:r>
      <w:r w:rsidRPr="00732A78">
        <w:rPr>
          <w:rFonts w:hint="eastAsia"/>
          <w:noProof/>
        </w:rPr>
        <w:t>）和《</w:t>
      </w:r>
      <w:r w:rsidRPr="00732A78">
        <w:rPr>
          <w:rFonts w:hint="eastAsia"/>
          <w:noProof/>
        </w:rPr>
        <w:t>Nuestra Rep</w:t>
      </w:r>
      <w:r w:rsidRPr="00732A78">
        <w:rPr>
          <w:noProof/>
        </w:rPr>
        <w:t>ú</w:t>
      </w:r>
      <w:r w:rsidRPr="00732A78">
        <w:rPr>
          <w:rFonts w:hint="eastAsia"/>
          <w:noProof/>
        </w:rPr>
        <w:t>blica</w:t>
      </w:r>
      <w:r w:rsidRPr="00732A78">
        <w:rPr>
          <w:rFonts w:hint="eastAsia"/>
          <w:noProof/>
        </w:rPr>
        <w:t>》报成员。</w:t>
      </w:r>
    </w:p>
    <w:p w:rsidR="00A138E1" w:rsidRDefault="00A138E1" w:rsidP="00F25614">
      <w:pPr>
        <w:rPr>
          <w:b/>
          <w:bCs/>
          <w:color w:val="000000"/>
        </w:rPr>
      </w:pPr>
    </w:p>
    <w:p w:rsidR="00732A78" w:rsidRDefault="00732A78" w:rsidP="00F25614">
      <w:pPr>
        <w:rPr>
          <w:b/>
          <w:bCs/>
          <w:color w:val="000000"/>
        </w:rPr>
      </w:pPr>
    </w:p>
    <w:p w:rsidR="00732A78" w:rsidRDefault="00732A78" w:rsidP="00732A78">
      <w:pPr>
        <w:rPr>
          <w:b/>
          <w:szCs w:val="21"/>
        </w:rPr>
      </w:pPr>
      <w:r w:rsidRPr="0011507D">
        <w:rPr>
          <w:b/>
          <w:szCs w:val="21"/>
        </w:rPr>
        <w:t>************************</w:t>
      </w:r>
    </w:p>
    <w:p w:rsidR="00732A78" w:rsidRPr="00774233" w:rsidRDefault="00732A78" w:rsidP="00732A78">
      <w:pPr>
        <w:tabs>
          <w:tab w:val="left" w:pos="341"/>
          <w:tab w:val="left" w:pos="5235"/>
        </w:tabs>
        <w:rPr>
          <w:b/>
          <w:bCs/>
          <w:color w:val="000000"/>
          <w:szCs w:val="21"/>
        </w:rPr>
      </w:pPr>
      <w:r>
        <w:rPr>
          <w:noProof/>
        </w:rPr>
        <w:drawing>
          <wp:anchor distT="0" distB="0" distL="114300" distR="114300" simplePos="0" relativeHeight="251773440" behindDoc="0" locked="0" layoutInCell="1" allowOverlap="1" wp14:anchorId="5DA76A1A" wp14:editId="7A9E469A">
            <wp:simplePos x="0" y="0"/>
            <wp:positionH relativeFrom="margin">
              <wp:align>right</wp:align>
            </wp:positionH>
            <wp:positionV relativeFrom="paragraph">
              <wp:posOffset>12065</wp:posOffset>
            </wp:positionV>
            <wp:extent cx="1234440" cy="1933575"/>
            <wp:effectExtent l="0" t="0" r="3810" b="9525"/>
            <wp:wrapSquare wrapText="bothSides"/>
            <wp:docPr id="6" name="图片 6" descr="https://m.media-amazon.com/images/I/71w-E0SWCO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71w-E0SWCO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444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233">
        <w:rPr>
          <w:b/>
          <w:bCs/>
          <w:color w:val="000000"/>
          <w:szCs w:val="21"/>
        </w:rPr>
        <w:t>中文书名：</w:t>
      </w:r>
      <w:r w:rsidRPr="00774233">
        <w:rPr>
          <w:rFonts w:hint="eastAsia"/>
          <w:b/>
          <w:bCs/>
          <w:color w:val="000000"/>
          <w:szCs w:val="21"/>
        </w:rPr>
        <w:t>《</w:t>
      </w:r>
      <w:r w:rsidRPr="00AD6C53">
        <w:rPr>
          <w:rFonts w:hint="eastAsia"/>
          <w:b/>
          <w:bCs/>
          <w:color w:val="000000"/>
          <w:szCs w:val="21"/>
        </w:rPr>
        <w:t>基督教无神论</w:t>
      </w:r>
      <w:r>
        <w:rPr>
          <w:rFonts w:hint="eastAsia"/>
          <w:b/>
          <w:bCs/>
          <w:color w:val="000000"/>
          <w:szCs w:val="21"/>
        </w:rPr>
        <w:t>：</w:t>
      </w:r>
      <w:r w:rsidRPr="00AD6C53">
        <w:rPr>
          <w:rFonts w:hint="eastAsia"/>
          <w:b/>
          <w:bCs/>
          <w:color w:val="000000"/>
          <w:szCs w:val="21"/>
        </w:rPr>
        <w:t>如何成为真正的唯物主义者</w:t>
      </w:r>
      <w:r>
        <w:rPr>
          <w:rFonts w:hint="eastAsia"/>
          <w:b/>
          <w:bCs/>
          <w:color w:val="000000"/>
          <w:szCs w:val="21"/>
        </w:rPr>
        <w:t>》</w:t>
      </w:r>
    </w:p>
    <w:p w:rsidR="00732A78" w:rsidRPr="00774233" w:rsidRDefault="00732A78" w:rsidP="00732A78">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Pr="001935F1">
        <w:rPr>
          <w:b/>
          <w:bCs/>
          <w:color w:val="000000"/>
          <w:szCs w:val="21"/>
        </w:rPr>
        <w:t>CHRISTIAN ATHEISM: How to Be a Real Materialist</w:t>
      </w:r>
    </w:p>
    <w:p w:rsidR="00732A78" w:rsidRPr="00774233" w:rsidRDefault="00732A78" w:rsidP="00732A78">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Pr="00AD6C53">
        <w:rPr>
          <w:b/>
          <w:bCs/>
          <w:color w:val="000000"/>
          <w:szCs w:val="21"/>
        </w:rPr>
        <w:t>Slavoj</w:t>
      </w:r>
      <w:proofErr w:type="spellEnd"/>
      <w:r w:rsidRPr="00AD6C53">
        <w:rPr>
          <w:b/>
          <w:bCs/>
          <w:color w:val="000000"/>
          <w:szCs w:val="21"/>
        </w:rPr>
        <w:t xml:space="preserve"> </w:t>
      </w:r>
      <w:proofErr w:type="spellStart"/>
      <w:r w:rsidRPr="00AD6C53">
        <w:rPr>
          <w:b/>
          <w:bCs/>
          <w:color w:val="000000"/>
          <w:szCs w:val="21"/>
        </w:rPr>
        <w:t>Žižek</w:t>
      </w:r>
      <w:proofErr w:type="spellEnd"/>
      <w:r>
        <w:fldChar w:fldCharType="begin"/>
      </w:r>
      <w:r>
        <w:instrText xml:space="preserve"> HYPERLINK "http://www.penguin.com.au/lookinside/spotlight.cfm?SBN=9780143009177&amp;AuthId=0000004220&amp;Page=Profile" </w:instrText>
      </w:r>
      <w:r>
        <w:fldChar w:fldCharType="end"/>
      </w:r>
    </w:p>
    <w:p w:rsidR="00732A78" w:rsidRPr="00774233" w:rsidRDefault="00732A78" w:rsidP="00732A78">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Pr="00AD6C53">
        <w:rPr>
          <w:b/>
          <w:bCs/>
          <w:color w:val="000000"/>
          <w:szCs w:val="21"/>
        </w:rPr>
        <w:t>Bloomsbury Academic</w:t>
      </w:r>
    </w:p>
    <w:p w:rsidR="00732A78" w:rsidRPr="00774233" w:rsidRDefault="00732A78" w:rsidP="00732A78">
      <w:pPr>
        <w:tabs>
          <w:tab w:val="left" w:pos="341"/>
          <w:tab w:val="left" w:pos="5235"/>
        </w:tabs>
        <w:rPr>
          <w:b/>
          <w:bCs/>
          <w:color w:val="000000"/>
          <w:szCs w:val="21"/>
        </w:rPr>
      </w:pPr>
      <w:r w:rsidRPr="00774233">
        <w:rPr>
          <w:b/>
          <w:bCs/>
          <w:color w:val="000000"/>
          <w:szCs w:val="21"/>
        </w:rPr>
        <w:t>代理公司：</w:t>
      </w:r>
      <w:r>
        <w:rPr>
          <w:b/>
          <w:bCs/>
          <w:color w:val="000000"/>
          <w:szCs w:val="21"/>
        </w:rPr>
        <w:t>ANA/Jessica</w:t>
      </w:r>
    </w:p>
    <w:p w:rsidR="00732A78" w:rsidRPr="00774233" w:rsidRDefault="00732A78" w:rsidP="00732A78">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Pr>
          <w:b/>
          <w:bCs/>
          <w:color w:val="000000"/>
          <w:szCs w:val="21"/>
        </w:rPr>
        <w:t>304</w:t>
      </w:r>
      <w:r w:rsidRPr="00774233">
        <w:rPr>
          <w:rFonts w:hint="eastAsia"/>
          <w:b/>
          <w:bCs/>
          <w:color w:val="000000"/>
          <w:szCs w:val="21"/>
        </w:rPr>
        <w:t>页</w:t>
      </w:r>
    </w:p>
    <w:p w:rsidR="00732A78" w:rsidRPr="00774233" w:rsidRDefault="00732A78" w:rsidP="00732A78">
      <w:pPr>
        <w:tabs>
          <w:tab w:val="left" w:pos="341"/>
          <w:tab w:val="left" w:pos="5235"/>
        </w:tabs>
        <w:rPr>
          <w:b/>
          <w:bCs/>
          <w:color w:val="000000"/>
          <w:szCs w:val="21"/>
        </w:rPr>
      </w:pPr>
      <w:r w:rsidRPr="00774233">
        <w:rPr>
          <w:b/>
          <w:bCs/>
          <w:color w:val="000000"/>
          <w:szCs w:val="21"/>
        </w:rPr>
        <w:t>出版时间：</w:t>
      </w:r>
      <w:r w:rsidRPr="005D1AE9">
        <w:rPr>
          <w:b/>
          <w:bCs/>
          <w:color w:val="000000"/>
          <w:szCs w:val="21"/>
        </w:rPr>
        <w:t>20</w:t>
      </w:r>
      <w:r>
        <w:rPr>
          <w:b/>
          <w:bCs/>
          <w:color w:val="000000"/>
          <w:szCs w:val="21"/>
        </w:rPr>
        <w:t>24</w:t>
      </w:r>
      <w:r w:rsidRPr="00774233">
        <w:rPr>
          <w:b/>
          <w:bCs/>
          <w:color w:val="000000"/>
          <w:szCs w:val="21"/>
        </w:rPr>
        <w:t>年</w:t>
      </w:r>
      <w:r>
        <w:rPr>
          <w:b/>
          <w:bCs/>
          <w:color w:val="000000"/>
          <w:szCs w:val="21"/>
        </w:rPr>
        <w:t>4</w:t>
      </w:r>
      <w:r>
        <w:rPr>
          <w:b/>
          <w:bCs/>
          <w:color w:val="000000"/>
          <w:szCs w:val="21"/>
        </w:rPr>
        <w:t>月</w:t>
      </w:r>
    </w:p>
    <w:p w:rsidR="00732A78" w:rsidRPr="00774233" w:rsidRDefault="00732A78" w:rsidP="00732A78">
      <w:pPr>
        <w:rPr>
          <w:b/>
          <w:bCs/>
          <w:color w:val="000000"/>
        </w:rPr>
      </w:pPr>
      <w:r w:rsidRPr="00774233">
        <w:rPr>
          <w:b/>
          <w:bCs/>
          <w:color w:val="000000"/>
        </w:rPr>
        <w:t>代理地区：中国大陆、台湾</w:t>
      </w:r>
    </w:p>
    <w:p w:rsidR="00732A78" w:rsidRPr="00774233" w:rsidRDefault="00732A78" w:rsidP="00732A78">
      <w:pPr>
        <w:tabs>
          <w:tab w:val="left" w:pos="341"/>
          <w:tab w:val="left" w:pos="5235"/>
        </w:tabs>
        <w:rPr>
          <w:b/>
          <w:bCs/>
          <w:szCs w:val="21"/>
        </w:rPr>
      </w:pPr>
      <w:r w:rsidRPr="00774233">
        <w:rPr>
          <w:b/>
          <w:bCs/>
          <w:szCs w:val="21"/>
        </w:rPr>
        <w:t>审读资料：电子稿</w:t>
      </w:r>
    </w:p>
    <w:p w:rsidR="00732A78" w:rsidRDefault="00732A78" w:rsidP="00732A78">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Pr>
          <w:rFonts w:hint="eastAsia"/>
          <w:b/>
          <w:bCs/>
          <w:szCs w:val="21"/>
        </w:rPr>
        <w:t>大众哲学</w:t>
      </w:r>
    </w:p>
    <w:p w:rsidR="00732A78" w:rsidRPr="00AD6C53" w:rsidRDefault="00732A78" w:rsidP="00732A78">
      <w:pPr>
        <w:tabs>
          <w:tab w:val="left" w:pos="341"/>
          <w:tab w:val="left" w:pos="5235"/>
        </w:tabs>
        <w:rPr>
          <w:b/>
          <w:bCs/>
          <w:color w:val="FF0000"/>
          <w:szCs w:val="21"/>
        </w:rPr>
      </w:pPr>
      <w:r w:rsidRPr="00AD6C53">
        <w:rPr>
          <w:b/>
          <w:bCs/>
          <w:color w:val="FF0000"/>
          <w:szCs w:val="21"/>
        </w:rPr>
        <w:t>版权已授：西班牙语、土耳其语、葡萄牙语、韩语、德语</w:t>
      </w:r>
    </w:p>
    <w:p w:rsidR="00732A78" w:rsidRPr="002A2D10" w:rsidRDefault="00732A78" w:rsidP="00732A78">
      <w:pPr>
        <w:tabs>
          <w:tab w:val="left" w:pos="341"/>
          <w:tab w:val="left" w:pos="5235"/>
        </w:tabs>
        <w:rPr>
          <w:b/>
          <w:bCs/>
          <w:color w:val="FF0000"/>
          <w:szCs w:val="21"/>
        </w:rPr>
      </w:pPr>
      <w:r w:rsidRPr="002A2D10">
        <w:rPr>
          <w:b/>
          <w:bCs/>
          <w:color w:val="FF0000"/>
          <w:szCs w:val="21"/>
        </w:rPr>
        <w:t>亚马逊畅销书排名：</w:t>
      </w:r>
    </w:p>
    <w:p w:rsidR="00732A78" w:rsidRPr="00AD6C53" w:rsidRDefault="00732A78" w:rsidP="00732A78">
      <w:pPr>
        <w:tabs>
          <w:tab w:val="left" w:pos="341"/>
          <w:tab w:val="left" w:pos="5235"/>
        </w:tabs>
        <w:rPr>
          <w:b/>
          <w:bCs/>
          <w:color w:val="FF0000"/>
          <w:szCs w:val="21"/>
        </w:rPr>
      </w:pPr>
      <w:r w:rsidRPr="00AD6C53">
        <w:rPr>
          <w:b/>
          <w:bCs/>
          <w:color w:val="FF0000"/>
          <w:szCs w:val="21"/>
        </w:rPr>
        <w:t>33 in Agnosticism &amp; Atheism</w:t>
      </w:r>
    </w:p>
    <w:p w:rsidR="00732A78" w:rsidRPr="00AD6C53" w:rsidRDefault="00732A78" w:rsidP="00732A78">
      <w:pPr>
        <w:tabs>
          <w:tab w:val="left" w:pos="341"/>
          <w:tab w:val="left" w:pos="5235"/>
        </w:tabs>
        <w:rPr>
          <w:b/>
          <w:bCs/>
          <w:color w:val="FF0000"/>
          <w:szCs w:val="21"/>
        </w:rPr>
      </w:pPr>
      <w:r w:rsidRPr="00AD6C53">
        <w:rPr>
          <w:b/>
          <w:bCs/>
          <w:color w:val="FF0000"/>
          <w:szCs w:val="21"/>
        </w:rPr>
        <w:t>54 in Philosophy of Theology</w:t>
      </w:r>
    </w:p>
    <w:p w:rsidR="00732A78" w:rsidRPr="002A2D10" w:rsidRDefault="00732A78" w:rsidP="00732A78">
      <w:pPr>
        <w:tabs>
          <w:tab w:val="left" w:pos="341"/>
          <w:tab w:val="left" w:pos="5235"/>
        </w:tabs>
        <w:rPr>
          <w:b/>
          <w:bCs/>
          <w:color w:val="FF0000"/>
          <w:szCs w:val="21"/>
        </w:rPr>
      </w:pPr>
      <w:r w:rsidRPr="00AD6C53">
        <w:rPr>
          <w:b/>
          <w:bCs/>
          <w:color w:val="FF0000"/>
          <w:szCs w:val="21"/>
        </w:rPr>
        <w:t>56 in Theory of Psychoanalysis</w:t>
      </w:r>
    </w:p>
    <w:p w:rsidR="00732A78" w:rsidRDefault="00732A78" w:rsidP="00732A78">
      <w:pPr>
        <w:rPr>
          <w:b/>
          <w:bCs/>
          <w:color w:val="000000"/>
          <w:szCs w:val="21"/>
        </w:rPr>
      </w:pPr>
    </w:p>
    <w:p w:rsidR="00732A78" w:rsidRPr="00626B30" w:rsidRDefault="00732A78" w:rsidP="00732A78">
      <w:pPr>
        <w:rPr>
          <w:color w:val="000000"/>
          <w:szCs w:val="21"/>
        </w:rPr>
      </w:pPr>
      <w:r w:rsidRPr="00626B30">
        <w:rPr>
          <w:b/>
          <w:bCs/>
          <w:color w:val="000000"/>
          <w:szCs w:val="21"/>
        </w:rPr>
        <w:t>内容简介：</w:t>
      </w:r>
    </w:p>
    <w:p w:rsidR="00732A78" w:rsidRPr="00626B30" w:rsidRDefault="00732A78" w:rsidP="00732A78">
      <w:pPr>
        <w:rPr>
          <w:color w:val="000000"/>
          <w:szCs w:val="21"/>
        </w:rPr>
      </w:pPr>
    </w:p>
    <w:p w:rsidR="00732A78" w:rsidRPr="00AD6C53" w:rsidRDefault="00732A78" w:rsidP="00732A78">
      <w:pPr>
        <w:ind w:firstLineChars="200" w:firstLine="422"/>
        <w:rPr>
          <w:b/>
          <w:bCs/>
          <w:color w:val="000000"/>
          <w:szCs w:val="21"/>
        </w:rPr>
      </w:pPr>
      <w:r w:rsidRPr="00AD6C53">
        <w:rPr>
          <w:rFonts w:hint="eastAsia"/>
          <w:b/>
          <w:bCs/>
          <w:color w:val="000000"/>
          <w:szCs w:val="21"/>
        </w:rPr>
        <w:t>首部阐述齐泽克（</w:t>
      </w:r>
      <w:proofErr w:type="spellStart"/>
      <w:r w:rsidRPr="00AD6C53">
        <w:rPr>
          <w:rFonts w:ascii="Cambria" w:hAnsi="Cambria" w:cs="Cambria"/>
          <w:b/>
          <w:bCs/>
          <w:color w:val="000000"/>
          <w:szCs w:val="21"/>
        </w:rPr>
        <w:t>Ž</w:t>
      </w:r>
      <w:r w:rsidRPr="00AD6C53">
        <w:rPr>
          <w:rFonts w:hint="eastAsia"/>
          <w:b/>
          <w:bCs/>
          <w:color w:val="000000"/>
          <w:szCs w:val="21"/>
        </w:rPr>
        <w:t>i</w:t>
      </w:r>
      <w:r w:rsidRPr="00AD6C53">
        <w:rPr>
          <w:rFonts w:ascii="Cambria" w:hAnsi="Cambria" w:cs="Cambria"/>
          <w:b/>
          <w:bCs/>
          <w:color w:val="000000"/>
          <w:szCs w:val="21"/>
        </w:rPr>
        <w:t>ž</w:t>
      </w:r>
      <w:r w:rsidRPr="00AD6C53">
        <w:rPr>
          <w:rFonts w:hint="eastAsia"/>
          <w:b/>
          <w:bCs/>
          <w:color w:val="000000"/>
          <w:szCs w:val="21"/>
        </w:rPr>
        <w:t>ek</w:t>
      </w:r>
      <w:proofErr w:type="spellEnd"/>
      <w:r w:rsidRPr="00AD6C53">
        <w:rPr>
          <w:rFonts w:hint="eastAsia"/>
          <w:b/>
          <w:bCs/>
          <w:color w:val="000000"/>
          <w:szCs w:val="21"/>
        </w:rPr>
        <w:t>）神学思想的长篇巨著，对其唯物主义宗教体系提出了独到见解。</w:t>
      </w:r>
    </w:p>
    <w:p w:rsidR="00732A78" w:rsidRPr="00AD6C53" w:rsidRDefault="00732A78" w:rsidP="00732A78">
      <w:pPr>
        <w:ind w:firstLineChars="200" w:firstLine="420"/>
        <w:rPr>
          <w:bCs/>
          <w:color w:val="000000"/>
          <w:szCs w:val="21"/>
        </w:rPr>
      </w:pPr>
    </w:p>
    <w:p w:rsidR="00732A78" w:rsidRPr="00AD6C53" w:rsidRDefault="00732A78" w:rsidP="00732A78">
      <w:pPr>
        <w:ind w:firstLineChars="200" w:firstLine="422"/>
        <w:rPr>
          <w:b/>
          <w:bCs/>
          <w:color w:val="000000"/>
          <w:szCs w:val="21"/>
        </w:rPr>
      </w:pPr>
      <w:r w:rsidRPr="009A268B">
        <w:rPr>
          <w:rFonts w:hint="eastAsia"/>
          <w:b/>
          <w:bCs/>
          <w:color w:val="000000"/>
          <w:szCs w:val="21"/>
        </w:rPr>
        <w:t>要成为一个真正的无神论者，必须从宗教建筑开始，从内部破坏它吗</w:t>
      </w:r>
      <w:r w:rsidRPr="009A268B">
        <w:rPr>
          <w:rFonts w:hint="eastAsia"/>
          <w:b/>
          <w:bCs/>
          <w:color w:val="000000"/>
          <w:szCs w:val="21"/>
        </w:rPr>
        <w:t>?</w:t>
      </w:r>
    </w:p>
    <w:p w:rsidR="00732A78" w:rsidRPr="00AD6C53" w:rsidRDefault="00732A78" w:rsidP="00732A78">
      <w:pPr>
        <w:ind w:firstLineChars="200" w:firstLine="420"/>
        <w:rPr>
          <w:bCs/>
          <w:color w:val="000000"/>
          <w:szCs w:val="21"/>
        </w:rPr>
      </w:pPr>
    </w:p>
    <w:p w:rsidR="00732A78" w:rsidRPr="00AD6C53" w:rsidRDefault="00732A78" w:rsidP="00732A78">
      <w:pPr>
        <w:ind w:firstLineChars="200" w:firstLine="420"/>
        <w:rPr>
          <w:bCs/>
          <w:color w:val="000000"/>
          <w:szCs w:val="21"/>
        </w:rPr>
      </w:pPr>
      <w:r w:rsidRPr="00AD6C53">
        <w:rPr>
          <w:rFonts w:hint="eastAsia"/>
          <w:bCs/>
          <w:color w:val="000000"/>
          <w:szCs w:val="21"/>
        </w:rPr>
        <w:t>斯拉沃热·齐泽克长期以来一直是基督教神学的评论家和批评家。他对巴迪欧</w:t>
      </w:r>
      <w:r>
        <w:rPr>
          <w:rFonts w:hint="eastAsia"/>
          <w:bCs/>
          <w:color w:val="000000"/>
          <w:szCs w:val="21"/>
        </w:rPr>
        <w:t>（</w:t>
      </w:r>
      <w:proofErr w:type="spellStart"/>
      <w:r w:rsidRPr="00AD6C53">
        <w:rPr>
          <w:bCs/>
          <w:color w:val="000000"/>
          <w:szCs w:val="21"/>
        </w:rPr>
        <w:t>Badiou</w:t>
      </w:r>
      <w:proofErr w:type="spellEnd"/>
      <w:r>
        <w:rPr>
          <w:rFonts w:hint="eastAsia"/>
          <w:bCs/>
          <w:color w:val="000000"/>
          <w:szCs w:val="21"/>
        </w:rPr>
        <w:t>）</w:t>
      </w:r>
      <w:r w:rsidRPr="00AD6C53">
        <w:rPr>
          <w:rFonts w:hint="eastAsia"/>
          <w:bCs/>
          <w:color w:val="000000"/>
          <w:szCs w:val="21"/>
        </w:rPr>
        <w:t>的</w:t>
      </w:r>
      <w:r w:rsidRPr="00AD6C53">
        <w:rPr>
          <w:rFonts w:hint="eastAsia"/>
          <w:bCs/>
          <w:color w:val="000000"/>
          <w:szCs w:val="21"/>
        </w:rPr>
        <w:t xml:space="preserve"> </w:t>
      </w:r>
      <w:r w:rsidRPr="00AD6C53">
        <w:rPr>
          <w:rFonts w:hint="eastAsia"/>
          <w:bCs/>
          <w:color w:val="000000"/>
          <w:szCs w:val="21"/>
        </w:rPr>
        <w:t>“事件</w:t>
      </w:r>
      <w:r>
        <w:rPr>
          <w:rFonts w:hint="eastAsia"/>
          <w:bCs/>
          <w:color w:val="000000"/>
          <w:szCs w:val="21"/>
        </w:rPr>
        <w:t>（</w:t>
      </w:r>
      <w:r w:rsidRPr="00AD6C53">
        <w:rPr>
          <w:bCs/>
          <w:color w:val="000000"/>
          <w:szCs w:val="21"/>
        </w:rPr>
        <w:t>the event</w:t>
      </w:r>
      <w:r>
        <w:rPr>
          <w:rFonts w:hint="eastAsia"/>
          <w:bCs/>
          <w:color w:val="000000"/>
          <w:szCs w:val="21"/>
        </w:rPr>
        <w:t>）</w:t>
      </w:r>
      <w:r w:rsidRPr="00AD6C53">
        <w:rPr>
          <w:rFonts w:hint="eastAsia"/>
          <w:bCs/>
          <w:color w:val="000000"/>
          <w:szCs w:val="21"/>
        </w:rPr>
        <w:t>”概念以及《新约》</w:t>
      </w:r>
      <w:r>
        <w:rPr>
          <w:rFonts w:hint="eastAsia"/>
          <w:bCs/>
          <w:color w:val="000000"/>
          <w:szCs w:val="21"/>
        </w:rPr>
        <w:t>（</w:t>
      </w:r>
      <w:r w:rsidRPr="00AD6C53">
        <w:rPr>
          <w:bCs/>
          <w:i/>
          <w:color w:val="000000"/>
          <w:szCs w:val="21"/>
        </w:rPr>
        <w:t>New Testament</w:t>
      </w:r>
      <w:r>
        <w:rPr>
          <w:rFonts w:hint="eastAsia"/>
          <w:bCs/>
          <w:color w:val="000000"/>
          <w:szCs w:val="21"/>
        </w:rPr>
        <w:t>）中</w:t>
      </w:r>
      <w:r w:rsidRPr="00AD6C53">
        <w:rPr>
          <w:rFonts w:hint="eastAsia"/>
          <w:bCs/>
          <w:color w:val="000000"/>
          <w:szCs w:val="21"/>
        </w:rPr>
        <w:t>保</w:t>
      </w:r>
      <w:proofErr w:type="gramStart"/>
      <w:r w:rsidRPr="00AD6C53">
        <w:rPr>
          <w:rFonts w:hint="eastAsia"/>
          <w:bCs/>
          <w:color w:val="000000"/>
          <w:szCs w:val="21"/>
        </w:rPr>
        <w:t>罗思想</w:t>
      </w:r>
      <w:proofErr w:type="gramEnd"/>
      <w:r w:rsidRPr="00AD6C53">
        <w:rPr>
          <w:rFonts w:hint="eastAsia"/>
          <w:bCs/>
          <w:color w:val="000000"/>
          <w:szCs w:val="21"/>
        </w:rPr>
        <w:t>的关注，使他的思想</w:t>
      </w:r>
      <w:r w:rsidRPr="009A268B">
        <w:rPr>
          <w:rFonts w:hint="eastAsia"/>
          <w:bCs/>
          <w:color w:val="000000"/>
          <w:szCs w:val="21"/>
        </w:rPr>
        <w:t>转向了明确的神学方向。</w:t>
      </w:r>
      <w:r>
        <w:rPr>
          <w:rFonts w:hint="eastAsia"/>
          <w:bCs/>
          <w:color w:val="000000"/>
          <w:szCs w:val="21"/>
        </w:rPr>
        <w:t>在本书中，</w:t>
      </w:r>
      <w:r w:rsidRPr="00AD6C53">
        <w:rPr>
          <w:rFonts w:hint="eastAsia"/>
          <w:bCs/>
          <w:color w:val="000000"/>
          <w:szCs w:val="21"/>
        </w:rPr>
        <w:t>齐泽克</w:t>
      </w:r>
      <w:r w:rsidRPr="009A268B">
        <w:rPr>
          <w:rFonts w:hint="eastAsia"/>
          <w:bCs/>
          <w:color w:val="000000"/>
          <w:szCs w:val="21"/>
        </w:rPr>
        <w:t>借鉴了佛教思想、辩证唯物主义、政治主体性、量子物理学、人工智能和聊天机器人等广泛的传统和主题，首次阐明了他对宗教生活的看法</w:t>
      </w:r>
      <w:r w:rsidRPr="00AD6C53">
        <w:rPr>
          <w:rFonts w:hint="eastAsia"/>
          <w:bCs/>
          <w:color w:val="000000"/>
          <w:szCs w:val="21"/>
        </w:rPr>
        <w:t>。</w:t>
      </w:r>
    </w:p>
    <w:p w:rsidR="00732A78" w:rsidRPr="009A268B" w:rsidRDefault="00732A78" w:rsidP="00732A78">
      <w:pPr>
        <w:ind w:firstLineChars="200" w:firstLine="420"/>
        <w:rPr>
          <w:bCs/>
          <w:color w:val="000000"/>
          <w:szCs w:val="21"/>
        </w:rPr>
      </w:pPr>
    </w:p>
    <w:p w:rsidR="00732A78" w:rsidRDefault="00732A78" w:rsidP="00732A78">
      <w:pPr>
        <w:ind w:firstLineChars="200" w:firstLine="420"/>
        <w:rPr>
          <w:bCs/>
          <w:color w:val="000000"/>
          <w:szCs w:val="21"/>
        </w:rPr>
      </w:pPr>
      <w:r w:rsidRPr="009A268B">
        <w:rPr>
          <w:rFonts w:hint="eastAsia"/>
          <w:bCs/>
          <w:color w:val="000000"/>
          <w:szCs w:val="21"/>
        </w:rPr>
        <w:t>《基督教无神论</w:t>
      </w:r>
      <w:r w:rsidRPr="00AD6C53">
        <w:rPr>
          <w:rFonts w:hint="eastAsia"/>
          <w:bCs/>
          <w:color w:val="000000"/>
          <w:szCs w:val="21"/>
        </w:rPr>
        <w:t>》</w:t>
      </w:r>
      <w:r w:rsidRPr="009A268B">
        <w:rPr>
          <w:rFonts w:hint="eastAsia"/>
          <w:bCs/>
          <w:color w:val="000000"/>
          <w:szCs w:val="21"/>
        </w:rPr>
        <w:t>是针对</w:t>
      </w:r>
      <w:r w:rsidRPr="00AD6C53">
        <w:rPr>
          <w:rFonts w:hint="eastAsia"/>
          <w:bCs/>
          <w:color w:val="000000"/>
          <w:szCs w:val="21"/>
        </w:rPr>
        <w:t>齐泽克</w:t>
      </w:r>
      <w:r w:rsidRPr="009A268B">
        <w:rPr>
          <w:rFonts w:hint="eastAsia"/>
          <w:bCs/>
          <w:color w:val="000000"/>
          <w:szCs w:val="21"/>
        </w:rPr>
        <w:t>的神学项目的独特见解，也是对他宗教思想的第一次长篇阐述。正如他本人所说：</w:t>
      </w:r>
      <w:r w:rsidRPr="00AD6C53">
        <w:rPr>
          <w:rFonts w:hint="eastAsia"/>
          <w:bCs/>
          <w:color w:val="000000"/>
          <w:szCs w:val="21"/>
        </w:rPr>
        <w:t>“要成为一个真正的辩证唯物主义者，就应该经历基督教的体验。”</w:t>
      </w:r>
      <w:r w:rsidRPr="009A268B">
        <w:rPr>
          <w:rFonts w:hint="eastAsia"/>
        </w:rPr>
        <w:t xml:space="preserve"> </w:t>
      </w:r>
      <w:r w:rsidRPr="009A268B">
        <w:rPr>
          <w:rFonts w:hint="eastAsia"/>
          <w:bCs/>
          <w:color w:val="000000"/>
          <w:szCs w:val="21"/>
        </w:rPr>
        <w:t>他所强调的“体验”的关键，并非某种精神启示，</w:t>
      </w:r>
      <w:r w:rsidRPr="00AD6C53">
        <w:rPr>
          <w:rFonts w:hint="eastAsia"/>
          <w:bCs/>
          <w:color w:val="000000"/>
          <w:szCs w:val="21"/>
        </w:rPr>
        <w:t>而是唯物主义思想的逻辑。</w:t>
      </w:r>
      <w:r w:rsidRPr="009A268B">
        <w:rPr>
          <w:rFonts w:hint="eastAsia"/>
          <w:bCs/>
          <w:color w:val="000000"/>
          <w:szCs w:val="21"/>
        </w:rPr>
        <w:t>他对基督教神学进行肯定，同时又对其进行解构，这是一个熟悉的</w:t>
      </w:r>
      <w:r w:rsidRPr="00AD6C53">
        <w:rPr>
          <w:rFonts w:hint="eastAsia"/>
          <w:bCs/>
          <w:color w:val="000000"/>
          <w:szCs w:val="21"/>
        </w:rPr>
        <w:t>齐泽克</w:t>
      </w:r>
      <w:r w:rsidRPr="009A268B">
        <w:rPr>
          <w:rFonts w:hint="eastAsia"/>
          <w:bCs/>
          <w:color w:val="000000"/>
          <w:szCs w:val="21"/>
        </w:rPr>
        <w:t>式的举动，但对他具有根深蒂固的政治、哲学和个人的重要性。</w:t>
      </w:r>
    </w:p>
    <w:p w:rsidR="00732A78" w:rsidRDefault="00732A78" w:rsidP="00732A78">
      <w:pPr>
        <w:ind w:firstLineChars="200" w:firstLine="420"/>
        <w:rPr>
          <w:bCs/>
          <w:color w:val="000000"/>
          <w:szCs w:val="21"/>
        </w:rPr>
      </w:pPr>
    </w:p>
    <w:p w:rsidR="00732A78" w:rsidRPr="00732A78" w:rsidRDefault="00732A78" w:rsidP="00732A78">
      <w:pPr>
        <w:ind w:firstLineChars="200" w:firstLine="420"/>
        <w:rPr>
          <w:bCs/>
          <w:color w:val="000000"/>
          <w:szCs w:val="21"/>
        </w:rPr>
      </w:pPr>
      <w:r w:rsidRPr="009A268B">
        <w:rPr>
          <w:rFonts w:hint="eastAsia"/>
          <w:bCs/>
          <w:color w:val="000000"/>
          <w:szCs w:val="21"/>
        </w:rPr>
        <w:t>这是</w:t>
      </w:r>
      <w:r w:rsidRPr="00AD6C53">
        <w:rPr>
          <w:rFonts w:hint="eastAsia"/>
          <w:bCs/>
          <w:color w:val="000000"/>
          <w:szCs w:val="21"/>
        </w:rPr>
        <w:t>齐泽克</w:t>
      </w:r>
      <w:r w:rsidRPr="009A268B">
        <w:rPr>
          <w:rFonts w:hint="eastAsia"/>
          <w:bCs/>
          <w:color w:val="000000"/>
          <w:szCs w:val="21"/>
        </w:rPr>
        <w:t>迄今为止对神学和宗教最广泛的论述。</w:t>
      </w:r>
    </w:p>
    <w:p w:rsidR="00732A78" w:rsidRPr="00732A78" w:rsidRDefault="00732A78" w:rsidP="00F25614">
      <w:pPr>
        <w:rPr>
          <w:b/>
          <w:bCs/>
          <w:color w:val="000000"/>
        </w:rPr>
      </w:pPr>
    </w:p>
    <w:p w:rsidR="00190DEA" w:rsidRPr="007C7164" w:rsidRDefault="00190DEA" w:rsidP="00F25614">
      <w:pPr>
        <w:rPr>
          <w:b/>
          <w:bCs/>
          <w:color w:val="000000"/>
        </w:rPr>
      </w:pPr>
    </w:p>
    <w:p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D96E31" w:rsidRPr="002333D9" w:rsidRDefault="00D96E31" w:rsidP="00D96E31">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4" w:history="1">
        <w:r w:rsidRPr="00E556A0">
          <w:rPr>
            <w:rStyle w:val="a6"/>
            <w:rFonts w:hint="eastAsia"/>
            <w:b/>
            <w:szCs w:val="21"/>
          </w:rPr>
          <w:t>Righ</w:t>
        </w:r>
        <w:r w:rsidRPr="00E556A0">
          <w:rPr>
            <w:rStyle w:val="a6"/>
            <w:b/>
            <w:szCs w:val="21"/>
          </w:rPr>
          <w:t>ts@nurnberg.com.cn</w:t>
        </w:r>
      </w:hyperlink>
    </w:p>
    <w:p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D96E31" w:rsidRPr="00D6262A" w:rsidRDefault="00D96E31" w:rsidP="00D96E31">
      <w:pPr>
        <w:rPr>
          <w:rStyle w:val="a6"/>
          <w:szCs w:val="21"/>
        </w:rPr>
      </w:pPr>
      <w:r w:rsidRPr="00D6262A">
        <w:rPr>
          <w:color w:val="000000"/>
          <w:szCs w:val="21"/>
        </w:rPr>
        <w:t>公司网址：</w:t>
      </w:r>
      <w:hyperlink r:id="rId15" w:history="1">
        <w:r w:rsidRPr="00D6262A">
          <w:rPr>
            <w:rStyle w:val="a6"/>
            <w:szCs w:val="21"/>
          </w:rPr>
          <w:t>http://www.nurnberg.com.cn</w:t>
        </w:r>
      </w:hyperlink>
    </w:p>
    <w:p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16" w:history="1">
        <w:r w:rsidRPr="00D6262A">
          <w:rPr>
            <w:rStyle w:val="a6"/>
            <w:szCs w:val="21"/>
          </w:rPr>
          <w:t>http://www.nurnberg.com.cn/booklist_zh/list.aspx</w:t>
        </w:r>
      </w:hyperlink>
    </w:p>
    <w:p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17" w:history="1">
        <w:r w:rsidRPr="00D6262A">
          <w:rPr>
            <w:rStyle w:val="a6"/>
            <w:szCs w:val="21"/>
          </w:rPr>
          <w:t>http://www.nurnberg.com.cn/book/book.aspx</w:t>
        </w:r>
      </w:hyperlink>
    </w:p>
    <w:p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18" w:history="1">
        <w:r w:rsidRPr="00D6262A">
          <w:rPr>
            <w:rStyle w:val="a6"/>
            <w:szCs w:val="21"/>
          </w:rPr>
          <w:t>http://www.nurnberg.com.cn/video/video.aspx</w:t>
        </w:r>
      </w:hyperlink>
    </w:p>
    <w:p w:rsidR="00D96E31" w:rsidRPr="00D6262A" w:rsidRDefault="00D96E31" w:rsidP="00D96E31">
      <w:pPr>
        <w:rPr>
          <w:rStyle w:val="a6"/>
          <w:szCs w:val="21"/>
        </w:rPr>
      </w:pPr>
      <w:r w:rsidRPr="00D6262A">
        <w:rPr>
          <w:color w:val="000000"/>
          <w:szCs w:val="21"/>
        </w:rPr>
        <w:t>豆瓣小站：</w:t>
      </w:r>
      <w:hyperlink r:id="rId19" w:history="1">
        <w:r w:rsidRPr="00D6262A">
          <w:rPr>
            <w:rStyle w:val="a6"/>
            <w:szCs w:val="21"/>
          </w:rPr>
          <w:t>http://site.douban.com/110577/</w:t>
        </w:r>
      </w:hyperlink>
    </w:p>
    <w:p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0"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D96E31" w:rsidRPr="00115765" w:rsidRDefault="00D96E31" w:rsidP="00D96E31">
      <w:pPr>
        <w:rPr>
          <w:b/>
          <w:color w:val="000000"/>
        </w:rPr>
      </w:pPr>
      <w:r w:rsidRPr="00DF7AE0">
        <w:rPr>
          <w:noProof/>
          <w:color w:val="000000"/>
          <w:szCs w:val="21"/>
        </w:rPr>
        <w:drawing>
          <wp:inline distT="0" distB="0" distL="0" distR="0" wp14:anchorId="20F97CBC" wp14:editId="1E32EE3F">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D96E31" w:rsidRPr="00F91543" w:rsidRDefault="00D96E31" w:rsidP="00F25614">
      <w:pPr>
        <w:rPr>
          <w:color w:val="FF0000"/>
          <w:szCs w:val="21"/>
        </w:rPr>
      </w:pPr>
    </w:p>
    <w:sectPr w:rsidR="00D96E31" w:rsidRPr="00F91543" w:rsidSect="00BC142F">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FD" w:rsidRDefault="003E27FD">
      <w:r>
        <w:separator/>
      </w:r>
    </w:p>
  </w:endnote>
  <w:endnote w:type="continuationSeparator" w:id="0">
    <w:p w:rsidR="003E27FD" w:rsidRDefault="003E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E63D70">
      <w:rPr>
        <w:rFonts w:ascii="方正姚体" w:eastAsia="方正姚体"/>
        <w:noProof/>
        <w:kern w:val="0"/>
        <w:szCs w:val="21"/>
      </w:rPr>
      <w:t>1</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FD" w:rsidRDefault="003E27FD">
      <w:r>
        <w:separator/>
      </w:r>
    </w:p>
  </w:footnote>
  <w:footnote w:type="continuationSeparator" w:id="0">
    <w:p w:rsidR="003E27FD" w:rsidRDefault="003E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774"/>
    <w:multiLevelType w:val="hybridMultilevel"/>
    <w:tmpl w:val="62BC36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30585E"/>
    <w:multiLevelType w:val="hybridMultilevel"/>
    <w:tmpl w:val="935837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1C33D7"/>
    <w:multiLevelType w:val="hybridMultilevel"/>
    <w:tmpl w:val="E2B48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514E7"/>
    <w:multiLevelType w:val="hybridMultilevel"/>
    <w:tmpl w:val="39E69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6D3146"/>
    <w:multiLevelType w:val="hybridMultilevel"/>
    <w:tmpl w:val="1C183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F47AE7"/>
    <w:multiLevelType w:val="hybridMultilevel"/>
    <w:tmpl w:val="8A0421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F734D5"/>
    <w:multiLevelType w:val="hybridMultilevel"/>
    <w:tmpl w:val="2DD47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ED15E3C"/>
    <w:multiLevelType w:val="hybridMultilevel"/>
    <w:tmpl w:val="E892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F336B9"/>
    <w:multiLevelType w:val="hybridMultilevel"/>
    <w:tmpl w:val="161A5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C050A7"/>
    <w:multiLevelType w:val="hybridMultilevel"/>
    <w:tmpl w:val="D3DAC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E40C7A"/>
    <w:multiLevelType w:val="hybridMultilevel"/>
    <w:tmpl w:val="B33803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4BE24B2"/>
    <w:multiLevelType w:val="hybridMultilevel"/>
    <w:tmpl w:val="0360C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4D4FCE"/>
    <w:multiLevelType w:val="hybridMultilevel"/>
    <w:tmpl w:val="B51EF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AE023A"/>
    <w:multiLevelType w:val="hybridMultilevel"/>
    <w:tmpl w:val="2F089A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439A20AE"/>
    <w:multiLevelType w:val="hybridMultilevel"/>
    <w:tmpl w:val="E458B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233B0"/>
    <w:multiLevelType w:val="hybridMultilevel"/>
    <w:tmpl w:val="4FBA05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060844"/>
    <w:multiLevelType w:val="hybridMultilevel"/>
    <w:tmpl w:val="6C768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FC21ACC"/>
    <w:multiLevelType w:val="hybridMultilevel"/>
    <w:tmpl w:val="7CCC06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170D83"/>
    <w:multiLevelType w:val="hybridMultilevel"/>
    <w:tmpl w:val="1DA0E51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23C7357"/>
    <w:multiLevelType w:val="hybridMultilevel"/>
    <w:tmpl w:val="37F06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CC1976"/>
    <w:multiLevelType w:val="hybridMultilevel"/>
    <w:tmpl w:val="0EAAE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0B7ADF"/>
    <w:multiLevelType w:val="hybridMultilevel"/>
    <w:tmpl w:val="2228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0"/>
  </w:num>
  <w:num w:numId="3">
    <w:abstractNumId w:val="19"/>
  </w:num>
  <w:num w:numId="4">
    <w:abstractNumId w:val="7"/>
  </w:num>
  <w:num w:numId="5">
    <w:abstractNumId w:val="13"/>
  </w:num>
  <w:num w:numId="6">
    <w:abstractNumId w:val="14"/>
  </w:num>
  <w:num w:numId="7">
    <w:abstractNumId w:val="21"/>
  </w:num>
  <w:num w:numId="8">
    <w:abstractNumId w:val="8"/>
  </w:num>
  <w:num w:numId="9">
    <w:abstractNumId w:val="16"/>
  </w:num>
  <w:num w:numId="10">
    <w:abstractNumId w:val="1"/>
  </w:num>
  <w:num w:numId="11">
    <w:abstractNumId w:val="6"/>
  </w:num>
  <w:num w:numId="12">
    <w:abstractNumId w:val="10"/>
  </w:num>
  <w:num w:numId="13">
    <w:abstractNumId w:val="3"/>
  </w:num>
  <w:num w:numId="14">
    <w:abstractNumId w:val="18"/>
  </w:num>
  <w:num w:numId="15">
    <w:abstractNumId w:val="9"/>
  </w:num>
  <w:num w:numId="16">
    <w:abstractNumId w:val="15"/>
  </w:num>
  <w:num w:numId="17">
    <w:abstractNumId w:val="2"/>
  </w:num>
  <w:num w:numId="18">
    <w:abstractNumId w:val="4"/>
  </w:num>
  <w:num w:numId="19">
    <w:abstractNumId w:val="11"/>
  </w:num>
  <w:num w:numId="20">
    <w:abstractNumId w:val="17"/>
  </w:num>
  <w:num w:numId="21">
    <w:abstractNumId w:val="12"/>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5F9"/>
    <w:rsid w:val="00010866"/>
    <w:rsid w:val="00014591"/>
    <w:rsid w:val="00015A87"/>
    <w:rsid w:val="00016A67"/>
    <w:rsid w:val="0003080A"/>
    <w:rsid w:val="000471BE"/>
    <w:rsid w:val="0006074F"/>
    <w:rsid w:val="0006265E"/>
    <w:rsid w:val="000649FF"/>
    <w:rsid w:val="00067E08"/>
    <w:rsid w:val="000721D3"/>
    <w:rsid w:val="0007792C"/>
    <w:rsid w:val="00080A1A"/>
    <w:rsid w:val="000815BE"/>
    <w:rsid w:val="000828F5"/>
    <w:rsid w:val="000856AC"/>
    <w:rsid w:val="00091FC4"/>
    <w:rsid w:val="000939B2"/>
    <w:rsid w:val="000A2E1D"/>
    <w:rsid w:val="000A6B4B"/>
    <w:rsid w:val="000B22DE"/>
    <w:rsid w:val="000B53BD"/>
    <w:rsid w:val="000B721E"/>
    <w:rsid w:val="000C1EE1"/>
    <w:rsid w:val="000C6B43"/>
    <w:rsid w:val="000C780B"/>
    <w:rsid w:val="000D16F5"/>
    <w:rsid w:val="000D447B"/>
    <w:rsid w:val="000E219B"/>
    <w:rsid w:val="0010039B"/>
    <w:rsid w:val="00104DC7"/>
    <w:rsid w:val="00106D0C"/>
    <w:rsid w:val="001071C9"/>
    <w:rsid w:val="00112B26"/>
    <w:rsid w:val="0011507D"/>
    <w:rsid w:val="001341E8"/>
    <w:rsid w:val="00134275"/>
    <w:rsid w:val="0014507F"/>
    <w:rsid w:val="00152F8A"/>
    <w:rsid w:val="00157258"/>
    <w:rsid w:val="00172BD5"/>
    <w:rsid w:val="001750B5"/>
    <w:rsid w:val="00175572"/>
    <w:rsid w:val="00182905"/>
    <w:rsid w:val="001835F4"/>
    <w:rsid w:val="001859C2"/>
    <w:rsid w:val="00185D37"/>
    <w:rsid w:val="00190DEA"/>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1F65B2"/>
    <w:rsid w:val="00202EB5"/>
    <w:rsid w:val="002037EA"/>
    <w:rsid w:val="00212EA1"/>
    <w:rsid w:val="00215937"/>
    <w:rsid w:val="00220A2D"/>
    <w:rsid w:val="00223A43"/>
    <w:rsid w:val="002320F4"/>
    <w:rsid w:val="002325C2"/>
    <w:rsid w:val="00233745"/>
    <w:rsid w:val="002338FD"/>
    <w:rsid w:val="002501BE"/>
    <w:rsid w:val="00250CA2"/>
    <w:rsid w:val="002529AC"/>
    <w:rsid w:val="0025531D"/>
    <w:rsid w:val="00256535"/>
    <w:rsid w:val="00264997"/>
    <w:rsid w:val="002670DA"/>
    <w:rsid w:val="00274BF1"/>
    <w:rsid w:val="002833C4"/>
    <w:rsid w:val="002904B8"/>
    <w:rsid w:val="002931D6"/>
    <w:rsid w:val="00295DF5"/>
    <w:rsid w:val="002A022A"/>
    <w:rsid w:val="002A598F"/>
    <w:rsid w:val="002B1B16"/>
    <w:rsid w:val="002B51C1"/>
    <w:rsid w:val="002D0EF0"/>
    <w:rsid w:val="002E37FF"/>
    <w:rsid w:val="002E5DC5"/>
    <w:rsid w:val="002E5F2A"/>
    <w:rsid w:val="002F28B7"/>
    <w:rsid w:val="002F49FB"/>
    <w:rsid w:val="002F650B"/>
    <w:rsid w:val="0030073F"/>
    <w:rsid w:val="00303220"/>
    <w:rsid w:val="003054E2"/>
    <w:rsid w:val="00307760"/>
    <w:rsid w:val="003122BA"/>
    <w:rsid w:val="00320DF1"/>
    <w:rsid w:val="003222F0"/>
    <w:rsid w:val="00322B4B"/>
    <w:rsid w:val="00325ABC"/>
    <w:rsid w:val="00325B54"/>
    <w:rsid w:val="00326C8D"/>
    <w:rsid w:val="00330950"/>
    <w:rsid w:val="00332FDE"/>
    <w:rsid w:val="003330B6"/>
    <w:rsid w:val="00336CC1"/>
    <w:rsid w:val="00337304"/>
    <w:rsid w:val="00340E3F"/>
    <w:rsid w:val="00343B45"/>
    <w:rsid w:val="00344C37"/>
    <w:rsid w:val="0035593A"/>
    <w:rsid w:val="00366C2C"/>
    <w:rsid w:val="0037085F"/>
    <w:rsid w:val="003719FB"/>
    <w:rsid w:val="00383FD0"/>
    <w:rsid w:val="00390940"/>
    <w:rsid w:val="003972FB"/>
    <w:rsid w:val="003A25A6"/>
    <w:rsid w:val="003A5EE9"/>
    <w:rsid w:val="003A6586"/>
    <w:rsid w:val="003A70D6"/>
    <w:rsid w:val="003B5916"/>
    <w:rsid w:val="003C11BB"/>
    <w:rsid w:val="003C2DA6"/>
    <w:rsid w:val="003D1C2D"/>
    <w:rsid w:val="003D4957"/>
    <w:rsid w:val="003D551E"/>
    <w:rsid w:val="003E040E"/>
    <w:rsid w:val="003E27FD"/>
    <w:rsid w:val="003E5110"/>
    <w:rsid w:val="003E754D"/>
    <w:rsid w:val="003F05DE"/>
    <w:rsid w:val="003F0933"/>
    <w:rsid w:val="003F0CD0"/>
    <w:rsid w:val="003F2C36"/>
    <w:rsid w:val="003F5825"/>
    <w:rsid w:val="003F7A88"/>
    <w:rsid w:val="00400A89"/>
    <w:rsid w:val="0041370A"/>
    <w:rsid w:val="004148D5"/>
    <w:rsid w:val="00414A9C"/>
    <w:rsid w:val="00430ACF"/>
    <w:rsid w:val="00431D1E"/>
    <w:rsid w:val="0043213E"/>
    <w:rsid w:val="004330B4"/>
    <w:rsid w:val="00442343"/>
    <w:rsid w:val="004430B8"/>
    <w:rsid w:val="00452828"/>
    <w:rsid w:val="0045673C"/>
    <w:rsid w:val="004611D6"/>
    <w:rsid w:val="00462051"/>
    <w:rsid w:val="00462FAD"/>
    <w:rsid w:val="00463285"/>
    <w:rsid w:val="00463460"/>
    <w:rsid w:val="00466422"/>
    <w:rsid w:val="004707BD"/>
    <w:rsid w:val="004722A8"/>
    <w:rsid w:val="00476A20"/>
    <w:rsid w:val="00481889"/>
    <w:rsid w:val="00484EAC"/>
    <w:rsid w:val="00491229"/>
    <w:rsid w:val="004A18EB"/>
    <w:rsid w:val="004A7F68"/>
    <w:rsid w:val="004B0DD1"/>
    <w:rsid w:val="004B22BB"/>
    <w:rsid w:val="004B4C85"/>
    <w:rsid w:val="004B64D1"/>
    <w:rsid w:val="004C7A29"/>
    <w:rsid w:val="004D039E"/>
    <w:rsid w:val="004E44D0"/>
    <w:rsid w:val="004E52F4"/>
    <w:rsid w:val="004E7135"/>
    <w:rsid w:val="004F2AB3"/>
    <w:rsid w:val="004F47CD"/>
    <w:rsid w:val="0050770C"/>
    <w:rsid w:val="005116BE"/>
    <w:rsid w:val="00514B94"/>
    <w:rsid w:val="00514E29"/>
    <w:rsid w:val="00527886"/>
    <w:rsid w:val="005356AF"/>
    <w:rsid w:val="00536431"/>
    <w:rsid w:val="00542304"/>
    <w:rsid w:val="00547E7E"/>
    <w:rsid w:val="005635FE"/>
    <w:rsid w:val="0056540D"/>
    <w:rsid w:val="005664AD"/>
    <w:rsid w:val="00570522"/>
    <w:rsid w:val="00570526"/>
    <w:rsid w:val="005737DB"/>
    <w:rsid w:val="00576907"/>
    <w:rsid w:val="00577751"/>
    <w:rsid w:val="00582EAD"/>
    <w:rsid w:val="00583966"/>
    <w:rsid w:val="005903FF"/>
    <w:rsid w:val="0059200D"/>
    <w:rsid w:val="005A2251"/>
    <w:rsid w:val="005A40A1"/>
    <w:rsid w:val="005A4878"/>
    <w:rsid w:val="005B53CD"/>
    <w:rsid w:val="005B60F3"/>
    <w:rsid w:val="005B6252"/>
    <w:rsid w:val="005B6FB0"/>
    <w:rsid w:val="005B7CEB"/>
    <w:rsid w:val="005C6904"/>
    <w:rsid w:val="005E244F"/>
    <w:rsid w:val="005F3336"/>
    <w:rsid w:val="00602E6C"/>
    <w:rsid w:val="00607D2E"/>
    <w:rsid w:val="00610C62"/>
    <w:rsid w:val="0062669F"/>
    <w:rsid w:val="00627661"/>
    <w:rsid w:val="006453B2"/>
    <w:rsid w:val="00653EE1"/>
    <w:rsid w:val="006600AF"/>
    <w:rsid w:val="006628D4"/>
    <w:rsid w:val="00676AE0"/>
    <w:rsid w:val="00677B5F"/>
    <w:rsid w:val="006940D9"/>
    <w:rsid w:val="00697196"/>
    <w:rsid w:val="006A0FFB"/>
    <w:rsid w:val="006A1819"/>
    <w:rsid w:val="006A4D58"/>
    <w:rsid w:val="006A4FA2"/>
    <w:rsid w:val="006A5ACA"/>
    <w:rsid w:val="006A6986"/>
    <w:rsid w:val="006B04E8"/>
    <w:rsid w:val="006B2FAD"/>
    <w:rsid w:val="006B6CF5"/>
    <w:rsid w:val="006C005B"/>
    <w:rsid w:val="006D198E"/>
    <w:rsid w:val="006D206A"/>
    <w:rsid w:val="006D297D"/>
    <w:rsid w:val="006D2E2D"/>
    <w:rsid w:val="006D4FB0"/>
    <w:rsid w:val="006F043F"/>
    <w:rsid w:val="0070199C"/>
    <w:rsid w:val="0070392F"/>
    <w:rsid w:val="00710D20"/>
    <w:rsid w:val="00711B64"/>
    <w:rsid w:val="00717A5A"/>
    <w:rsid w:val="00723F55"/>
    <w:rsid w:val="00727197"/>
    <w:rsid w:val="00730B71"/>
    <w:rsid w:val="00732A78"/>
    <w:rsid w:val="00732FAC"/>
    <w:rsid w:val="007340DB"/>
    <w:rsid w:val="007367B2"/>
    <w:rsid w:val="00736C17"/>
    <w:rsid w:val="007379D1"/>
    <w:rsid w:val="00740C3D"/>
    <w:rsid w:val="007416E0"/>
    <w:rsid w:val="00741F80"/>
    <w:rsid w:val="00750C55"/>
    <w:rsid w:val="0075278B"/>
    <w:rsid w:val="007535B6"/>
    <w:rsid w:val="00753FC4"/>
    <w:rsid w:val="0075707B"/>
    <w:rsid w:val="00757A53"/>
    <w:rsid w:val="00757D84"/>
    <w:rsid w:val="007660B4"/>
    <w:rsid w:val="00773145"/>
    <w:rsid w:val="007732F0"/>
    <w:rsid w:val="007766E3"/>
    <w:rsid w:val="007910C6"/>
    <w:rsid w:val="00797837"/>
    <w:rsid w:val="007A4BED"/>
    <w:rsid w:val="007A4FD0"/>
    <w:rsid w:val="007B0D11"/>
    <w:rsid w:val="007B543B"/>
    <w:rsid w:val="007C440D"/>
    <w:rsid w:val="007C7164"/>
    <w:rsid w:val="007D22D2"/>
    <w:rsid w:val="0080189A"/>
    <w:rsid w:val="00801C6A"/>
    <w:rsid w:val="00805130"/>
    <w:rsid w:val="00805764"/>
    <w:rsid w:val="00822C6A"/>
    <w:rsid w:val="0082482A"/>
    <w:rsid w:val="008320E0"/>
    <w:rsid w:val="00833658"/>
    <w:rsid w:val="00841449"/>
    <w:rsid w:val="00843714"/>
    <w:rsid w:val="00845C6B"/>
    <w:rsid w:val="008471EB"/>
    <w:rsid w:val="00853494"/>
    <w:rsid w:val="00856401"/>
    <w:rsid w:val="00861777"/>
    <w:rsid w:val="00862531"/>
    <w:rsid w:val="00862DBE"/>
    <w:rsid w:val="00862FB1"/>
    <w:rsid w:val="008648D3"/>
    <w:rsid w:val="00866B99"/>
    <w:rsid w:val="0087014B"/>
    <w:rsid w:val="00873EF3"/>
    <w:rsid w:val="00885D34"/>
    <w:rsid w:val="0088708F"/>
    <w:rsid w:val="00890FAC"/>
    <w:rsid w:val="0089462C"/>
    <w:rsid w:val="008955F8"/>
    <w:rsid w:val="008956BF"/>
    <w:rsid w:val="0089589B"/>
    <w:rsid w:val="00895B17"/>
    <w:rsid w:val="00897412"/>
    <w:rsid w:val="008B0A5A"/>
    <w:rsid w:val="008B3081"/>
    <w:rsid w:val="008B4DCA"/>
    <w:rsid w:val="008B541B"/>
    <w:rsid w:val="008D3C90"/>
    <w:rsid w:val="008D43D7"/>
    <w:rsid w:val="008D4D33"/>
    <w:rsid w:val="008D6B33"/>
    <w:rsid w:val="008E01AF"/>
    <w:rsid w:val="008F5575"/>
    <w:rsid w:val="008F5E49"/>
    <w:rsid w:val="00905F3E"/>
    <w:rsid w:val="009105A4"/>
    <w:rsid w:val="009175E9"/>
    <w:rsid w:val="0091777E"/>
    <w:rsid w:val="00926446"/>
    <w:rsid w:val="00927BD3"/>
    <w:rsid w:val="00932BFB"/>
    <w:rsid w:val="00935B1C"/>
    <w:rsid w:val="00935D61"/>
    <w:rsid w:val="00940B93"/>
    <w:rsid w:val="0095411D"/>
    <w:rsid w:val="0096089F"/>
    <w:rsid w:val="00961AEF"/>
    <w:rsid w:val="0096654B"/>
    <w:rsid w:val="009A2675"/>
    <w:rsid w:val="009B3AC8"/>
    <w:rsid w:val="009C213E"/>
    <w:rsid w:val="009C2F45"/>
    <w:rsid w:val="009C31DF"/>
    <w:rsid w:val="009C50AB"/>
    <w:rsid w:val="009C6272"/>
    <w:rsid w:val="009D04A8"/>
    <w:rsid w:val="009D5649"/>
    <w:rsid w:val="009E6FE3"/>
    <w:rsid w:val="009F1E68"/>
    <w:rsid w:val="00A005AB"/>
    <w:rsid w:val="00A0131C"/>
    <w:rsid w:val="00A0426D"/>
    <w:rsid w:val="00A054DA"/>
    <w:rsid w:val="00A138E1"/>
    <w:rsid w:val="00A13AC1"/>
    <w:rsid w:val="00A174E5"/>
    <w:rsid w:val="00A2242C"/>
    <w:rsid w:val="00A2261D"/>
    <w:rsid w:val="00A252A2"/>
    <w:rsid w:val="00A36145"/>
    <w:rsid w:val="00A42D49"/>
    <w:rsid w:val="00A44B8C"/>
    <w:rsid w:val="00A4528C"/>
    <w:rsid w:val="00A602F6"/>
    <w:rsid w:val="00A6662F"/>
    <w:rsid w:val="00A71D38"/>
    <w:rsid w:val="00A94297"/>
    <w:rsid w:val="00AA1AA9"/>
    <w:rsid w:val="00AA4414"/>
    <w:rsid w:val="00AA5AD4"/>
    <w:rsid w:val="00AB5463"/>
    <w:rsid w:val="00AB7248"/>
    <w:rsid w:val="00AC075C"/>
    <w:rsid w:val="00AC44D5"/>
    <w:rsid w:val="00AC5A43"/>
    <w:rsid w:val="00AD250E"/>
    <w:rsid w:val="00AF374C"/>
    <w:rsid w:val="00B01D5B"/>
    <w:rsid w:val="00B01D85"/>
    <w:rsid w:val="00B05F67"/>
    <w:rsid w:val="00B11565"/>
    <w:rsid w:val="00B1495D"/>
    <w:rsid w:val="00B1778D"/>
    <w:rsid w:val="00B26A7A"/>
    <w:rsid w:val="00B35E9D"/>
    <w:rsid w:val="00B415B0"/>
    <w:rsid w:val="00B43536"/>
    <w:rsid w:val="00B44504"/>
    <w:rsid w:val="00B45349"/>
    <w:rsid w:val="00B462D1"/>
    <w:rsid w:val="00B46A0A"/>
    <w:rsid w:val="00B52483"/>
    <w:rsid w:val="00B61C6E"/>
    <w:rsid w:val="00B63239"/>
    <w:rsid w:val="00B65F1C"/>
    <w:rsid w:val="00B66C72"/>
    <w:rsid w:val="00B677EF"/>
    <w:rsid w:val="00B8179A"/>
    <w:rsid w:val="00B81C0B"/>
    <w:rsid w:val="00B84321"/>
    <w:rsid w:val="00B85002"/>
    <w:rsid w:val="00B96AC2"/>
    <w:rsid w:val="00B96B3E"/>
    <w:rsid w:val="00BA41CE"/>
    <w:rsid w:val="00BB3810"/>
    <w:rsid w:val="00BB43BF"/>
    <w:rsid w:val="00BB5F67"/>
    <w:rsid w:val="00BC142F"/>
    <w:rsid w:val="00BC6148"/>
    <w:rsid w:val="00BD2944"/>
    <w:rsid w:val="00BD5420"/>
    <w:rsid w:val="00BE5E32"/>
    <w:rsid w:val="00BF0A35"/>
    <w:rsid w:val="00BF4E7A"/>
    <w:rsid w:val="00BF5E63"/>
    <w:rsid w:val="00BF6386"/>
    <w:rsid w:val="00C00F4B"/>
    <w:rsid w:val="00C06640"/>
    <w:rsid w:val="00C12C57"/>
    <w:rsid w:val="00C2257A"/>
    <w:rsid w:val="00C238EF"/>
    <w:rsid w:val="00C32C47"/>
    <w:rsid w:val="00C43ABC"/>
    <w:rsid w:val="00C454EB"/>
    <w:rsid w:val="00C4759F"/>
    <w:rsid w:val="00C56B08"/>
    <w:rsid w:val="00C57ECE"/>
    <w:rsid w:val="00C612DF"/>
    <w:rsid w:val="00C61B8D"/>
    <w:rsid w:val="00C624A2"/>
    <w:rsid w:val="00C6321D"/>
    <w:rsid w:val="00C637DB"/>
    <w:rsid w:val="00C6744A"/>
    <w:rsid w:val="00C7119F"/>
    <w:rsid w:val="00C77355"/>
    <w:rsid w:val="00C817C6"/>
    <w:rsid w:val="00C82B34"/>
    <w:rsid w:val="00C83A86"/>
    <w:rsid w:val="00C903F7"/>
    <w:rsid w:val="00C93394"/>
    <w:rsid w:val="00CB1AD0"/>
    <w:rsid w:val="00CB1C0E"/>
    <w:rsid w:val="00CB29C2"/>
    <w:rsid w:val="00CB6825"/>
    <w:rsid w:val="00CB6BE2"/>
    <w:rsid w:val="00CC0206"/>
    <w:rsid w:val="00CC03A3"/>
    <w:rsid w:val="00CC1982"/>
    <w:rsid w:val="00CD2007"/>
    <w:rsid w:val="00CD602F"/>
    <w:rsid w:val="00CE0F6C"/>
    <w:rsid w:val="00CE1D5B"/>
    <w:rsid w:val="00CE468D"/>
    <w:rsid w:val="00CE67B4"/>
    <w:rsid w:val="00CF1D82"/>
    <w:rsid w:val="00CF2C8D"/>
    <w:rsid w:val="00CF3017"/>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1588"/>
    <w:rsid w:val="00D537A4"/>
    <w:rsid w:val="00D55458"/>
    <w:rsid w:val="00D60EB2"/>
    <w:rsid w:val="00D64B43"/>
    <w:rsid w:val="00D64CC7"/>
    <w:rsid w:val="00D70677"/>
    <w:rsid w:val="00D70B4B"/>
    <w:rsid w:val="00D81549"/>
    <w:rsid w:val="00D87225"/>
    <w:rsid w:val="00D87CCE"/>
    <w:rsid w:val="00D924FC"/>
    <w:rsid w:val="00D93165"/>
    <w:rsid w:val="00D96E31"/>
    <w:rsid w:val="00DA2C01"/>
    <w:rsid w:val="00DB7648"/>
    <w:rsid w:val="00DD2D61"/>
    <w:rsid w:val="00DD32BD"/>
    <w:rsid w:val="00DD3D54"/>
    <w:rsid w:val="00DE1211"/>
    <w:rsid w:val="00DE4202"/>
    <w:rsid w:val="00DE5608"/>
    <w:rsid w:val="00DF0621"/>
    <w:rsid w:val="00DF0846"/>
    <w:rsid w:val="00DF5E84"/>
    <w:rsid w:val="00E1506C"/>
    <w:rsid w:val="00E17EE6"/>
    <w:rsid w:val="00E2561F"/>
    <w:rsid w:val="00E26BAF"/>
    <w:rsid w:val="00E346E8"/>
    <w:rsid w:val="00E367D0"/>
    <w:rsid w:val="00E379CC"/>
    <w:rsid w:val="00E418A5"/>
    <w:rsid w:val="00E44F09"/>
    <w:rsid w:val="00E506F8"/>
    <w:rsid w:val="00E5688B"/>
    <w:rsid w:val="00E5753A"/>
    <w:rsid w:val="00E63D70"/>
    <w:rsid w:val="00E744E4"/>
    <w:rsid w:val="00E76E41"/>
    <w:rsid w:val="00E82CB2"/>
    <w:rsid w:val="00E84329"/>
    <w:rsid w:val="00E848E1"/>
    <w:rsid w:val="00E85E71"/>
    <w:rsid w:val="00E948D9"/>
    <w:rsid w:val="00EA3EB7"/>
    <w:rsid w:val="00EB1F90"/>
    <w:rsid w:val="00EB2DAE"/>
    <w:rsid w:val="00EB5E3B"/>
    <w:rsid w:val="00EB6513"/>
    <w:rsid w:val="00EB6580"/>
    <w:rsid w:val="00EB74DD"/>
    <w:rsid w:val="00EC0EEB"/>
    <w:rsid w:val="00EC272E"/>
    <w:rsid w:val="00EC515B"/>
    <w:rsid w:val="00EC7589"/>
    <w:rsid w:val="00ED2BD3"/>
    <w:rsid w:val="00EF51BA"/>
    <w:rsid w:val="00F03F13"/>
    <w:rsid w:val="00F06E87"/>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5382B"/>
    <w:rsid w:val="00F6108B"/>
    <w:rsid w:val="00F648A0"/>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F0"/>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801C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qFormat/>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07D2E"/>
    <w:rPr>
      <w:sz w:val="18"/>
      <w:szCs w:val="18"/>
    </w:rPr>
  </w:style>
  <w:style w:type="character" w:customStyle="1" w:styleId="Char">
    <w:name w:val="批注框文本 Char"/>
    <w:basedOn w:val="a0"/>
    <w:link w:val="ab"/>
    <w:rsid w:val="00607D2E"/>
    <w:rPr>
      <w:kern w:val="2"/>
      <w:sz w:val="18"/>
      <w:szCs w:val="18"/>
    </w:rPr>
  </w:style>
  <w:style w:type="paragraph" w:styleId="ac">
    <w:name w:val="List Paragraph"/>
    <w:basedOn w:val="a"/>
    <w:uiPriority w:val="99"/>
    <w:qFormat/>
    <w:rsid w:val="00D96E31"/>
    <w:pPr>
      <w:ind w:firstLineChars="200" w:firstLine="420"/>
    </w:pPr>
  </w:style>
  <w:style w:type="character" w:customStyle="1" w:styleId="2Char">
    <w:name w:val="标题 2 Char"/>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 w:type="character" w:customStyle="1" w:styleId="3Char">
    <w:name w:val="标题 3 Char"/>
    <w:basedOn w:val="a0"/>
    <w:link w:val="3"/>
    <w:semiHidden/>
    <w:rsid w:val="00801C6A"/>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30497992">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64764988">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1993647">
      <w:bodyDiv w:val="1"/>
      <w:marLeft w:val="0"/>
      <w:marRight w:val="0"/>
      <w:marTop w:val="0"/>
      <w:marBottom w:val="0"/>
      <w:divBdr>
        <w:top w:val="none" w:sz="0" w:space="0" w:color="auto"/>
        <w:left w:val="none" w:sz="0" w:space="0" w:color="auto"/>
        <w:bottom w:val="none" w:sz="0" w:space="0" w:color="auto"/>
        <w:right w:val="none" w:sz="0" w:space="0" w:color="auto"/>
      </w:divBdr>
    </w:div>
    <w:div w:id="112140550">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51723867">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76778676">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4165037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306711734">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15791159">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22381991">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6917392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3715349">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54319331">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95141261">
      <w:bodyDiv w:val="1"/>
      <w:marLeft w:val="0"/>
      <w:marRight w:val="0"/>
      <w:marTop w:val="0"/>
      <w:marBottom w:val="0"/>
      <w:divBdr>
        <w:top w:val="none" w:sz="0" w:space="0" w:color="auto"/>
        <w:left w:val="none" w:sz="0" w:space="0" w:color="auto"/>
        <w:bottom w:val="none" w:sz="0" w:space="0" w:color="auto"/>
        <w:right w:val="none" w:sz="0" w:space="0" w:color="auto"/>
      </w:divBdr>
    </w:div>
    <w:div w:id="602999597">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457229">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18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8169092">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730881485">
      <w:bodyDiv w:val="1"/>
      <w:marLeft w:val="0"/>
      <w:marRight w:val="0"/>
      <w:marTop w:val="0"/>
      <w:marBottom w:val="0"/>
      <w:divBdr>
        <w:top w:val="none" w:sz="0" w:space="0" w:color="auto"/>
        <w:left w:val="none" w:sz="0" w:space="0" w:color="auto"/>
        <w:bottom w:val="none" w:sz="0" w:space="0" w:color="auto"/>
        <w:right w:val="none" w:sz="0" w:space="0" w:color="auto"/>
      </w:divBdr>
    </w:div>
    <w:div w:id="833492172">
      <w:bodyDiv w:val="1"/>
      <w:marLeft w:val="0"/>
      <w:marRight w:val="0"/>
      <w:marTop w:val="0"/>
      <w:marBottom w:val="0"/>
      <w:divBdr>
        <w:top w:val="none" w:sz="0" w:space="0" w:color="auto"/>
        <w:left w:val="none" w:sz="0" w:space="0" w:color="auto"/>
        <w:bottom w:val="none" w:sz="0" w:space="0" w:color="auto"/>
        <w:right w:val="none" w:sz="0" w:space="0" w:color="auto"/>
      </w:divBdr>
    </w:div>
    <w:div w:id="834682457">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6856660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82273">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8116004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202784577">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30674987">
      <w:bodyDiv w:val="1"/>
      <w:marLeft w:val="0"/>
      <w:marRight w:val="0"/>
      <w:marTop w:val="0"/>
      <w:marBottom w:val="0"/>
      <w:divBdr>
        <w:top w:val="none" w:sz="0" w:space="0" w:color="auto"/>
        <w:left w:val="none" w:sz="0" w:space="0" w:color="auto"/>
        <w:bottom w:val="none" w:sz="0" w:space="0" w:color="auto"/>
        <w:right w:val="none" w:sz="0" w:space="0" w:color="auto"/>
      </w:divBdr>
    </w:div>
    <w:div w:id="1337877844">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1033285">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07536771">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695110001">
      <w:bodyDiv w:val="1"/>
      <w:marLeft w:val="0"/>
      <w:marRight w:val="0"/>
      <w:marTop w:val="0"/>
      <w:marBottom w:val="0"/>
      <w:divBdr>
        <w:top w:val="none" w:sz="0" w:space="0" w:color="auto"/>
        <w:left w:val="none" w:sz="0" w:space="0" w:color="auto"/>
        <w:bottom w:val="none" w:sz="0" w:space="0" w:color="auto"/>
        <w:right w:val="none" w:sz="0" w:space="0" w:color="auto"/>
      </w:divBdr>
    </w:div>
    <w:div w:id="1706952692">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795246969">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14443726">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1957247368">
      <w:bodyDiv w:val="1"/>
      <w:marLeft w:val="0"/>
      <w:marRight w:val="0"/>
      <w:marTop w:val="0"/>
      <w:marBottom w:val="0"/>
      <w:divBdr>
        <w:top w:val="none" w:sz="0" w:space="0" w:color="auto"/>
        <w:left w:val="none" w:sz="0" w:space="0" w:color="auto"/>
        <w:bottom w:val="none" w:sz="0" w:space="0" w:color="auto"/>
        <w:right w:val="none" w:sz="0" w:space="0" w:color="auto"/>
      </w:divBdr>
    </w:div>
    <w:div w:id="1989899697">
      <w:bodyDiv w:val="1"/>
      <w:marLeft w:val="0"/>
      <w:marRight w:val="0"/>
      <w:marTop w:val="0"/>
      <w:marBottom w:val="0"/>
      <w:divBdr>
        <w:top w:val="none" w:sz="0" w:space="0" w:color="auto"/>
        <w:left w:val="none" w:sz="0" w:space="0" w:color="auto"/>
        <w:bottom w:val="none" w:sz="0" w:space="0" w:color="auto"/>
        <w:right w:val="none" w:sz="0" w:space="0" w:color="auto"/>
      </w:divBdr>
    </w:div>
    <w:div w:id="2019111479">
      <w:bodyDiv w:val="1"/>
      <w:marLeft w:val="0"/>
      <w:marRight w:val="0"/>
      <w:marTop w:val="0"/>
      <w:marBottom w:val="0"/>
      <w:divBdr>
        <w:top w:val="none" w:sz="0" w:space="0" w:color="auto"/>
        <w:left w:val="none" w:sz="0" w:space="0" w:color="auto"/>
        <w:bottom w:val="none" w:sz="0" w:space="0" w:color="auto"/>
        <w:right w:val="none" w:sz="0" w:space="0" w:color="auto"/>
      </w:divBdr>
    </w:div>
    <w:div w:id="206274868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0054045">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1111824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8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F29F-0047-4A1C-A96C-FB932CB6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2644</Words>
  <Characters>3571</Characters>
  <Application>Microsoft Office Word</Application>
  <DocSecurity>0</DocSecurity>
  <Lines>223</Lines>
  <Paragraphs>214</Paragraphs>
  <ScaleCrop>false</ScaleCrop>
  <Company>2ndSpAcE</Company>
  <LinksUpToDate>false</LinksUpToDate>
  <CharactersWithSpaces>6001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2025-04-21T07:23:00Z</dcterms:created>
  <dcterms:modified xsi:type="dcterms:W3CDTF">2025-09-19T01:44:00Z</dcterms:modified>
</cp:coreProperties>
</file>