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045E9F54" w:rsidR="00E95DDD" w:rsidRPr="00313DBF" w:rsidRDefault="00313DBF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  <w:r w:rsidRPr="001849AD">
        <w:rPr>
          <w:color w:val="EE0000"/>
          <w:sz w:val="30"/>
          <w:szCs w:val="30"/>
        </w:rPr>
        <w:t>累计销量已超过</w:t>
      </w:r>
      <w:r w:rsidRPr="001849AD">
        <w:rPr>
          <w:color w:val="EE0000"/>
          <w:sz w:val="30"/>
          <w:szCs w:val="30"/>
        </w:rPr>
        <w:t>10.2</w:t>
      </w:r>
      <w:r w:rsidRPr="001849AD">
        <w:rPr>
          <w:color w:val="EE0000"/>
          <w:sz w:val="30"/>
          <w:szCs w:val="30"/>
        </w:rPr>
        <w:t>万册</w:t>
      </w:r>
      <w:r w:rsidRPr="00313DBF">
        <w:rPr>
          <w:rFonts w:hint="eastAsia"/>
          <w:color w:val="EE0000"/>
          <w:sz w:val="30"/>
          <w:szCs w:val="30"/>
        </w:rPr>
        <w:t>系列再出佳作！</w:t>
      </w: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2EB22703" w:rsidR="00DC06E4" w:rsidRPr="00DC06E4" w:rsidRDefault="00DC06E4" w:rsidP="00313DBF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313DBF" w:rsidRPr="00313DBF">
        <w:rPr>
          <w:b/>
          <w:bCs/>
          <w:color w:val="000000"/>
          <w:sz w:val="36"/>
          <w:szCs w:val="36"/>
        </w:rPr>
        <w:t>我喜欢学校的</w:t>
      </w:r>
      <w:r w:rsidR="00313DBF" w:rsidRPr="00313DBF">
        <w:rPr>
          <w:b/>
          <w:bCs/>
          <w:color w:val="000000"/>
          <w:sz w:val="36"/>
          <w:szCs w:val="36"/>
        </w:rPr>
        <w:t>100</w:t>
      </w:r>
      <w:r w:rsidR="00313DBF" w:rsidRPr="00313DBF">
        <w:rPr>
          <w:b/>
          <w:bCs/>
          <w:color w:val="000000"/>
          <w:sz w:val="36"/>
          <w:szCs w:val="36"/>
        </w:rPr>
        <w:t>件事：绘本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73F85267" w14:textId="7F82D5F5" w:rsidR="00DC06E4" w:rsidRDefault="00313DBF" w:rsidP="00313DBF">
      <w:pPr>
        <w:jc w:val="center"/>
        <w:rPr>
          <w:b/>
          <w:bCs/>
          <w:color w:val="000000"/>
          <w:sz w:val="36"/>
          <w:szCs w:val="36"/>
        </w:rPr>
      </w:pPr>
      <w:r w:rsidRPr="00313DBF">
        <w:rPr>
          <w:b/>
          <w:bCs/>
          <w:color w:val="000000"/>
          <w:sz w:val="36"/>
          <w:szCs w:val="36"/>
        </w:rPr>
        <w:t>100 Things I Love About School: A Picture Book</w:t>
      </w:r>
    </w:p>
    <w:p w14:paraId="5E772A68" w14:textId="77777777" w:rsidR="00313DBF" w:rsidRPr="00313DBF" w:rsidRDefault="00313DBF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39E9911A" w:rsidR="00E95DDD" w:rsidRDefault="00313DBF" w:rsidP="002C28D4">
      <w:pPr>
        <w:rPr>
          <w:rFonts w:hint="eastAsia"/>
          <w:b/>
          <w:color w:val="000000"/>
          <w:szCs w:val="21"/>
        </w:rPr>
      </w:pPr>
      <w:r w:rsidRPr="001849AD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60C0891F" wp14:editId="519D78B9">
            <wp:simplePos x="0" y="0"/>
            <wp:positionH relativeFrom="column">
              <wp:posOffset>4194175</wp:posOffset>
            </wp:positionH>
            <wp:positionV relativeFrom="paragraph">
              <wp:posOffset>169545</wp:posOffset>
            </wp:positionV>
            <wp:extent cx="1315720" cy="1666875"/>
            <wp:effectExtent l="152400" t="152400" r="360680" b="352425"/>
            <wp:wrapSquare wrapText="bothSides"/>
            <wp:docPr id="85883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10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Pr="00313DBF">
        <w:rPr>
          <w:b/>
          <w:color w:val="000000"/>
          <w:szCs w:val="21"/>
        </w:rPr>
        <w:t>我喜欢学校的</w:t>
      </w:r>
      <w:r w:rsidRPr="00313DBF">
        <w:rPr>
          <w:b/>
          <w:color w:val="000000"/>
          <w:szCs w:val="21"/>
        </w:rPr>
        <w:t>100</w:t>
      </w:r>
      <w:r w:rsidRPr="00313DBF">
        <w:rPr>
          <w:b/>
          <w:color w:val="000000"/>
          <w:szCs w:val="21"/>
        </w:rPr>
        <w:t>件事：绘本》</w:t>
      </w:r>
    </w:p>
    <w:p w14:paraId="767AF2C7" w14:textId="55D3D043" w:rsidR="001849AD" w:rsidRPr="00A049FE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1849AD" w:rsidRPr="00A049FE">
        <w:rPr>
          <w:b/>
          <w:bCs/>
          <w:color w:val="000000"/>
          <w:szCs w:val="21"/>
        </w:rPr>
        <w:t>100 Things I Love About School: A Picture Book</w:t>
      </w:r>
    </w:p>
    <w:p w14:paraId="14202F16" w14:textId="2FD565C9" w:rsidR="00E95DDD" w:rsidRDefault="00000000" w:rsidP="001849AD">
      <w:pPr>
        <w:rPr>
          <w:kern w:val="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1849AD" w:rsidRPr="001849AD">
        <w:rPr>
          <w:b/>
          <w:bCs/>
          <w:color w:val="000000"/>
          <w:szCs w:val="21"/>
        </w:rPr>
        <w:t>Amy Schwart</w:t>
      </w:r>
      <w:r w:rsidR="00313DBF">
        <w:rPr>
          <w:rFonts w:hint="eastAsia"/>
          <w:b/>
          <w:bCs/>
          <w:color w:val="000000"/>
          <w:szCs w:val="21"/>
        </w:rPr>
        <w:t>z</w:t>
      </w:r>
      <w:r w:rsidR="001849AD">
        <w:rPr>
          <w:rFonts w:hint="eastAsia"/>
          <w:b/>
          <w:bCs/>
          <w:color w:val="000000"/>
          <w:szCs w:val="21"/>
        </w:rPr>
        <w:t xml:space="preserve"> &amp;</w:t>
      </w:r>
      <w:r w:rsidR="001849AD" w:rsidRPr="001849AD">
        <w:rPr>
          <w:b/>
          <w:bCs/>
          <w:color w:val="000000"/>
          <w:szCs w:val="21"/>
        </w:rPr>
        <w:t xml:space="preserve"> Dasha </w:t>
      </w:r>
      <w:proofErr w:type="spellStart"/>
      <w:r w:rsidR="001849AD" w:rsidRPr="001849AD">
        <w:rPr>
          <w:b/>
          <w:bCs/>
          <w:color w:val="000000"/>
          <w:szCs w:val="21"/>
        </w:rPr>
        <w:t>Tolstikova</w:t>
      </w:r>
      <w:proofErr w:type="spellEnd"/>
    </w:p>
    <w:p w14:paraId="31BB2E0B" w14:textId="1855F665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075751B7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313DBF">
        <w:rPr>
          <w:rFonts w:hint="eastAsia"/>
          <w:b/>
          <w:bCs/>
          <w:kern w:val="0"/>
          <w:szCs w:val="21"/>
        </w:rPr>
        <w:t>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3E312A00" w:rsidR="00E95DDD" w:rsidRDefault="00000000">
      <w:pPr>
        <w:widowControl/>
        <w:rPr>
          <w:rFonts w:hint="eastAsia"/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313DBF">
        <w:rPr>
          <w:rFonts w:hint="eastAsia"/>
          <w:b/>
          <w:bCs/>
          <w:kern w:val="0"/>
          <w:szCs w:val="21"/>
        </w:rPr>
        <w:t>7</w:t>
      </w:r>
      <w:r w:rsidR="00AA1976">
        <w:rPr>
          <w:rFonts w:hint="eastAsia"/>
          <w:b/>
          <w:bCs/>
          <w:kern w:val="0"/>
          <w:szCs w:val="21"/>
        </w:rPr>
        <w:t>月</w:t>
      </w:r>
      <w:r w:rsidR="00313DBF">
        <w:rPr>
          <w:rFonts w:hint="eastAsia"/>
          <w:b/>
          <w:bCs/>
          <w:kern w:val="0"/>
          <w:szCs w:val="21"/>
        </w:rPr>
        <w:t>14</w:t>
      </w:r>
      <w:r w:rsidR="00313DBF">
        <w:rPr>
          <w:rFonts w:hint="eastAsia"/>
          <w:b/>
          <w:bCs/>
          <w:kern w:val="0"/>
          <w:szCs w:val="21"/>
        </w:rPr>
        <w:t>日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2855F63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235BC1">
        <w:rPr>
          <w:rFonts w:hint="eastAsia"/>
          <w:b/>
          <w:bCs/>
          <w:kern w:val="0"/>
          <w:szCs w:val="21"/>
        </w:rPr>
        <w:t>故事绘本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5627E1A2" w14:textId="77777777" w:rsidR="00313DBF" w:rsidRDefault="00313DBF" w:rsidP="00831BEC">
      <w:pPr>
        <w:widowControl/>
        <w:rPr>
          <w:rFonts w:hint="eastAsia"/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9B47B17" w14:textId="267CD89F" w:rsidR="00621CD1" w:rsidRDefault="001849AD" w:rsidP="001849AD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1849AD">
        <w:rPr>
          <w:rFonts w:hint="eastAsia"/>
          <w:color w:val="000000"/>
          <w:szCs w:val="21"/>
        </w:rPr>
        <w:t>艾米·施瓦茨</w:t>
      </w:r>
      <w:r w:rsidR="00313DBF">
        <w:rPr>
          <w:rFonts w:hint="eastAsia"/>
          <w:color w:val="000000"/>
          <w:szCs w:val="21"/>
        </w:rPr>
        <w:t>（</w:t>
      </w:r>
      <w:r w:rsidR="00313DBF" w:rsidRPr="001849AD">
        <w:rPr>
          <w:b/>
          <w:bCs/>
          <w:color w:val="000000"/>
          <w:szCs w:val="21"/>
        </w:rPr>
        <w:t>Amy Schwart</w:t>
      </w:r>
      <w:r w:rsidR="00313DBF">
        <w:rPr>
          <w:rFonts w:hint="eastAsia"/>
          <w:b/>
          <w:bCs/>
          <w:color w:val="000000"/>
          <w:szCs w:val="21"/>
        </w:rPr>
        <w:t>z</w:t>
      </w:r>
      <w:r w:rsidR="00313DBF">
        <w:rPr>
          <w:rFonts w:hint="eastAsia"/>
          <w:color w:val="000000"/>
          <w:szCs w:val="21"/>
        </w:rPr>
        <w:t>）</w:t>
      </w:r>
      <w:r w:rsidRPr="001849AD">
        <w:rPr>
          <w:rFonts w:hint="eastAsia"/>
          <w:color w:val="000000"/>
          <w:szCs w:val="21"/>
        </w:rPr>
        <w:t>——《让我快乐的</w:t>
      </w:r>
      <w:r w:rsidRPr="001849AD">
        <w:rPr>
          <w:rFonts w:hint="eastAsia"/>
          <w:color w:val="000000"/>
          <w:szCs w:val="21"/>
        </w:rPr>
        <w:t>100</w:t>
      </w:r>
      <w:r w:rsidRPr="001849AD">
        <w:rPr>
          <w:rFonts w:hint="eastAsia"/>
          <w:color w:val="000000"/>
          <w:szCs w:val="21"/>
        </w:rPr>
        <w:t>件事》《与你共度的</w:t>
      </w:r>
      <w:r w:rsidRPr="001849AD">
        <w:rPr>
          <w:rFonts w:hint="eastAsia"/>
          <w:color w:val="000000"/>
          <w:szCs w:val="21"/>
        </w:rPr>
        <w:t>100</w:t>
      </w:r>
      <w:r w:rsidRPr="001849AD">
        <w:rPr>
          <w:rFonts w:hint="eastAsia"/>
          <w:color w:val="000000"/>
          <w:szCs w:val="21"/>
        </w:rPr>
        <w:t>种乐事》《我会的</w:t>
      </w:r>
      <w:r w:rsidRPr="001849AD">
        <w:rPr>
          <w:rFonts w:hint="eastAsia"/>
          <w:color w:val="000000"/>
          <w:szCs w:val="21"/>
        </w:rPr>
        <w:t>100</w:t>
      </w:r>
      <w:r w:rsidRPr="001849AD">
        <w:rPr>
          <w:rFonts w:hint="eastAsia"/>
          <w:color w:val="000000"/>
          <w:szCs w:val="21"/>
        </w:rPr>
        <w:t>件事》等畅销书作者——再度献上这部</w:t>
      </w:r>
      <w:r w:rsidR="00313DBF">
        <w:rPr>
          <w:rFonts w:hint="eastAsia"/>
          <w:color w:val="000000"/>
          <w:szCs w:val="21"/>
        </w:rPr>
        <w:t>歌颂</w:t>
      </w:r>
      <w:r w:rsidRPr="001849AD">
        <w:rPr>
          <w:rFonts w:hint="eastAsia"/>
          <w:color w:val="000000"/>
          <w:szCs w:val="21"/>
        </w:rPr>
        <w:t>校园美好时光的佳作。押韵的文字特别适合在教室或游戏室朗读，达莎·托尔斯季科娃</w:t>
      </w:r>
      <w:r w:rsidR="00313DBF">
        <w:rPr>
          <w:rFonts w:hint="eastAsia"/>
          <w:color w:val="000000"/>
          <w:szCs w:val="21"/>
        </w:rPr>
        <w:t>（</w:t>
      </w:r>
      <w:r w:rsidR="00313DBF" w:rsidRPr="001849AD">
        <w:rPr>
          <w:b/>
          <w:bCs/>
          <w:color w:val="000000"/>
          <w:szCs w:val="21"/>
        </w:rPr>
        <w:t>Dasha Tolstikova</w:t>
      </w:r>
      <w:r w:rsidR="00313DBF">
        <w:rPr>
          <w:rFonts w:hint="eastAsia"/>
          <w:color w:val="000000"/>
          <w:szCs w:val="21"/>
        </w:rPr>
        <w:t>）</w:t>
      </w:r>
      <w:r w:rsidRPr="001849AD">
        <w:rPr>
          <w:rFonts w:hint="eastAsia"/>
          <w:color w:val="000000"/>
          <w:szCs w:val="21"/>
        </w:rPr>
        <w:t>的插画生动展现了小学者们在课堂上期待的一切——无论大小、严肃或滑稽。</w:t>
      </w:r>
    </w:p>
    <w:p w14:paraId="1681B46F" w14:textId="77777777" w:rsidR="001849AD" w:rsidRPr="00621CD1" w:rsidRDefault="001849AD" w:rsidP="001849AD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67C21334" w14:textId="115F2736" w:rsidR="001849AD" w:rsidRPr="001849AD" w:rsidRDefault="00313DBF" w:rsidP="001849AD">
      <w:pPr>
        <w:tabs>
          <w:tab w:val="center" w:pos="4252"/>
        </w:tabs>
        <w:rPr>
          <w:color w:val="000000"/>
          <w:szCs w:val="21"/>
        </w:rPr>
      </w:pPr>
      <w:r w:rsidRPr="00313DBF">
        <w:rPr>
          <w:rFonts w:hint="eastAsia"/>
          <w:b/>
          <w:bCs/>
          <w:color w:val="000000"/>
          <w:szCs w:val="21"/>
        </w:rPr>
        <w:t>1.</w:t>
      </w:r>
      <w:r w:rsidR="001849AD" w:rsidRPr="001849AD">
        <w:rPr>
          <w:b/>
          <w:bCs/>
          <w:color w:val="000000"/>
          <w:szCs w:val="21"/>
        </w:rPr>
        <w:t>畅销系列强势回归，市场表现卓越</w:t>
      </w:r>
      <w:r w:rsidR="001849AD" w:rsidRPr="001849AD">
        <w:rPr>
          <w:color w:val="000000"/>
          <w:szCs w:val="21"/>
        </w:rPr>
        <w:br/>
      </w:r>
      <w:r w:rsidR="001849AD" w:rsidRPr="001849AD">
        <w:rPr>
          <w:color w:val="000000"/>
          <w:szCs w:val="21"/>
        </w:rPr>
        <w:t>本书是广受欢迎的</w:t>
      </w:r>
      <w:r w:rsidR="001849AD" w:rsidRPr="001849AD">
        <w:rPr>
          <w:color w:val="000000"/>
          <w:szCs w:val="21"/>
        </w:rPr>
        <w:t>“100 Things”</w:t>
      </w:r>
      <w:r w:rsidR="001849AD" w:rsidRPr="001849AD">
        <w:rPr>
          <w:color w:val="000000"/>
          <w:szCs w:val="21"/>
        </w:rPr>
        <w:t>系列的最新力作。该系列累计销量已超过</w:t>
      </w:r>
      <w:r w:rsidR="001849AD" w:rsidRPr="001849AD">
        <w:rPr>
          <w:color w:val="000000"/>
          <w:szCs w:val="21"/>
        </w:rPr>
        <w:t>10.2</w:t>
      </w:r>
      <w:r w:rsidR="001849AD" w:rsidRPr="001849AD">
        <w:rPr>
          <w:color w:val="000000"/>
          <w:szCs w:val="21"/>
        </w:rPr>
        <w:t>万册，拥有坚实的市场基础和读者口碑，销售前景可观。</w:t>
      </w:r>
    </w:p>
    <w:p w14:paraId="1B67AA9A" w14:textId="03FEAB5E" w:rsidR="001849AD" w:rsidRPr="001849AD" w:rsidRDefault="00313DBF" w:rsidP="001849AD">
      <w:pPr>
        <w:tabs>
          <w:tab w:val="center" w:pos="4252"/>
        </w:tabs>
        <w:rPr>
          <w:color w:val="000000"/>
          <w:szCs w:val="21"/>
        </w:rPr>
      </w:pPr>
      <w:r w:rsidRPr="00313DBF">
        <w:rPr>
          <w:rFonts w:hint="eastAsia"/>
          <w:b/>
          <w:bCs/>
          <w:color w:val="000000"/>
          <w:szCs w:val="21"/>
        </w:rPr>
        <w:t>2.</w:t>
      </w:r>
      <w:r w:rsidR="001849AD" w:rsidRPr="001849AD">
        <w:rPr>
          <w:b/>
          <w:bCs/>
          <w:color w:val="000000"/>
          <w:szCs w:val="21"/>
        </w:rPr>
        <w:t>精准应季主题，引爆返校季营销</w:t>
      </w:r>
      <w:r w:rsidR="001849AD" w:rsidRPr="001849AD">
        <w:rPr>
          <w:color w:val="000000"/>
          <w:szCs w:val="21"/>
        </w:rPr>
        <w:br/>
      </w:r>
      <w:r w:rsidR="001849AD" w:rsidRPr="001849AD">
        <w:rPr>
          <w:color w:val="000000"/>
          <w:szCs w:val="21"/>
        </w:rPr>
        <w:t>内容聚焦孩子们喜爱的校园生活点滴（从字母表到文具，从班级宠物到小书包），是返校季（</w:t>
      </w:r>
      <w:r w:rsidR="001849AD" w:rsidRPr="001849AD">
        <w:rPr>
          <w:color w:val="000000"/>
          <w:szCs w:val="21"/>
        </w:rPr>
        <w:t>Back-to-School</w:t>
      </w:r>
      <w:r w:rsidR="001849AD" w:rsidRPr="001849AD">
        <w:rPr>
          <w:color w:val="000000"/>
          <w:szCs w:val="21"/>
        </w:rPr>
        <w:t>）促销活动的完美选择，能精准</w:t>
      </w:r>
      <w:proofErr w:type="gramStart"/>
      <w:r w:rsidR="001849AD" w:rsidRPr="001849AD">
        <w:rPr>
          <w:color w:val="000000"/>
          <w:szCs w:val="21"/>
        </w:rPr>
        <w:t>触达目标</w:t>
      </w:r>
      <w:proofErr w:type="gramEnd"/>
      <w:r w:rsidR="001849AD" w:rsidRPr="001849AD">
        <w:rPr>
          <w:color w:val="000000"/>
          <w:szCs w:val="21"/>
        </w:rPr>
        <w:t>家长和教师群体。</w:t>
      </w:r>
    </w:p>
    <w:p w14:paraId="7308A152" w14:textId="284C86CE" w:rsidR="001849AD" w:rsidRPr="001849AD" w:rsidRDefault="00313DBF" w:rsidP="001849AD">
      <w:pPr>
        <w:tabs>
          <w:tab w:val="center" w:pos="4252"/>
        </w:tabs>
        <w:rPr>
          <w:color w:val="000000"/>
          <w:szCs w:val="21"/>
        </w:rPr>
      </w:pPr>
      <w:r w:rsidRPr="00313DBF">
        <w:rPr>
          <w:rFonts w:hint="eastAsia"/>
          <w:b/>
          <w:bCs/>
          <w:color w:val="000000"/>
          <w:szCs w:val="21"/>
        </w:rPr>
        <w:t>3.</w:t>
      </w:r>
      <w:r w:rsidR="001849AD" w:rsidRPr="001849AD">
        <w:rPr>
          <w:b/>
          <w:bCs/>
          <w:color w:val="000000"/>
          <w:szCs w:val="21"/>
        </w:rPr>
        <w:t>传奇与才华的动人合作，赋予书籍特殊意义</w:t>
      </w:r>
      <w:r w:rsidR="001849AD" w:rsidRPr="001849AD">
        <w:rPr>
          <w:color w:val="000000"/>
          <w:szCs w:val="21"/>
        </w:rPr>
        <w:br/>
      </w:r>
      <w:r w:rsidR="001849AD" w:rsidRPr="001849AD">
        <w:rPr>
          <w:color w:val="000000"/>
          <w:szCs w:val="21"/>
        </w:rPr>
        <w:t>本书由已故的获奖作家</w:t>
      </w:r>
      <w:r w:rsidR="001849AD" w:rsidRPr="001849AD">
        <w:rPr>
          <w:color w:val="000000"/>
          <w:szCs w:val="21"/>
        </w:rPr>
        <w:t>Amy Schwartz</w:t>
      </w:r>
      <w:r w:rsidR="001849AD" w:rsidRPr="001849AD">
        <w:rPr>
          <w:color w:val="000000"/>
          <w:szCs w:val="21"/>
        </w:rPr>
        <w:t>（作品温暖风趣，获奖无数）完成文本，并由其好友、才华横溢的插画家</w:t>
      </w:r>
      <w:r w:rsidR="001849AD" w:rsidRPr="001849AD">
        <w:rPr>
          <w:color w:val="000000"/>
          <w:szCs w:val="21"/>
        </w:rPr>
        <w:t>Dasha Tolstikova</w:t>
      </w:r>
      <w:r w:rsidR="001849AD" w:rsidRPr="001849AD">
        <w:rPr>
          <w:color w:val="000000"/>
          <w:szCs w:val="21"/>
        </w:rPr>
        <w:t>根据原稿草图倾情绘制。这既是对</w:t>
      </w:r>
      <w:r w:rsidR="001849AD" w:rsidRPr="001849AD">
        <w:rPr>
          <w:color w:val="000000"/>
          <w:szCs w:val="21"/>
        </w:rPr>
        <w:t>Schwartz</w:t>
      </w:r>
      <w:r w:rsidR="001849AD" w:rsidRPr="001849AD">
        <w:rPr>
          <w:color w:val="000000"/>
          <w:szCs w:val="21"/>
        </w:rPr>
        <w:t>女士的致敬，也是一次备受期待的合作，为书籍增添了深厚的情感价值。</w:t>
      </w:r>
    </w:p>
    <w:p w14:paraId="2D21BCA7" w14:textId="1326D43F" w:rsidR="001849AD" w:rsidRPr="001849AD" w:rsidRDefault="00313DBF" w:rsidP="001849AD">
      <w:pPr>
        <w:tabs>
          <w:tab w:val="center" w:pos="4252"/>
        </w:tabs>
        <w:rPr>
          <w:color w:val="000000"/>
          <w:szCs w:val="21"/>
        </w:rPr>
      </w:pPr>
      <w:r w:rsidRPr="00313DBF">
        <w:rPr>
          <w:rFonts w:hint="eastAsia"/>
          <w:b/>
          <w:bCs/>
          <w:color w:val="000000"/>
          <w:szCs w:val="21"/>
        </w:rPr>
        <w:t>4.</w:t>
      </w:r>
      <w:r w:rsidR="001849AD" w:rsidRPr="001849AD">
        <w:rPr>
          <w:b/>
          <w:bCs/>
          <w:color w:val="000000"/>
          <w:szCs w:val="21"/>
        </w:rPr>
        <w:t>独特互动设计，附加值高</w:t>
      </w:r>
      <w:r w:rsidR="001849AD" w:rsidRPr="001849AD">
        <w:rPr>
          <w:color w:val="000000"/>
          <w:szCs w:val="21"/>
        </w:rPr>
        <w:br/>
      </w:r>
      <w:r w:rsidR="001849AD" w:rsidRPr="001849AD">
        <w:rPr>
          <w:color w:val="000000"/>
          <w:szCs w:val="21"/>
        </w:rPr>
        <w:t>书的双面书衣（</w:t>
      </w:r>
      <w:r w:rsidR="001849AD" w:rsidRPr="001849AD">
        <w:rPr>
          <w:color w:val="000000"/>
          <w:szCs w:val="21"/>
        </w:rPr>
        <w:t>jacket</w:t>
      </w:r>
      <w:r w:rsidR="001849AD" w:rsidRPr="001849AD">
        <w:rPr>
          <w:color w:val="000000"/>
          <w:szCs w:val="21"/>
        </w:rPr>
        <w:t>）背面印满了精美的</w:t>
      </w:r>
      <w:r w:rsidR="007F1236">
        <w:rPr>
          <w:rFonts w:hint="eastAsia"/>
          <w:color w:val="000000"/>
          <w:szCs w:val="21"/>
        </w:rPr>
        <w:t>图案设计</w:t>
      </w:r>
      <w:r w:rsidR="001849AD" w:rsidRPr="001849AD">
        <w:rPr>
          <w:color w:val="000000"/>
          <w:szCs w:val="21"/>
        </w:rPr>
        <w:t>，可以拆下作为海报装饰在卧室或教室，提供了超越阅读本身的功能和乐趣。</w:t>
      </w:r>
    </w:p>
    <w:p w14:paraId="024F21DF" w14:textId="05305F77" w:rsidR="001849AD" w:rsidRPr="001849AD" w:rsidRDefault="00313DBF" w:rsidP="001849AD">
      <w:pPr>
        <w:tabs>
          <w:tab w:val="center" w:pos="4252"/>
        </w:tabs>
        <w:rPr>
          <w:color w:val="000000"/>
          <w:szCs w:val="21"/>
        </w:rPr>
      </w:pPr>
      <w:r w:rsidRPr="00313DBF">
        <w:rPr>
          <w:rFonts w:hint="eastAsia"/>
          <w:b/>
          <w:bCs/>
          <w:color w:val="000000"/>
          <w:szCs w:val="21"/>
        </w:rPr>
        <w:t>5.</w:t>
      </w:r>
      <w:r w:rsidR="001849AD" w:rsidRPr="001849AD">
        <w:rPr>
          <w:b/>
          <w:bCs/>
          <w:color w:val="000000"/>
          <w:szCs w:val="21"/>
        </w:rPr>
        <w:t>内容备受期待，朗朗上口且包罗万象</w:t>
      </w:r>
      <w:r w:rsidR="001849AD" w:rsidRPr="001849AD">
        <w:rPr>
          <w:color w:val="000000"/>
          <w:szCs w:val="21"/>
        </w:rPr>
        <w:br/>
      </w:r>
      <w:r w:rsidR="001849AD" w:rsidRPr="001849AD">
        <w:rPr>
          <w:color w:val="000000"/>
          <w:szCs w:val="21"/>
        </w:rPr>
        <w:lastRenderedPageBreak/>
        <w:t>押韵的文字非常适合大声朗读，而插画则生动涵盖了教室里一切</w:t>
      </w:r>
      <w:r w:rsidR="001849AD" w:rsidRPr="001849AD">
        <w:rPr>
          <w:color w:val="000000"/>
          <w:szCs w:val="21"/>
        </w:rPr>
        <w:t>“</w:t>
      </w:r>
      <w:r w:rsidR="001849AD" w:rsidRPr="001849AD">
        <w:rPr>
          <w:color w:val="000000"/>
          <w:szCs w:val="21"/>
        </w:rPr>
        <w:t>大的、小的、严肃的、傻气的</w:t>
      </w:r>
      <w:r w:rsidR="001849AD" w:rsidRPr="001849AD">
        <w:rPr>
          <w:color w:val="000000"/>
          <w:szCs w:val="21"/>
        </w:rPr>
        <w:t>”</w:t>
      </w:r>
      <w:r w:rsidR="001849AD" w:rsidRPr="001849AD">
        <w:rPr>
          <w:color w:val="000000"/>
          <w:szCs w:val="21"/>
        </w:rPr>
        <w:t>事物，能引起小读者的强烈共鸣，是他们开启校园生活的完美读物。</w:t>
      </w:r>
    </w:p>
    <w:p w14:paraId="59F9A6C6" w14:textId="77777777" w:rsidR="00A0006C" w:rsidRPr="001849AD" w:rsidRDefault="00A0006C" w:rsidP="00A0006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EC33669" w14:textId="19B1A0FC" w:rsidR="00313DBF" w:rsidRPr="00313DBF" w:rsidRDefault="007F1236" w:rsidP="00313DBF">
      <w:pPr>
        <w:rPr>
          <w:noProof/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noProof/>
        </w:rPr>
        <w:drawing>
          <wp:inline distT="0" distB="0" distL="0" distR="0" wp14:anchorId="5DBF1100" wp14:editId="1418094D">
            <wp:extent cx="810480" cy="810480"/>
            <wp:effectExtent l="0" t="0" r="8890" b="8890"/>
            <wp:docPr id="555313390" name="图片 1" descr="Amy Ellen Schwartz, Professor Eme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y Ellen Schwartz, Professor Emeri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74" cy="8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DBF" w:rsidRPr="007F1236">
        <w:rPr>
          <w:b/>
          <w:bCs/>
          <w:noProof/>
          <w:color w:val="000000"/>
          <w:szCs w:val="21"/>
        </w:rPr>
        <w:t>艾米</w:t>
      </w:r>
      <w:r w:rsidR="00313DBF" w:rsidRPr="007F1236">
        <w:rPr>
          <w:b/>
          <w:bCs/>
          <w:noProof/>
          <w:color w:val="000000"/>
          <w:szCs w:val="21"/>
        </w:rPr>
        <w:t>·</w:t>
      </w:r>
      <w:r w:rsidR="00313DBF" w:rsidRPr="007F1236">
        <w:rPr>
          <w:b/>
          <w:bCs/>
          <w:noProof/>
          <w:color w:val="000000"/>
          <w:szCs w:val="21"/>
        </w:rPr>
        <w:t>施瓦茨</w:t>
      </w:r>
      <w:r w:rsidR="00313DBF" w:rsidRPr="007F1236">
        <w:rPr>
          <w:rFonts w:hint="eastAsia"/>
          <w:b/>
          <w:bCs/>
          <w:noProof/>
          <w:color w:val="000000"/>
          <w:szCs w:val="21"/>
        </w:rPr>
        <w:t>（</w:t>
      </w:r>
      <w:r w:rsidR="00313DBF" w:rsidRPr="007F1236">
        <w:rPr>
          <w:b/>
          <w:bCs/>
          <w:noProof/>
          <w:color w:val="000000"/>
          <w:szCs w:val="21"/>
        </w:rPr>
        <w:t>Amy Schwartz</w:t>
      </w:r>
      <w:r w:rsidR="00313DBF" w:rsidRPr="007F1236">
        <w:rPr>
          <w:rFonts w:hint="eastAsia"/>
          <w:b/>
          <w:bCs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1954–2023</w:t>
      </w:r>
      <w:r w:rsidR="00313DBF" w:rsidRPr="00313DBF">
        <w:rPr>
          <w:noProof/>
          <w:color w:val="000000"/>
          <w:szCs w:val="21"/>
        </w:rPr>
        <w:t>）为青少年读者创作并绘制了六十余部广受赞誉的作品。她以温暖幽默、以儿童为中心的绘本著称，其中《一百件东西》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100 Things series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系列更获《科克斯书评》星级推荐：</w:t>
      </w:r>
      <w:r w:rsidR="00313DBF" w:rsidRPr="00313DBF">
        <w:rPr>
          <w:noProof/>
          <w:color w:val="000000"/>
          <w:szCs w:val="21"/>
        </w:rPr>
        <w:t xml:space="preserve"> “</w:t>
      </w:r>
      <w:r w:rsidR="00313DBF" w:rsidRPr="00313DBF">
        <w:rPr>
          <w:noProof/>
          <w:color w:val="000000"/>
          <w:szCs w:val="21"/>
        </w:rPr>
        <w:t>凭借这三部作品，施瓦茨与凯蒂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格林纳威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Katie Greenaway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、藤川祢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Gyo Fujikawa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、海伦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奥克森伯里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Helen Oxenbury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、雪莉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休斯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Shirley Hughes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、玛丽亚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弗雷兹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Maria Frazee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等儿童文学大师并驾齐驱，成为记录童年的重要见证者。</w:t>
      </w:r>
      <w:r w:rsidR="00313DBF" w:rsidRPr="00313DBF">
        <w:rPr>
          <w:noProof/>
          <w:color w:val="000000"/>
          <w:szCs w:val="21"/>
        </w:rPr>
        <w:t>”</w:t>
      </w:r>
      <w:r w:rsidR="00313DBF" w:rsidRPr="00313DBF">
        <w:rPr>
          <w:noProof/>
          <w:color w:val="000000"/>
          <w:szCs w:val="21"/>
        </w:rPr>
        <w:t>她创作的两部作品入选《纽约时报》年度最佳插图儿童读物，并荣获克里斯托弗奖、夏洛特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佐洛托夫奖、全美犹太图书奖等多项殊荣。当代绘本创作者中，鲜有人能如此精准地触动并取悦年轻读者。</w:t>
      </w:r>
    </w:p>
    <w:p w14:paraId="120B309D" w14:textId="40760226" w:rsidR="00313DBF" w:rsidRPr="00313DBF" w:rsidRDefault="007F1236" w:rsidP="00313DBF">
      <w:pPr>
        <w:rPr>
          <w:noProof/>
          <w:color w:val="000000"/>
          <w:szCs w:val="21"/>
        </w:rPr>
      </w:pPr>
      <w:r w:rsidRPr="007F1236">
        <w:rPr>
          <w:noProof/>
          <w:color w:val="000000"/>
          <w:szCs w:val="21"/>
        </w:rPr>
        <w:drawing>
          <wp:inline distT="0" distB="0" distL="0" distR="0" wp14:anchorId="0A3D3A55" wp14:editId="59755E7B">
            <wp:extent cx="613235" cy="882242"/>
            <wp:effectExtent l="0" t="0" r="0" b="0"/>
            <wp:docPr id="407827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273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171" cy="8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BF" w:rsidRPr="00313DBF">
        <w:rPr>
          <w:b/>
          <w:bCs/>
          <w:noProof/>
          <w:color w:val="000000"/>
          <w:szCs w:val="21"/>
        </w:rPr>
        <w:t>达莎</w:t>
      </w:r>
      <w:r w:rsidR="00313DBF" w:rsidRPr="00313DBF">
        <w:rPr>
          <w:b/>
          <w:bCs/>
          <w:noProof/>
          <w:color w:val="000000"/>
          <w:szCs w:val="21"/>
        </w:rPr>
        <w:t>·</w:t>
      </w:r>
      <w:r w:rsidR="00313DBF" w:rsidRPr="00313DBF">
        <w:rPr>
          <w:b/>
          <w:bCs/>
          <w:noProof/>
          <w:color w:val="000000"/>
          <w:szCs w:val="21"/>
        </w:rPr>
        <w:t>托尔斯季科娃</w:t>
      </w:r>
      <w:r w:rsidR="00313DBF" w:rsidRPr="007F1236">
        <w:rPr>
          <w:rFonts w:hint="eastAsia"/>
          <w:b/>
          <w:bCs/>
          <w:noProof/>
          <w:color w:val="000000"/>
          <w:szCs w:val="21"/>
        </w:rPr>
        <w:t>（</w:t>
      </w:r>
      <w:r w:rsidR="00313DBF" w:rsidRPr="001F362D">
        <w:rPr>
          <w:b/>
          <w:bCs/>
        </w:rPr>
        <w:t>Dasha Tolstikova</w:t>
      </w:r>
      <w:r w:rsidR="00313DBF" w:rsidRPr="007F1236">
        <w:rPr>
          <w:rFonts w:hint="eastAsia"/>
          <w:b/>
          <w:bCs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为青少年读者创作了多部作品，包括入选《纽约时报》年度优秀儿童读物的《外套》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The Jacket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，以及获《科克斯书评》星级推荐的《没有妈妈的一年》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A Year Without Mom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——</w:t>
      </w:r>
      <w:r w:rsidR="00313DBF" w:rsidRPr="00313DBF">
        <w:rPr>
          <w:noProof/>
          <w:color w:val="000000"/>
          <w:szCs w:val="21"/>
        </w:rPr>
        <w:t>该书被赞为</w:t>
      </w:r>
      <w:r w:rsidR="00313DBF" w:rsidRPr="00313DBF">
        <w:rPr>
          <w:noProof/>
          <w:color w:val="000000"/>
          <w:szCs w:val="21"/>
        </w:rPr>
        <w:t>“</w:t>
      </w:r>
      <w:r w:rsidR="00313DBF" w:rsidRPr="00313DBF">
        <w:rPr>
          <w:noProof/>
          <w:color w:val="000000"/>
          <w:szCs w:val="21"/>
        </w:rPr>
        <w:t>引人入胜且真挚动人</w:t>
      </w:r>
      <w:r w:rsidR="00313DBF" w:rsidRPr="00313DBF">
        <w:rPr>
          <w:noProof/>
          <w:color w:val="000000"/>
          <w:szCs w:val="21"/>
        </w:rPr>
        <w:t>”</w:t>
      </w:r>
      <w:r w:rsidR="00313DBF" w:rsidRPr="00313DBF">
        <w:rPr>
          <w:noProof/>
          <w:color w:val="000000"/>
          <w:szCs w:val="21"/>
        </w:rPr>
        <w:t>。能为艾米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施瓦茨《</w:t>
      </w:r>
      <w:r w:rsidR="00313DBF" w:rsidRPr="00313DBF">
        <w:rPr>
          <w:noProof/>
          <w:color w:val="000000"/>
          <w:szCs w:val="21"/>
        </w:rPr>
        <w:t>100</w:t>
      </w:r>
      <w:r w:rsidR="00313DBF" w:rsidRPr="00313DBF">
        <w:rPr>
          <w:noProof/>
          <w:color w:val="000000"/>
          <w:szCs w:val="21"/>
        </w:rPr>
        <w:t>件小东西》系列第四册绘制插画，她深感荣幸。作为施瓦茨的挚友与仰慕者，托尔斯季科娃期盼自己既能传递作品应有的敬意，亦能注入恰如其分的幽默。托尔斯季科娃现与爱犬玛格丽特</w:t>
      </w:r>
      <w:r w:rsidR="00313DBF" w:rsidRPr="00313DBF">
        <w:rPr>
          <w:noProof/>
          <w:color w:val="000000"/>
          <w:szCs w:val="21"/>
        </w:rPr>
        <w:t>·</w:t>
      </w:r>
      <w:r w:rsidR="00313DBF" w:rsidRPr="00313DBF">
        <w:rPr>
          <w:noProof/>
          <w:color w:val="000000"/>
          <w:szCs w:val="21"/>
        </w:rPr>
        <w:t>玛芬公主</w:t>
      </w:r>
      <w:r w:rsidR="00313DBF">
        <w:rPr>
          <w:rFonts w:hint="eastAsia"/>
          <w:noProof/>
          <w:color w:val="000000"/>
          <w:szCs w:val="21"/>
        </w:rPr>
        <w:t>（</w:t>
      </w:r>
      <w:r w:rsidR="00313DBF" w:rsidRPr="00313DBF">
        <w:rPr>
          <w:noProof/>
          <w:color w:val="000000"/>
          <w:szCs w:val="21"/>
        </w:rPr>
        <w:t>Princess Margaret Muffin.</w:t>
      </w:r>
      <w:r w:rsidR="00313DBF">
        <w:rPr>
          <w:rFonts w:hint="eastAsia"/>
          <w:noProof/>
          <w:color w:val="000000"/>
          <w:szCs w:val="21"/>
        </w:rPr>
        <w:t>）</w:t>
      </w:r>
      <w:r w:rsidR="00313DBF" w:rsidRPr="00313DBF">
        <w:rPr>
          <w:noProof/>
          <w:color w:val="000000"/>
          <w:szCs w:val="21"/>
        </w:rPr>
        <w:t>定居布鲁克林。</w:t>
      </w:r>
    </w:p>
    <w:p w14:paraId="5254C20A" w14:textId="77777777" w:rsidR="00313DBF" w:rsidRPr="00313DBF" w:rsidRDefault="00313DBF" w:rsidP="00313DBF">
      <w:pPr>
        <w:rPr>
          <w:b/>
          <w:bCs/>
          <w:noProof/>
          <w:color w:val="000000"/>
          <w:szCs w:val="21"/>
        </w:rPr>
      </w:pPr>
    </w:p>
    <w:p w14:paraId="25A70439" w14:textId="18A4CCA8" w:rsidR="00FA7CF7" w:rsidRPr="00FA7CF7" w:rsidRDefault="00FA7CF7" w:rsidP="00313DBF">
      <w:pPr>
        <w:rPr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3D2D5CEC" w:rsidR="00DC06E4" w:rsidRDefault="00313DBF" w:rsidP="00313DBF">
      <w:pPr>
        <w:jc w:val="center"/>
        <w:rPr>
          <w:color w:val="000000"/>
          <w:szCs w:val="21"/>
        </w:rPr>
      </w:pPr>
      <w:r w:rsidRPr="00313DBF">
        <w:rPr>
          <w:color w:val="000000"/>
          <w:szCs w:val="21"/>
        </w:rPr>
        <w:drawing>
          <wp:inline distT="0" distB="0" distL="0" distR="0" wp14:anchorId="1052A500" wp14:editId="25BD830F">
            <wp:extent cx="2338015" cy="1478030"/>
            <wp:effectExtent l="171450" t="171450" r="196215" b="198755"/>
            <wp:docPr id="133136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697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542" cy="149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C4E47B9" w14:textId="43405F50" w:rsidR="007F1236" w:rsidRPr="00206275" w:rsidRDefault="007F1236" w:rsidP="00313DBF">
      <w:pPr>
        <w:jc w:val="center"/>
        <w:rPr>
          <w:rFonts w:hint="eastAsia"/>
          <w:color w:val="000000"/>
          <w:szCs w:val="21"/>
        </w:rPr>
      </w:pPr>
      <w:r w:rsidRPr="007F1236">
        <w:rPr>
          <w:color w:val="000000"/>
          <w:szCs w:val="21"/>
        </w:rPr>
        <w:lastRenderedPageBreak/>
        <w:drawing>
          <wp:inline distT="0" distB="0" distL="0" distR="0" wp14:anchorId="17955C27" wp14:editId="2498989D">
            <wp:extent cx="2354376" cy="1493355"/>
            <wp:effectExtent l="171450" t="171450" r="198755" b="183515"/>
            <wp:docPr id="561831817" name="图片 1" descr="图片包含 游戏机, 卧室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31817" name="图片 1" descr="图片包含 游戏机, 卧室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414" cy="151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179F0" w14:textId="77777777" w:rsidR="005C4861" w:rsidRDefault="005C4861">
      <w:r>
        <w:separator/>
      </w:r>
    </w:p>
  </w:endnote>
  <w:endnote w:type="continuationSeparator" w:id="0">
    <w:p w14:paraId="47028BF5" w14:textId="77777777" w:rsidR="005C4861" w:rsidRDefault="005C4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B2665" w14:textId="77777777" w:rsidR="006A2E0C" w:rsidRDefault="006A2E0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70FC3" w14:textId="77777777" w:rsidR="006A2E0C" w:rsidRDefault="006A2E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BCB6E" w14:textId="77777777" w:rsidR="005C4861" w:rsidRDefault="005C4861">
      <w:r>
        <w:separator/>
      </w:r>
    </w:p>
  </w:footnote>
  <w:footnote w:type="continuationSeparator" w:id="0">
    <w:p w14:paraId="41248E13" w14:textId="77777777" w:rsidR="005C4861" w:rsidRDefault="005C4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7217" w14:textId="77777777" w:rsidR="006A2E0C" w:rsidRDefault="006A2E0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D686C" w14:textId="77777777" w:rsidR="006A2E0C" w:rsidRDefault="006A2E0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5"/>
  </w:num>
  <w:num w:numId="6" w16cid:durableId="786507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966</Words>
  <Characters>1451</Characters>
  <Application>Microsoft Office Word</Application>
  <DocSecurity>0</DocSecurity>
  <Lines>65</Lines>
  <Paragraphs>65</Paragraphs>
  <ScaleCrop>false</ScaleCrop>
  <Company>2ndSpAcE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2025-09-17T09:36:00Z</dcterms:created>
  <dcterms:modified xsi:type="dcterms:W3CDTF">2025-09-17T09:36:00Z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