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AF673">
      <w:pPr>
        <w:jc w:val="center"/>
        <w:rPr>
          <w:b/>
          <w:bCs/>
          <w:color w:val="000000"/>
          <w:sz w:val="36"/>
          <w:szCs w:val="36"/>
          <w:shd w:val="pct10" w:color="auto" w:fill="FFFFFF"/>
        </w:rPr>
      </w:pPr>
      <w:r>
        <w:rPr>
          <w:rFonts w:hint="eastAsia"/>
          <w:b/>
          <w:bCs/>
          <w:color w:val="000000"/>
          <w:sz w:val="36"/>
          <w:szCs w:val="36"/>
          <w:shd w:val="pct10" w:color="auto" w:fill="FFFFFF"/>
        </w:rPr>
        <w:t>新 书</w:t>
      </w:r>
      <w:r>
        <w:rPr>
          <w:b/>
          <w:bCs/>
          <w:color w:val="000000"/>
          <w:sz w:val="36"/>
          <w:szCs w:val="36"/>
          <w:shd w:val="pct10" w:color="auto" w:fill="FFFFFF"/>
        </w:rPr>
        <w:t xml:space="preserve"> 推 荐</w:t>
      </w:r>
    </w:p>
    <w:p w14:paraId="10C309F4">
      <w:pPr>
        <w:jc w:val="left"/>
        <w:rPr>
          <w:b/>
          <w:bCs/>
          <w:color w:val="000000"/>
          <w:szCs w:val="21"/>
        </w:rPr>
      </w:pPr>
    </w:p>
    <w:p w14:paraId="0AAC8FBD">
      <w:pPr>
        <w:jc w:val="left"/>
        <w:rPr>
          <w:b/>
          <w:bCs/>
          <w:color w:val="000000"/>
          <w:szCs w:val="21"/>
        </w:rPr>
      </w:pPr>
      <w:r>
        <w:rPr>
          <w:rFonts w:hint="eastAsia" w:eastAsia="宋体"/>
          <w:b/>
          <w:bCs/>
          <w:color w:val="000000"/>
          <w:szCs w:val="21"/>
          <w:lang w:eastAsia="zh-CN"/>
        </w:rPr>
        <w:drawing>
          <wp:anchor distT="0" distB="0" distL="114300" distR="114300" simplePos="0" relativeHeight="251660288" behindDoc="1" locked="0" layoutInCell="1" allowOverlap="1">
            <wp:simplePos x="0" y="0"/>
            <wp:positionH relativeFrom="column">
              <wp:posOffset>3971925</wp:posOffset>
            </wp:positionH>
            <wp:positionV relativeFrom="paragraph">
              <wp:posOffset>146685</wp:posOffset>
            </wp:positionV>
            <wp:extent cx="1389380" cy="2217420"/>
            <wp:effectExtent l="0" t="0" r="1270" b="11430"/>
            <wp:wrapTight wrapText="bothSides">
              <wp:wrapPolygon>
                <wp:start x="0" y="0"/>
                <wp:lineTo x="0" y="21340"/>
                <wp:lineTo x="21324" y="21340"/>
                <wp:lineTo x="21324" y="0"/>
                <wp:lineTo x="0" y="0"/>
              </wp:wrapPolygon>
            </wp:wrapTight>
            <wp:docPr id="2" name="图片 2" descr="Julia Bradbury SUBMISSION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Julia Bradbury SUBMISSION COVER"/>
                    <pic:cNvPicPr>
                      <a:picLocks noChangeAspect="1"/>
                    </pic:cNvPicPr>
                  </pic:nvPicPr>
                  <pic:blipFill>
                    <a:blip r:embed="rId6"/>
                    <a:stretch>
                      <a:fillRect/>
                    </a:stretch>
                  </pic:blipFill>
                  <pic:spPr>
                    <a:xfrm>
                      <a:off x="0" y="0"/>
                      <a:ext cx="1389380" cy="2217420"/>
                    </a:xfrm>
                    <a:prstGeom prst="rect">
                      <a:avLst/>
                    </a:prstGeom>
                  </pic:spPr>
                </pic:pic>
              </a:graphicData>
            </a:graphic>
          </wp:anchor>
        </w:drawing>
      </w:r>
    </w:p>
    <w:p w14:paraId="05345F27">
      <w:pPr>
        <w:shd w:val="clear" w:color="auto" w:fill="FFFFFF"/>
        <w:rPr>
          <w:b/>
          <w:bCs/>
          <w:color w:val="000000"/>
          <w:szCs w:val="21"/>
        </w:rPr>
      </w:pPr>
      <w:bookmarkStart w:id="0" w:name="OLE_LINK43"/>
      <w:bookmarkStart w:id="1" w:name="OLE_LINK38"/>
      <w:r>
        <w:rPr>
          <w:b/>
          <w:bCs/>
          <w:color w:val="000000"/>
          <w:szCs w:val="21"/>
        </w:rPr>
        <w:t>中文书名：《</w:t>
      </w:r>
      <w:r>
        <w:rPr>
          <w:rFonts w:hint="eastAsia"/>
          <w:b/>
          <w:bCs/>
          <w:color w:val="000000"/>
          <w:szCs w:val="21"/>
        </w:rPr>
        <w:t>健康黑客：重拾健康，过上长寿而充满活力的生活》</w:t>
      </w:r>
      <w:r>
        <w:rPr>
          <w:b/>
          <w:bCs/>
          <w:color w:val="000000"/>
          <w:szCs w:val="21"/>
        </w:rPr>
        <w:br w:type="textWrapping"/>
      </w:r>
      <w:r>
        <w:rPr>
          <w:b/>
          <w:bCs/>
          <w:color w:val="000000"/>
          <w:szCs w:val="21"/>
        </w:rPr>
        <w:t>英文书名：</w:t>
      </w:r>
      <w:r>
        <w:rPr>
          <w:rFonts w:hint="eastAsia"/>
          <w:b/>
          <w:bCs/>
          <w:i w:val="0"/>
          <w:iCs w:val="0"/>
          <w:color w:val="000000"/>
          <w:szCs w:val="21"/>
        </w:rPr>
        <w:t>HACK YOURSELF HEALTHY: Reclaim your health to boost your energy, clear your mind and live a long, vibrant life.</w:t>
      </w:r>
      <w:r>
        <w:rPr>
          <w:b/>
          <w:bCs/>
          <w:color w:val="000000"/>
          <w:szCs w:val="21"/>
        </w:rPr>
        <w:br w:type="textWrapping"/>
      </w:r>
      <w:r>
        <w:rPr>
          <w:b/>
          <w:bCs/>
          <w:color w:val="000000"/>
          <w:szCs w:val="21"/>
        </w:rPr>
        <w:t>作</w:t>
      </w:r>
      <w:r>
        <w:rPr>
          <w:rFonts w:hint="eastAsia"/>
          <w:b/>
          <w:bCs/>
          <w:color w:val="000000"/>
          <w:szCs w:val="21"/>
        </w:rPr>
        <w:t xml:space="preserve">    </w:t>
      </w:r>
      <w:r>
        <w:rPr>
          <w:b/>
          <w:bCs/>
          <w:color w:val="000000"/>
          <w:szCs w:val="21"/>
        </w:rPr>
        <w:t>者：</w:t>
      </w:r>
      <w:r>
        <w:rPr>
          <w:rFonts w:hint="eastAsia"/>
          <w:b/>
          <w:bCs/>
          <w:color w:val="000000"/>
          <w:szCs w:val="21"/>
        </w:rPr>
        <w:t>Julia Bradbury</w:t>
      </w:r>
      <w:r>
        <w:rPr>
          <w:b/>
          <w:bCs/>
          <w:color w:val="000000"/>
          <w:szCs w:val="21"/>
        </w:rPr>
        <w:br w:type="textWrapping"/>
      </w:r>
      <w:r>
        <w:rPr>
          <w:b/>
          <w:bCs/>
          <w:color w:val="000000"/>
          <w:szCs w:val="21"/>
        </w:rPr>
        <w:t>出 版 社：</w:t>
      </w:r>
      <w:r>
        <w:rPr>
          <w:rFonts w:hint="eastAsia"/>
          <w:b/>
          <w:bCs/>
          <w:color w:val="000000"/>
          <w:szCs w:val="21"/>
        </w:rPr>
        <w:t>Piatkus</w:t>
      </w:r>
      <w:r>
        <w:rPr>
          <w:b/>
          <w:bCs/>
          <w:color w:val="000000"/>
          <w:szCs w:val="21"/>
        </w:rPr>
        <w:br w:type="textWrapping"/>
      </w:r>
      <w:r>
        <w:rPr>
          <w:b/>
          <w:bCs/>
          <w:color w:val="000000"/>
          <w:szCs w:val="21"/>
        </w:rPr>
        <w:t>代理公司：</w:t>
      </w:r>
      <w:r>
        <w:rPr>
          <w:rFonts w:hint="eastAsia"/>
          <w:b/>
          <w:bCs/>
          <w:color w:val="000000"/>
          <w:szCs w:val="21"/>
          <w:lang w:val="en-US" w:eastAsia="zh-CN"/>
        </w:rPr>
        <w:t>RML</w:t>
      </w:r>
      <w:r>
        <w:rPr>
          <w:b/>
          <w:bCs/>
          <w:color w:val="000000"/>
          <w:szCs w:val="21"/>
        </w:rPr>
        <w:t>/ANA/Winney</w:t>
      </w:r>
    </w:p>
    <w:p w14:paraId="440789AC">
      <w:pPr>
        <w:shd w:val="clear" w:color="auto" w:fill="FFFFFF"/>
        <w:rPr>
          <w:b/>
          <w:bCs/>
          <w:color w:val="000000"/>
          <w:szCs w:val="21"/>
        </w:rPr>
      </w:pPr>
      <w:r>
        <w:rPr>
          <w:b/>
          <w:bCs/>
          <w:color w:val="000000"/>
          <w:szCs w:val="21"/>
        </w:rPr>
        <w:t>页</w:t>
      </w:r>
      <w:r>
        <w:rPr>
          <w:rFonts w:hint="eastAsia"/>
          <w:b/>
          <w:bCs/>
          <w:color w:val="000000"/>
          <w:szCs w:val="21"/>
        </w:rPr>
        <w:t xml:space="preserve">    </w:t>
      </w:r>
      <w:r>
        <w:rPr>
          <w:b/>
          <w:bCs/>
          <w:color w:val="000000"/>
          <w:szCs w:val="21"/>
        </w:rPr>
        <w:t>数：</w:t>
      </w:r>
      <w:r>
        <w:rPr>
          <w:rFonts w:hint="eastAsia"/>
          <w:b/>
          <w:bCs/>
          <w:color w:val="000000"/>
          <w:szCs w:val="21"/>
          <w:lang w:val="en-US" w:eastAsia="zh-CN"/>
        </w:rPr>
        <w:t>336页</w:t>
      </w:r>
      <w:r>
        <w:rPr>
          <w:b/>
          <w:bCs/>
          <w:color w:val="000000"/>
          <w:szCs w:val="21"/>
        </w:rPr>
        <w:br w:type="textWrapping"/>
      </w:r>
      <w:r>
        <w:rPr>
          <w:b/>
          <w:bCs/>
          <w:color w:val="000000"/>
          <w:szCs w:val="21"/>
        </w:rPr>
        <w:t>出版时间：202</w:t>
      </w:r>
      <w:r>
        <w:rPr>
          <w:rFonts w:hint="eastAsia"/>
          <w:b/>
          <w:bCs/>
          <w:color w:val="000000"/>
          <w:szCs w:val="21"/>
          <w:lang w:val="en-US" w:eastAsia="zh-CN"/>
        </w:rPr>
        <w:t>5</w:t>
      </w:r>
      <w:r>
        <w:rPr>
          <w:b/>
          <w:bCs/>
          <w:color w:val="000000"/>
          <w:szCs w:val="21"/>
        </w:rPr>
        <w:t>年</w:t>
      </w:r>
      <w:r>
        <w:rPr>
          <w:rFonts w:hint="eastAsia"/>
          <w:b/>
          <w:bCs/>
          <w:color w:val="000000"/>
          <w:szCs w:val="21"/>
          <w:lang w:val="en-US" w:eastAsia="zh-CN"/>
        </w:rPr>
        <w:t>9月</w:t>
      </w:r>
      <w:r>
        <w:rPr>
          <w:b/>
          <w:bCs/>
          <w:color w:val="000000"/>
          <w:szCs w:val="21"/>
        </w:rPr>
        <w:br w:type="textWrapping"/>
      </w:r>
      <w:r>
        <w:rPr>
          <w:b/>
          <w:bCs/>
          <w:color w:val="000000"/>
          <w:szCs w:val="21"/>
        </w:rPr>
        <w:t>代理地区：中国大陆、台湾</w:t>
      </w:r>
    </w:p>
    <w:p w14:paraId="2EA15E9E">
      <w:pPr>
        <w:shd w:val="clear" w:color="auto" w:fill="FFFFFF"/>
        <w:rPr>
          <w:rFonts w:hint="eastAsia" w:eastAsia="宋体"/>
          <w:b/>
          <w:bCs/>
          <w:color w:val="000000"/>
          <w:szCs w:val="21"/>
          <w:lang w:val="en-US" w:eastAsia="zh-CN"/>
        </w:rPr>
      </w:pPr>
      <w:r>
        <w:rPr>
          <w:b/>
          <w:bCs/>
          <w:color w:val="000000"/>
          <w:szCs w:val="21"/>
        </w:rPr>
        <w:t>审读资料：</w:t>
      </w:r>
      <w:r>
        <w:rPr>
          <w:rFonts w:hint="eastAsia"/>
          <w:b/>
          <w:bCs/>
          <w:color w:val="000000"/>
          <w:szCs w:val="21"/>
          <w:lang w:val="en-US" w:eastAsia="zh-CN"/>
        </w:rPr>
        <w:t>电子稿</w:t>
      </w:r>
      <w:r>
        <w:rPr>
          <w:b/>
          <w:bCs/>
          <w:color w:val="000000"/>
          <w:szCs w:val="21"/>
        </w:rPr>
        <w:br w:type="textWrapping"/>
      </w:r>
      <w:r>
        <w:rPr>
          <w:b/>
          <w:bCs/>
          <w:color w:val="000000"/>
          <w:szCs w:val="21"/>
        </w:rPr>
        <w:t>类</w:t>
      </w:r>
      <w:r>
        <w:rPr>
          <w:rFonts w:hint="eastAsia"/>
          <w:b/>
          <w:bCs/>
          <w:color w:val="000000"/>
          <w:szCs w:val="21"/>
        </w:rPr>
        <w:t xml:space="preserve">    </w:t>
      </w:r>
      <w:r>
        <w:rPr>
          <w:b/>
          <w:bCs/>
          <w:color w:val="000000"/>
          <w:szCs w:val="21"/>
        </w:rPr>
        <w:t>型：</w:t>
      </w:r>
      <w:r>
        <w:rPr>
          <w:rFonts w:hint="eastAsia"/>
          <w:b/>
          <w:bCs/>
          <w:color w:val="000000"/>
          <w:szCs w:val="21"/>
          <w:lang w:val="en-US" w:eastAsia="zh-CN"/>
        </w:rPr>
        <w:t>保健</w:t>
      </w:r>
    </w:p>
    <w:p w14:paraId="570A15CD">
      <w:pPr>
        <w:shd w:val="clear" w:color="auto" w:fill="FFFFFF"/>
        <w:rPr>
          <w:rFonts w:hint="eastAsia" w:eastAsia="宋体"/>
          <w:b/>
          <w:bCs/>
          <w:color w:val="FF0000"/>
          <w:szCs w:val="21"/>
          <w:lang w:eastAsia="zh-CN"/>
        </w:rPr>
      </w:pPr>
      <w:r>
        <w:rPr>
          <w:rFonts w:hint="eastAsia" w:eastAsia="宋体"/>
          <w:b/>
          <w:bCs/>
          <w:color w:val="FF0000"/>
          <w:szCs w:val="21"/>
          <w:lang w:eastAsia="zh-CN"/>
        </w:rPr>
        <w:t>《星期日泰晤士报》畅销书第一名</w:t>
      </w:r>
    </w:p>
    <w:p w14:paraId="7A9C3FA9">
      <w:pPr>
        <w:shd w:val="clear" w:color="auto" w:fill="FFFFFF"/>
        <w:rPr>
          <w:rFonts w:hint="eastAsia" w:eastAsia="宋体"/>
          <w:b/>
          <w:bCs/>
          <w:color w:val="000000"/>
          <w:szCs w:val="21"/>
          <w:lang w:eastAsia="zh-CN"/>
        </w:rPr>
      </w:pPr>
    </w:p>
    <w:p w14:paraId="04D502B0">
      <w:pPr>
        <w:shd w:val="clear" w:color="auto" w:fill="FFFFFF"/>
        <w:rPr>
          <w:b/>
          <w:bCs/>
          <w:color w:val="000000"/>
          <w:szCs w:val="21"/>
        </w:rPr>
      </w:pPr>
      <w:r>
        <w:rPr>
          <w:b/>
          <w:bCs/>
          <w:color w:val="000000"/>
          <w:szCs w:val="21"/>
        </w:rPr>
        <w:t>内容简介:</w:t>
      </w:r>
    </w:p>
    <w:p w14:paraId="65CF1FFB">
      <w:pPr>
        <w:shd w:val="clear" w:color="auto" w:fill="FFFFFF"/>
        <w:ind w:firstLine="420" w:firstLineChars="200"/>
        <w:rPr>
          <w:b w:val="0"/>
          <w:bCs w:val="0"/>
          <w:color w:val="000000"/>
          <w:szCs w:val="21"/>
        </w:rPr>
      </w:pPr>
    </w:p>
    <w:p w14:paraId="7D004683">
      <w:pPr>
        <w:shd w:val="clear" w:color="auto" w:fill="FFFFFF"/>
        <w:ind w:firstLine="420" w:firstLineChars="0"/>
        <w:rPr>
          <w:rFonts w:hint="eastAsia"/>
          <w:b w:val="0"/>
          <w:bCs w:val="0"/>
          <w:color w:val="000000"/>
          <w:szCs w:val="21"/>
        </w:rPr>
      </w:pPr>
      <w:r>
        <w:rPr>
          <w:rFonts w:hint="eastAsia"/>
          <w:b w:val="0"/>
          <w:bCs w:val="0"/>
          <w:color w:val="000000"/>
          <w:szCs w:val="21"/>
        </w:rPr>
        <w:t>人体是生物学工程的奇迹，它不断自我更新，而我们似乎总在寻找改善身体的方法，无论是身体上还是情感上。然而，随着众多健康趋势的兴起，我们如何知道什么才是真正有效的呢？</w:t>
      </w:r>
    </w:p>
    <w:p w14:paraId="46ACC0F6">
      <w:pPr>
        <w:shd w:val="clear" w:color="auto" w:fill="FFFFFF"/>
        <w:rPr>
          <w:rFonts w:hint="eastAsia"/>
          <w:b w:val="0"/>
          <w:bCs w:val="0"/>
          <w:color w:val="000000"/>
          <w:szCs w:val="21"/>
        </w:rPr>
      </w:pPr>
    </w:p>
    <w:p w14:paraId="06CDBC27">
      <w:pPr>
        <w:shd w:val="clear" w:color="auto" w:fill="FFFFFF"/>
        <w:ind w:firstLine="420" w:firstLineChars="0"/>
        <w:rPr>
          <w:rFonts w:hint="eastAsia"/>
          <w:b w:val="0"/>
          <w:bCs w:val="0"/>
          <w:color w:val="000000"/>
          <w:szCs w:val="21"/>
        </w:rPr>
      </w:pPr>
      <w:r>
        <w:rPr>
          <w:rFonts w:hint="eastAsia"/>
          <w:b w:val="0"/>
          <w:bCs w:val="0"/>
          <w:color w:val="000000"/>
          <w:szCs w:val="21"/>
        </w:rPr>
        <w:t>在《健康黑客》（HACK YOURSELF HEALTHY）中，主持人兼作者朱莉娅·布拉德伯里拨开杂音，踏上一段严格的旅程，以在乳腺癌诊断后重拾健康。她在本书中的探索是发现她是否能从癌症诊断走向前所未有的健康与体能巅峰。她跨越全球，探索不同文化的方法，从印度到南极洲，从康沃尔到约克郡，她与世界知名专家对话，同时作为“碰撞测试妈妈”志愿者，测试最新的生物黑客技术、筛查和检测方法。跟随她一起体验欧洲最冷的冷冻疗法舱，探究喜马拉雅山上的世界最古老的医学体系——阿育吠陀。</w:t>
      </w:r>
    </w:p>
    <w:p w14:paraId="0FD33FDA">
      <w:pPr>
        <w:shd w:val="clear" w:color="auto" w:fill="FFFFFF"/>
        <w:rPr>
          <w:rFonts w:hint="eastAsia"/>
          <w:b w:val="0"/>
          <w:bCs w:val="0"/>
          <w:color w:val="000000"/>
          <w:szCs w:val="21"/>
        </w:rPr>
      </w:pPr>
    </w:p>
    <w:p w14:paraId="131771FD">
      <w:pPr>
        <w:shd w:val="clear" w:color="auto" w:fill="FFFFFF"/>
        <w:ind w:firstLine="420" w:firstLineChars="0"/>
        <w:rPr>
          <w:rFonts w:hint="eastAsia"/>
          <w:b w:val="0"/>
          <w:bCs w:val="0"/>
          <w:color w:val="000000"/>
          <w:szCs w:val="21"/>
        </w:rPr>
      </w:pPr>
      <w:r>
        <w:rPr>
          <w:rFonts w:hint="eastAsia"/>
          <w:b w:val="0"/>
          <w:bCs w:val="0"/>
          <w:color w:val="000000"/>
          <w:szCs w:val="21"/>
        </w:rPr>
        <w:t>朱莉娅结合研究、与全球思想领袖的访谈和个人实验，提供了实用的建议和易于理解的基于科学的策略，以优化你的健康和福祉的每一个方面。她揭示了桑拿为何如此有益，糖在细胞层面上如何影响我们，我们每周应该进行哪些类型的运动（以及多少），饮酒是否有益，哪些食物可以帮助我们过上更充满活力的生活，以及为什么地球健康与人类健康如此密切相关。</w:t>
      </w:r>
    </w:p>
    <w:p w14:paraId="1E73AE2D">
      <w:pPr>
        <w:shd w:val="clear" w:color="auto" w:fill="FFFFFF"/>
        <w:rPr>
          <w:rFonts w:hint="eastAsia"/>
          <w:b w:val="0"/>
          <w:bCs w:val="0"/>
          <w:color w:val="000000"/>
          <w:szCs w:val="21"/>
        </w:rPr>
      </w:pPr>
    </w:p>
    <w:p w14:paraId="2BD81F21">
      <w:pPr>
        <w:shd w:val="clear" w:color="auto" w:fill="FFFFFF"/>
        <w:ind w:firstLine="420" w:firstLineChars="0"/>
        <w:rPr>
          <w:rFonts w:hint="eastAsia"/>
          <w:b w:val="0"/>
          <w:bCs w:val="0"/>
          <w:color w:val="000000"/>
          <w:szCs w:val="21"/>
        </w:rPr>
      </w:pPr>
      <w:r>
        <w:rPr>
          <w:rFonts w:hint="eastAsia"/>
          <w:b w:val="0"/>
          <w:bCs w:val="0"/>
          <w:color w:val="000000"/>
          <w:szCs w:val="21"/>
        </w:rPr>
        <w:t>你还将发现如何破解你的营养和荷尔蒙健康，利用睡眠科学，以及为什么医学的未来是整合性的整体方法。作为长期的“户外倡导者”，朱莉娅继续探索自然的恢复力量（甚至它如何模仿科学）。利用这一终极健康蓝图，你可以加入朱莉娅的“尽享余生”的探索之旅，并在家中和大自然中策划自己的变革性健康之旅。</w:t>
      </w:r>
    </w:p>
    <w:p w14:paraId="3C95F9B5">
      <w:pPr>
        <w:shd w:val="clear" w:color="auto" w:fill="FFFFFF"/>
        <w:rPr>
          <w:rFonts w:hint="eastAsia"/>
          <w:b w:val="0"/>
          <w:bCs w:val="0"/>
          <w:color w:val="000000"/>
          <w:szCs w:val="21"/>
        </w:rPr>
      </w:pPr>
    </w:p>
    <w:p w14:paraId="431B6E99">
      <w:pPr>
        <w:shd w:val="clear" w:color="auto" w:fill="FFFFFF"/>
        <w:ind w:firstLine="420" w:firstLineChars="0"/>
        <w:rPr>
          <w:rFonts w:hint="eastAsia"/>
          <w:b w:val="0"/>
          <w:bCs w:val="0"/>
          <w:color w:val="000000"/>
          <w:szCs w:val="21"/>
        </w:rPr>
      </w:pPr>
      <w:r>
        <w:rPr>
          <w:rFonts w:hint="eastAsia"/>
          <w:b w:val="0"/>
          <w:bCs w:val="0"/>
          <w:color w:val="000000"/>
          <w:szCs w:val="21"/>
        </w:rPr>
        <w:t>《健康黑客》（HACK YOURSELF HEALTHY）将向你展示，真正的幸福不仅仅是活得更久，而是活得更好。</w:t>
      </w:r>
    </w:p>
    <w:p w14:paraId="495B0A5E">
      <w:pPr>
        <w:shd w:val="clear" w:color="auto" w:fill="FFFFFF"/>
        <w:rPr>
          <w:rFonts w:hint="eastAsia"/>
          <w:b w:val="0"/>
          <w:bCs w:val="0"/>
          <w:color w:val="000000"/>
          <w:szCs w:val="21"/>
        </w:rPr>
      </w:pPr>
    </w:p>
    <w:p w14:paraId="20275A90">
      <w:pPr>
        <w:shd w:val="clear" w:color="auto" w:fill="FFFFFF"/>
        <w:rPr>
          <w:rFonts w:hint="eastAsia"/>
          <w:b/>
          <w:bCs/>
          <w:color w:val="000000"/>
          <w:szCs w:val="21"/>
          <w:lang w:val="en-US" w:eastAsia="zh-CN"/>
        </w:rPr>
      </w:pPr>
      <w:r>
        <w:rPr>
          <w:rFonts w:hint="eastAsia"/>
          <w:b/>
          <w:bCs/>
          <w:color w:val="000000"/>
          <w:szCs w:val="21"/>
          <w:lang w:val="en-US" w:eastAsia="zh-CN"/>
        </w:rPr>
        <w:t>目录：</w:t>
      </w:r>
    </w:p>
    <w:p w14:paraId="37B25D96">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引言 1</w:t>
      </w:r>
    </w:p>
    <w:p w14:paraId="3D8AAD05">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1钩、线和思考者：重新思考我们的健康 9</w:t>
      </w:r>
    </w:p>
    <w:p w14:paraId="7CC4E8A1">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2成为神奇女侠 29</w:t>
      </w:r>
    </w:p>
    <w:p w14:paraId="334E94D0">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3小块科学：为什么食物是最佳的生物黑客 47</w:t>
      </w:r>
    </w:p>
    <w:p w14:paraId="28AC64A2">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4当欢呼变成泪水 65</w:t>
      </w:r>
    </w:p>
    <w:p w14:paraId="115AA759">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5唾液事件 83</w:t>
      </w:r>
    </w:p>
    <w:p w14:paraId="32F91497">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6睡眠或失去 91</w:t>
      </w:r>
    </w:p>
    <w:p w14:paraId="3F55384D">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7空气显而易见 103</w:t>
      </w:r>
    </w:p>
    <w:p w14:paraId="1B207576">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8野性未驯：重新野化人类和地球 121</w:t>
      </w:r>
    </w:p>
    <w:p w14:paraId="0C7120D0">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9桑拿——出汗、拉伸、聊天 135</w:t>
      </w:r>
    </w:p>
    <w:p w14:paraId="3196697F">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10绿色五十种阴影 155</w:t>
      </w:r>
    </w:p>
    <w:p w14:paraId="00F8BAFA">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11安纳达：喜马拉雅的治愈力量 167</w:t>
      </w:r>
    </w:p>
    <w:p w14:paraId="77E92D25">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12双向道：身心健康 189</w:t>
      </w:r>
    </w:p>
    <w:p w14:paraId="5F4660FA">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13情感成熟 205</w:t>
      </w:r>
    </w:p>
    <w:p w14:paraId="270EB674">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14灵活性的吸引力 227</w:t>
      </w:r>
    </w:p>
    <w:p w14:paraId="18B8B574">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15乳腺癌、药物和DNA 251</w:t>
      </w:r>
    </w:p>
    <w:p w14:paraId="51836BA2">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附录：测试、测试1、2、3——自我科学 285</w:t>
      </w:r>
    </w:p>
    <w:p w14:paraId="5720CB58">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致谢 319</w:t>
      </w:r>
    </w:p>
    <w:p w14:paraId="7AD15E96">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参考文献 321</w:t>
      </w:r>
    </w:p>
    <w:p w14:paraId="2C941AA1">
      <w:pPr>
        <w:shd w:val="clear" w:color="auto" w:fill="FFFFFF"/>
        <w:rPr>
          <w:b/>
          <w:bCs/>
          <w:color w:val="000000"/>
          <w:szCs w:val="21"/>
        </w:rPr>
      </w:pPr>
    </w:p>
    <w:p w14:paraId="7C9BE351">
      <w:pPr>
        <w:shd w:val="clear" w:color="auto" w:fill="FFFFFF"/>
        <w:rPr>
          <w:b/>
          <w:bCs/>
          <w:color w:val="000000"/>
          <w:szCs w:val="21"/>
        </w:rPr>
      </w:pPr>
      <w:r>
        <w:rPr>
          <w:b/>
          <w:bCs/>
          <w:color w:val="000000"/>
          <w:szCs w:val="21"/>
        </w:rPr>
        <w:t>作者简介:</w:t>
      </w:r>
    </w:p>
    <w:p w14:paraId="1C2758F5">
      <w:pPr>
        <w:shd w:val="clear" w:color="auto" w:fill="FFFFFF"/>
        <w:rPr>
          <w:b/>
          <w:bCs/>
          <w:color w:val="000000"/>
          <w:szCs w:val="21"/>
        </w:rPr>
      </w:pPr>
    </w:p>
    <w:p w14:paraId="1FCE9C78">
      <w:pPr>
        <w:shd w:val="clear" w:color="auto" w:fill="FFFFFF"/>
        <w:ind w:firstLine="420" w:firstLineChars="0"/>
        <w:rPr>
          <w:rFonts w:hint="eastAsia"/>
          <w:b w:val="0"/>
          <w:bCs w:val="0"/>
          <w:color w:val="000000"/>
          <w:szCs w:val="21"/>
        </w:rPr>
      </w:pPr>
      <w:r>
        <w:rPr>
          <w:rFonts w:ascii="宋体" w:hAnsi="宋体" w:eastAsia="宋体" w:cs="宋体"/>
          <w:sz w:val="24"/>
          <w:szCs w:val="24"/>
        </w:rPr>
        <w:drawing>
          <wp:anchor distT="0" distB="0" distL="114300" distR="114300" simplePos="0" relativeHeight="251661312" behindDoc="1" locked="0" layoutInCell="1" allowOverlap="1">
            <wp:simplePos x="0" y="0"/>
            <wp:positionH relativeFrom="column">
              <wp:posOffset>0</wp:posOffset>
            </wp:positionH>
            <wp:positionV relativeFrom="paragraph">
              <wp:posOffset>62865</wp:posOffset>
            </wp:positionV>
            <wp:extent cx="716280" cy="1101725"/>
            <wp:effectExtent l="0" t="0" r="7620" b="3175"/>
            <wp:wrapTight wrapText="bothSides">
              <wp:wrapPolygon>
                <wp:start x="0" y="0"/>
                <wp:lineTo x="0" y="21289"/>
                <wp:lineTo x="21255" y="21289"/>
                <wp:lineTo x="21255" y="0"/>
                <wp:lineTo x="0" y="0"/>
              </wp:wrapPolygon>
            </wp:wrapTight>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7"/>
                    <a:stretch>
                      <a:fillRect/>
                    </a:stretch>
                  </pic:blipFill>
                  <pic:spPr>
                    <a:xfrm>
                      <a:off x="0" y="0"/>
                      <a:ext cx="716280" cy="1101725"/>
                    </a:xfrm>
                    <a:prstGeom prst="rect">
                      <a:avLst/>
                    </a:prstGeom>
                    <a:noFill/>
                    <a:ln w="9525">
                      <a:noFill/>
                    </a:ln>
                  </pic:spPr>
                </pic:pic>
              </a:graphicData>
            </a:graphic>
          </wp:anchor>
        </w:drawing>
      </w:r>
      <w:r>
        <w:rPr>
          <w:rFonts w:hint="eastAsia"/>
          <w:b/>
          <w:bCs/>
          <w:color w:val="000000"/>
          <w:szCs w:val="21"/>
        </w:rPr>
        <w:t>朱莉娅·布拉德伯里（Julia Bradbury）</w:t>
      </w:r>
      <w:r>
        <w:rPr>
          <w:rFonts w:hint="eastAsia"/>
          <w:b w:val="0"/>
          <w:bCs w:val="0"/>
          <w:color w:val="000000"/>
          <w:szCs w:val="21"/>
        </w:rPr>
        <w:t>是一位备受喜爱的电视节目主持人、作家、自然倡导者、慈善活动家，也是《星期日泰晤士报》畅销书《漫步让自己快乐》（Walk Yourself Happy）的作者。她以将自己对徒步旅行的终身热爱转化为黄金时段电视节目而</w:t>
      </w:r>
      <w:bookmarkStart w:id="2" w:name="_GoBack"/>
      <w:bookmarkEnd w:id="2"/>
      <w:r>
        <w:rPr>
          <w:rFonts w:hint="eastAsia"/>
          <w:b w:val="0"/>
          <w:bCs w:val="0"/>
          <w:color w:val="000000"/>
          <w:szCs w:val="21"/>
        </w:rPr>
        <w:t>闻名，其中包括《英国最佳徒步路线》（Britain's Best Walks）、《朱莉娅·布拉德伯里的康沃尔和德文徒步之旅》（Cornwall and Devon Walks with Julia Bradbury）以及《温赖特湖区徒步之旅》（Wainwright's Walks in the Lake District）。她以温暖而富有感染力的语调，将户外和自然带入人们的家中和生活中。她的电视生涯始于在洛杉矶担任早餐电视的娱乐新闻报道员，之后回到英国，开启了第五频道（Channel 5）。</w:t>
      </w:r>
    </w:p>
    <w:p w14:paraId="7C3D76A5">
      <w:pPr>
        <w:shd w:val="clear" w:color="auto" w:fill="FFFFFF"/>
        <w:ind w:firstLine="420" w:firstLineChars="0"/>
        <w:rPr>
          <w:rFonts w:hint="eastAsia"/>
          <w:b w:val="0"/>
          <w:bCs w:val="0"/>
          <w:color w:val="000000"/>
          <w:szCs w:val="21"/>
        </w:rPr>
      </w:pPr>
    </w:p>
    <w:p w14:paraId="50A0185C">
      <w:pPr>
        <w:shd w:val="clear" w:color="auto" w:fill="FFFFFF"/>
        <w:ind w:firstLine="420" w:firstLineChars="0"/>
        <w:rPr>
          <w:rFonts w:hint="eastAsia"/>
          <w:b w:val="0"/>
          <w:bCs w:val="0"/>
          <w:color w:val="000000"/>
          <w:szCs w:val="21"/>
        </w:rPr>
      </w:pPr>
      <w:r>
        <w:rPr>
          <w:rFonts w:hint="eastAsia"/>
          <w:b w:val="0"/>
          <w:bCs w:val="0"/>
          <w:color w:val="000000"/>
          <w:szCs w:val="21"/>
        </w:rPr>
        <w:t>她是将《乡村档案》（Countryfile）打造成英国广播公司第一频道（BBC1）最受欢迎的纪实节目之一的核心主持团队成员，每周日晚有数百万人观看。她还主持过其他旗舰节目，包括《顶级齿轮》（Top Gear）和《监察》（Watchdog）。近年来，她还担任了创意角色，共同开发新系列，同时也在屏幕上露面。</w:t>
      </w:r>
    </w:p>
    <w:p w14:paraId="13E7CE8C">
      <w:pPr>
        <w:shd w:val="clear" w:color="auto" w:fill="FFFFFF"/>
        <w:ind w:firstLine="420" w:firstLineChars="0"/>
        <w:rPr>
          <w:rFonts w:hint="eastAsia"/>
          <w:b w:val="0"/>
          <w:bCs w:val="0"/>
          <w:color w:val="000000"/>
          <w:szCs w:val="21"/>
        </w:rPr>
      </w:pPr>
    </w:p>
    <w:p w14:paraId="7D02565B">
      <w:pPr>
        <w:shd w:val="clear" w:color="auto" w:fill="FFFFFF"/>
        <w:ind w:firstLine="420" w:firstLineChars="0"/>
        <w:rPr>
          <w:rFonts w:hint="eastAsia"/>
          <w:b w:val="0"/>
          <w:bCs w:val="0"/>
          <w:color w:val="000000"/>
          <w:szCs w:val="21"/>
        </w:rPr>
      </w:pPr>
      <w:r>
        <w:rPr>
          <w:rFonts w:hint="eastAsia"/>
          <w:b w:val="0"/>
          <w:bCs w:val="0"/>
          <w:color w:val="000000"/>
          <w:szCs w:val="21"/>
        </w:rPr>
        <w:t>在2021年接受乳腺癌诊断并从乳房切除术中康复后，她制作了一部获奖纪录片《朱莉娅·布拉德伯里：乳腺癌与我》（Julia Bradbury: Breast Cancer &amp; Me），讲述了她的经历。多年来，她一直支持前列腺癌、卵巢癌和结肠癌慈善机构，并且还为子宫内膜异位症的更好诊断、研究和资金投入而奔走呼吁。</w:t>
      </w:r>
    </w:p>
    <w:p w14:paraId="4589CEB8">
      <w:pPr>
        <w:shd w:val="clear" w:color="auto" w:fill="FFFFFF"/>
        <w:ind w:firstLine="420" w:firstLineChars="0"/>
        <w:rPr>
          <w:rFonts w:hint="eastAsia"/>
          <w:b w:val="0"/>
          <w:bCs w:val="0"/>
          <w:color w:val="000000"/>
          <w:szCs w:val="21"/>
        </w:rPr>
      </w:pPr>
    </w:p>
    <w:p w14:paraId="6F09B6D7">
      <w:pPr>
        <w:shd w:val="clear" w:color="auto" w:fill="FFFFFF"/>
        <w:ind w:firstLine="420" w:firstLineChars="0"/>
        <w:rPr>
          <w:rFonts w:hint="eastAsia"/>
          <w:b w:val="0"/>
          <w:bCs w:val="0"/>
          <w:color w:val="000000"/>
          <w:szCs w:val="21"/>
        </w:rPr>
      </w:pPr>
      <w:r>
        <w:rPr>
          <w:rFonts w:hint="eastAsia"/>
          <w:b w:val="0"/>
          <w:bCs w:val="0"/>
          <w:color w:val="000000"/>
          <w:szCs w:val="21"/>
        </w:rPr>
        <w:t>在发现30%到40%的癌症是可以预防的之后，朱莉娅现在决心为更个性化的医疗保健发声，拥抱新的科学成果，并采取预防性和整体性的健康方法。她对自然世界的热爱，以及癌症诊断和手术，促使她致力于支持健康生活的好处和自然疗法的美德。她是一位三个孩子的母亲，并认为母性激励了她对健康寿命的追求。</w:t>
      </w:r>
    </w:p>
    <w:p w14:paraId="08F44BDA">
      <w:pPr>
        <w:shd w:val="clear" w:color="auto" w:fill="FFFFFF"/>
        <w:rPr>
          <w:rFonts w:hint="eastAsia"/>
          <w:b/>
          <w:bCs/>
          <w:color w:val="000000"/>
          <w:szCs w:val="21"/>
        </w:rPr>
      </w:pPr>
    </w:p>
    <w:p w14:paraId="0CAA9B16">
      <w:pPr>
        <w:shd w:val="clear" w:color="auto" w:fill="FFFFFF"/>
        <w:rPr>
          <w:rFonts w:hint="eastAsia"/>
          <w:b/>
          <w:bCs/>
          <w:color w:val="000000"/>
          <w:szCs w:val="21"/>
          <w:lang w:val="en-US" w:eastAsia="zh-CN"/>
        </w:rPr>
      </w:pPr>
      <w:r>
        <w:rPr>
          <w:rFonts w:hint="eastAsia"/>
          <w:b/>
          <w:bCs/>
          <w:color w:val="000000"/>
          <w:szCs w:val="21"/>
          <w:lang w:val="en-US" w:eastAsia="zh-CN"/>
        </w:rPr>
        <w:t>媒体评价：</w:t>
      </w:r>
    </w:p>
    <w:p w14:paraId="1F0CAA2D">
      <w:pPr>
        <w:keepNext w:val="0"/>
        <w:keepLines w:val="0"/>
        <w:widowControl/>
        <w:suppressLineNumbers w:val="0"/>
        <w:shd w:val="clear" w:fill="FFFFFF"/>
        <w:spacing w:before="0" w:beforeAutospacing="0" w:after="0" w:afterAutospacing="0"/>
        <w:ind w:right="0"/>
        <w:jc w:val="both"/>
        <w:rPr>
          <w:rFonts w:hint="eastAsia" w:ascii="宋体" w:hAnsi="宋体" w:eastAsia="宋体" w:cs="宋体"/>
          <w:i w:val="0"/>
          <w:iCs w:val="0"/>
          <w:caps w:val="0"/>
          <w:color w:val="000000"/>
          <w:spacing w:val="0"/>
          <w:kern w:val="0"/>
          <w:sz w:val="21"/>
          <w:szCs w:val="21"/>
          <w:shd w:val="clear" w:fill="FFFFFF"/>
          <w:lang w:val="en-US" w:eastAsia="zh-CN" w:bidi="ar"/>
        </w:rPr>
      </w:pPr>
    </w:p>
    <w:p w14:paraId="243621FB">
      <w:pPr>
        <w:keepNext w:val="0"/>
        <w:keepLines w:val="0"/>
        <w:widowControl/>
        <w:suppressLineNumbers w:val="0"/>
        <w:shd w:val="clear" w:fill="FFFFFF"/>
        <w:spacing w:before="0" w:beforeAutospacing="0" w:after="0" w:afterAutospacing="0"/>
        <w:ind w:right="0"/>
        <w:jc w:val="both"/>
        <w:rPr>
          <w:rFonts w:hint="default" w:ascii="Times New Roman" w:hAnsi="Times New Roman" w:eastAsia="宋体" w:cs="Times New Roman"/>
          <w:i w:val="0"/>
          <w:iCs w:val="0"/>
          <w:caps w:val="0"/>
          <w:color w:val="000000"/>
          <w:spacing w:val="0"/>
          <w:kern w:val="0"/>
          <w:sz w:val="21"/>
          <w:szCs w:val="21"/>
          <w:shd w:val="clear" w:fill="FFFFFF"/>
          <w:lang w:val="en-US" w:eastAsia="zh-CN" w:bidi="ar"/>
        </w:rPr>
      </w:pP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t>“这本书充满了实用、直觉、改变生活的建议，帮助你活得更久、更健康、更有意义。朱莉娅尝试了一切，所以你不需要。” ——萨钦·潘达（Satchin Panda），《昼夜节律密码》（The Circadian Code）的作者</w:t>
      </w:r>
    </w:p>
    <w:p w14:paraId="63A64BB1">
      <w:pPr>
        <w:keepNext w:val="0"/>
        <w:keepLines w:val="0"/>
        <w:widowControl/>
        <w:suppressLineNumbers w:val="0"/>
        <w:shd w:val="clear" w:fill="FFFFFF"/>
        <w:spacing w:before="0" w:beforeAutospacing="0" w:after="0" w:afterAutospacing="0"/>
        <w:ind w:right="0"/>
        <w:jc w:val="both"/>
        <w:rPr>
          <w:rFonts w:hint="default" w:ascii="Times New Roman" w:hAnsi="Times New Roman" w:eastAsia="宋体" w:cs="Times New Roman"/>
          <w:i w:val="0"/>
          <w:iCs w:val="0"/>
          <w:caps w:val="0"/>
          <w:color w:val="000000"/>
          <w:spacing w:val="0"/>
          <w:kern w:val="0"/>
          <w:sz w:val="21"/>
          <w:szCs w:val="21"/>
          <w:shd w:val="clear" w:fill="FFFFFF"/>
          <w:lang w:val="en-US" w:eastAsia="zh-CN" w:bidi="ar"/>
        </w:rPr>
      </w:pPr>
    </w:p>
    <w:p w14:paraId="42B80BEC">
      <w:pPr>
        <w:keepNext w:val="0"/>
        <w:keepLines w:val="0"/>
        <w:widowControl/>
        <w:suppressLineNumbers w:val="0"/>
        <w:shd w:val="clear" w:fill="FFFFFF"/>
        <w:spacing w:before="0" w:beforeAutospacing="0" w:after="0" w:afterAutospacing="0"/>
        <w:ind w:right="0"/>
        <w:jc w:val="both"/>
        <w:rPr>
          <w:rFonts w:hint="default" w:ascii="Times New Roman" w:hAnsi="Times New Roman" w:eastAsia="宋体" w:cs="Times New Roman"/>
          <w:i w:val="0"/>
          <w:iCs w:val="0"/>
          <w:caps w:val="0"/>
          <w:color w:val="000000"/>
          <w:spacing w:val="0"/>
          <w:kern w:val="0"/>
          <w:sz w:val="21"/>
          <w:szCs w:val="21"/>
          <w:shd w:val="clear" w:fill="FFFFFF"/>
          <w:lang w:val="en-US" w:eastAsia="zh-CN" w:bidi="ar"/>
        </w:rPr>
      </w:pP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t>“这是一本强大的健康圣经，牢固地扎根于科学和自然。朱莉娅一步步引导我们提升健康。” ——唐娜·阿什沃斯（Donna Ashworth），《野性希望》（Wild Hope）的作者</w:t>
      </w:r>
    </w:p>
    <w:p w14:paraId="3BD20144">
      <w:pPr>
        <w:keepNext w:val="0"/>
        <w:keepLines w:val="0"/>
        <w:widowControl/>
        <w:suppressLineNumbers w:val="0"/>
        <w:shd w:val="clear" w:fill="FFFFFF"/>
        <w:spacing w:before="0" w:beforeAutospacing="0" w:after="0" w:afterAutospacing="0"/>
        <w:ind w:right="0"/>
        <w:jc w:val="both"/>
        <w:rPr>
          <w:rFonts w:hint="default" w:ascii="Times New Roman" w:hAnsi="Times New Roman" w:eastAsia="宋体" w:cs="Times New Roman"/>
          <w:i w:val="0"/>
          <w:iCs w:val="0"/>
          <w:caps w:val="0"/>
          <w:color w:val="000000"/>
          <w:spacing w:val="0"/>
          <w:kern w:val="0"/>
          <w:sz w:val="21"/>
          <w:szCs w:val="21"/>
          <w:shd w:val="clear" w:fill="FFFFFF"/>
          <w:lang w:val="en-US" w:eastAsia="zh-CN" w:bidi="ar"/>
        </w:rPr>
      </w:pPr>
    </w:p>
    <w:p w14:paraId="66389237">
      <w:pPr>
        <w:keepNext w:val="0"/>
        <w:keepLines w:val="0"/>
        <w:widowControl/>
        <w:suppressLineNumbers w:val="0"/>
        <w:shd w:val="clear" w:fill="FFFFFF"/>
        <w:spacing w:before="0" w:beforeAutospacing="0" w:after="0" w:afterAutospacing="0"/>
        <w:ind w:right="0"/>
        <w:jc w:val="both"/>
        <w:rPr>
          <w:rFonts w:hint="default" w:ascii="Times New Roman" w:hAnsi="Times New Roman" w:eastAsia="宋体" w:cs="Times New Roman"/>
          <w:i w:val="0"/>
          <w:iCs w:val="0"/>
          <w:caps w:val="0"/>
          <w:color w:val="000000"/>
          <w:spacing w:val="0"/>
          <w:kern w:val="0"/>
          <w:sz w:val="21"/>
          <w:szCs w:val="21"/>
          <w:shd w:val="clear" w:fill="FFFFFF"/>
          <w:lang w:val="en-US" w:eastAsia="zh-CN" w:bidi="ar"/>
        </w:rPr>
      </w:pP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t>“这本书深刻而真实，经过严格研究，是我们不知道自己需要的健康指南。朱莉娅向我们展示了预防不仅仅是强大的，更是个人的。” ——安娜·马瑟（Anna Mathur），心理治疗师兼畅销书作者</w:t>
      </w:r>
    </w:p>
    <w:p w14:paraId="4BB79337">
      <w:pPr>
        <w:keepNext w:val="0"/>
        <w:keepLines w:val="0"/>
        <w:widowControl/>
        <w:suppressLineNumbers w:val="0"/>
        <w:shd w:val="clear" w:fill="FFFFFF"/>
        <w:spacing w:before="0" w:beforeAutospacing="0" w:after="0" w:afterAutospacing="0"/>
        <w:ind w:right="0"/>
        <w:jc w:val="both"/>
        <w:rPr>
          <w:rFonts w:hint="default" w:ascii="Times New Roman" w:hAnsi="Times New Roman" w:eastAsia="宋体" w:cs="Times New Roman"/>
          <w:i w:val="0"/>
          <w:iCs w:val="0"/>
          <w:caps w:val="0"/>
          <w:color w:val="000000"/>
          <w:spacing w:val="0"/>
          <w:kern w:val="0"/>
          <w:sz w:val="21"/>
          <w:szCs w:val="21"/>
          <w:shd w:val="clear" w:fill="FFFFFF"/>
          <w:lang w:val="en-US" w:eastAsia="zh-CN" w:bidi="ar"/>
        </w:rPr>
      </w:pPr>
    </w:p>
    <w:p w14:paraId="6618F5D3">
      <w:pPr>
        <w:keepNext w:val="0"/>
        <w:keepLines w:val="0"/>
        <w:widowControl/>
        <w:suppressLineNumbers w:val="0"/>
        <w:shd w:val="clear" w:fill="FFFFFF"/>
        <w:spacing w:before="0" w:beforeAutospacing="0" w:after="0" w:afterAutospacing="0"/>
        <w:ind w:right="0"/>
        <w:jc w:val="both"/>
        <w:rPr>
          <w:rFonts w:hint="default" w:ascii="Times New Roman" w:hAnsi="Times New Roman" w:eastAsia="宋体" w:cs="Times New Roman"/>
          <w:i w:val="0"/>
          <w:iCs w:val="0"/>
          <w:caps w:val="0"/>
          <w:color w:val="000000"/>
          <w:spacing w:val="0"/>
          <w:kern w:val="0"/>
          <w:sz w:val="21"/>
          <w:szCs w:val="21"/>
          <w:shd w:val="clear" w:fill="FFFFFF"/>
          <w:lang w:val="en-US" w:eastAsia="zh-CN" w:bidi="ar"/>
        </w:rPr>
      </w:pP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t>“朱莉娅将她的心血、智慧和亲身经历融入了这本强大的指南。《健康黑客》是任何希望重新连接身体、健康和快乐的人的慈悲伴侣。” ——凯特·西尔弗顿（Kate Silverton），《没有所谓淘气》（There's No Such Thing as Naughty）的作者</w:t>
      </w:r>
    </w:p>
    <w:p w14:paraId="0B135A83">
      <w:pPr>
        <w:keepNext w:val="0"/>
        <w:keepLines w:val="0"/>
        <w:widowControl/>
        <w:suppressLineNumbers w:val="0"/>
        <w:shd w:val="clear" w:fill="FFFFFF"/>
        <w:spacing w:before="0" w:beforeAutospacing="0" w:after="0" w:afterAutospacing="0"/>
        <w:ind w:right="0"/>
        <w:jc w:val="both"/>
        <w:rPr>
          <w:rFonts w:hint="default" w:ascii="Times New Roman" w:hAnsi="Times New Roman" w:eastAsia="宋体" w:cs="Times New Roman"/>
          <w:i w:val="0"/>
          <w:iCs w:val="0"/>
          <w:caps w:val="0"/>
          <w:color w:val="000000"/>
          <w:spacing w:val="0"/>
          <w:kern w:val="0"/>
          <w:sz w:val="21"/>
          <w:szCs w:val="21"/>
          <w:shd w:val="clear" w:fill="FFFFFF"/>
          <w:lang w:val="en-US" w:eastAsia="zh-CN" w:bidi="ar"/>
        </w:rPr>
      </w:pPr>
    </w:p>
    <w:p w14:paraId="437CB846">
      <w:pPr>
        <w:keepNext w:val="0"/>
        <w:keepLines w:val="0"/>
        <w:widowControl/>
        <w:suppressLineNumbers w:val="0"/>
        <w:shd w:val="clear" w:fill="FFFFFF"/>
        <w:spacing w:before="0" w:beforeAutospacing="0" w:after="0" w:afterAutospacing="0"/>
        <w:ind w:right="0"/>
        <w:jc w:val="both"/>
        <w:rPr>
          <w:rFonts w:hint="default" w:ascii="Times New Roman" w:hAnsi="Times New Roman" w:eastAsia="宋体" w:cs="Times New Roman"/>
          <w:i w:val="0"/>
          <w:iCs w:val="0"/>
          <w:caps w:val="0"/>
          <w:color w:val="000000"/>
          <w:spacing w:val="0"/>
          <w:kern w:val="0"/>
          <w:sz w:val="21"/>
          <w:szCs w:val="21"/>
          <w:shd w:val="clear" w:fill="FFFFFF"/>
          <w:lang w:val="en-US" w:eastAsia="zh-CN" w:bidi="ar"/>
        </w:rPr>
      </w:pP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t>“这本书就像与一位值得信赖的朋友交谈，一个经历过磨难并带着目标走出来的人。生活的每一个部分都被触及，但它仍然简单、人性、充满爱心。它不布道；它鼓励。它不推销；它服务。朱莉娅的个性和使命在每一页上闪耀。” ——帕特里克·麦考恩（Patrick McKeown），《氧气优势》（The Oxygen Advantage）的作者</w:t>
      </w:r>
    </w:p>
    <w:p w14:paraId="2C7F13D1">
      <w:pPr>
        <w:keepNext w:val="0"/>
        <w:keepLines w:val="0"/>
        <w:widowControl/>
        <w:suppressLineNumbers w:val="0"/>
        <w:shd w:val="clear" w:fill="FFFFFF"/>
        <w:spacing w:before="0" w:beforeAutospacing="0" w:after="0" w:afterAutospacing="0"/>
        <w:ind w:right="0"/>
        <w:jc w:val="both"/>
        <w:rPr>
          <w:rFonts w:hint="eastAsia" w:ascii="宋体" w:hAnsi="宋体" w:eastAsia="宋体" w:cs="宋体"/>
          <w:i w:val="0"/>
          <w:iCs w:val="0"/>
          <w:caps w:val="0"/>
          <w:color w:val="000000"/>
          <w:spacing w:val="0"/>
          <w:kern w:val="0"/>
          <w:sz w:val="21"/>
          <w:szCs w:val="21"/>
          <w:shd w:val="clear" w:fill="FFFFFF"/>
          <w:lang w:val="en-US" w:eastAsia="zh-CN" w:bidi="ar"/>
        </w:rPr>
      </w:pPr>
    </w:p>
    <w:p w14:paraId="5FA24F83">
      <w:pPr>
        <w:keepNext w:val="0"/>
        <w:keepLines w:val="0"/>
        <w:widowControl/>
        <w:suppressLineNumbers w:val="0"/>
        <w:shd w:val="clear" w:fill="FFFFFF"/>
        <w:spacing w:before="0" w:beforeAutospacing="0" w:after="0" w:afterAutospacing="0"/>
        <w:ind w:right="0"/>
        <w:jc w:val="both"/>
        <w:rPr>
          <w:rFonts w:hint="eastAsia" w:ascii="宋体" w:hAnsi="宋体" w:eastAsia="宋体" w:cs="宋体"/>
          <w:i w:val="0"/>
          <w:iCs w:val="0"/>
          <w:caps w:val="0"/>
          <w:color w:val="000000"/>
          <w:spacing w:val="0"/>
          <w:kern w:val="0"/>
          <w:sz w:val="21"/>
          <w:szCs w:val="21"/>
          <w:shd w:val="clear" w:fill="FFFFFF"/>
          <w:lang w:val="en-US" w:eastAsia="zh-CN" w:bidi="ar"/>
        </w:rPr>
      </w:pPr>
    </w:p>
    <w:p w14:paraId="067C348A">
      <w:pPr>
        <w:shd w:val="clear" w:color="auto" w:fill="FFFFFF"/>
        <w:rPr>
          <w:color w:val="000000"/>
          <w:szCs w:val="21"/>
        </w:rPr>
      </w:pPr>
      <w:r>
        <w:rPr>
          <w:b/>
          <w:bCs/>
          <w:color w:val="000000"/>
          <w:szCs w:val="21"/>
        </w:rPr>
        <w:t>感谢您的阅读！</w:t>
      </w:r>
    </w:p>
    <w:p w14:paraId="65F84456">
      <w:pPr>
        <w:rPr>
          <w:rFonts w:eastAsia="华文中宋"/>
          <w:b/>
          <w:color w:val="000000"/>
          <w:szCs w:val="21"/>
        </w:rPr>
      </w:pPr>
      <w:r>
        <w:rPr>
          <w:b/>
          <w:color w:val="000000"/>
          <w:szCs w:val="21"/>
        </w:rPr>
        <w:t>请将反馈信息发至:</w:t>
      </w:r>
      <w:r>
        <w:rPr>
          <w:rFonts w:eastAsia="华文中宋"/>
          <w:b/>
          <w:color w:val="000000"/>
          <w:szCs w:val="21"/>
        </w:rPr>
        <w:t>版权负责人</w:t>
      </w:r>
    </w:p>
    <w:p w14:paraId="00627C8A">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5D507480">
      <w:pPr>
        <w:rPr>
          <w:b/>
          <w:color w:val="000000"/>
          <w:szCs w:val="21"/>
        </w:rPr>
      </w:pPr>
      <w:r>
        <w:rPr>
          <w:color w:val="000000"/>
          <w:szCs w:val="21"/>
        </w:rPr>
        <w:t>安德鲁·纳伯格联合国际有限公司北京代表处</w:t>
      </w:r>
    </w:p>
    <w:p w14:paraId="72923F72">
      <w:pPr>
        <w:rPr>
          <w:b/>
          <w:color w:val="000000"/>
          <w:szCs w:val="21"/>
        </w:rPr>
      </w:pPr>
      <w:r>
        <w:rPr>
          <w:color w:val="000000"/>
          <w:szCs w:val="21"/>
        </w:rPr>
        <w:t>北京市海淀区中关村大街甲59号中国人民大学文化大厦1705室, 邮编:100872</w:t>
      </w:r>
    </w:p>
    <w:p w14:paraId="6F98E4AF">
      <w:pPr>
        <w:rPr>
          <w:b/>
          <w:color w:val="000000"/>
          <w:szCs w:val="21"/>
        </w:rPr>
      </w:pPr>
      <w:r>
        <w:rPr>
          <w:color w:val="000000"/>
          <w:szCs w:val="21"/>
        </w:rPr>
        <w:t>电话:010-82504106, 传真:010-82504200</w:t>
      </w:r>
    </w:p>
    <w:p w14:paraId="5789F98B">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63373FF5">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599D7A83">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0971CBA2">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6D9DC9BC">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595120DD">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1866A9F6">
      <w:pPr>
        <w:shd w:val="clear" w:color="auto" w:fill="FFFFFF"/>
        <w:rPr>
          <w:b/>
          <w:color w:val="000000"/>
        </w:rPr>
      </w:pPr>
      <w:r>
        <w:rPr>
          <w:color w:val="000000"/>
          <w:szCs w:val="21"/>
        </w:rPr>
        <w:t>微信订阅号:ANABJ2002</w:t>
      </w:r>
    </w:p>
    <w:bookmarkEnd w:id="0"/>
    <w:bookmarkEnd w:id="1"/>
    <w:p w14:paraId="757705D5">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7227AC3E">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6BEF2">
    <w:pPr>
      <w:pBdr>
        <w:bottom w:val="single" w:color="auto" w:sz="6" w:space="1"/>
      </w:pBdr>
      <w:jc w:val="center"/>
      <w:rPr>
        <w:rFonts w:ascii="方正姚体" w:eastAsia="方正姚体"/>
        <w:sz w:val="18"/>
      </w:rPr>
    </w:pPr>
  </w:p>
  <w:p w14:paraId="45182062">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499F1A9B">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77CC7F53">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7B3D9D3E">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9EBF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4BD0B50">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AxNzS3MDewtDQ2MrBU0lEKTi0uzszPAykwrAUAqiUyWSwAAAA="/>
    <w:docVar w:name="commondata" w:val="eyJoZGlkIjoiZTllZmFmOTc2ZTAzNjg1MDlkM2U2NTJhMDUzZDA3NTgifQ=="/>
    <w:docVar w:name="KSO_WPS_MARK_KEY" w:val="0b059547-d9b4-43d3-b85d-e7bdcac6c2a4"/>
  </w:docVars>
  <w:rsids>
    <w:rsidRoot w:val="005D743E"/>
    <w:rsid w:val="00000F16"/>
    <w:rsid w:val="000015CE"/>
    <w:rsid w:val="00002FAE"/>
    <w:rsid w:val="00004D67"/>
    <w:rsid w:val="00005533"/>
    <w:rsid w:val="0000741F"/>
    <w:rsid w:val="00013D7A"/>
    <w:rsid w:val="00014408"/>
    <w:rsid w:val="00015214"/>
    <w:rsid w:val="00015A58"/>
    <w:rsid w:val="000211B9"/>
    <w:rsid w:val="000226FA"/>
    <w:rsid w:val="00026F4B"/>
    <w:rsid w:val="00030D63"/>
    <w:rsid w:val="0003152A"/>
    <w:rsid w:val="00036892"/>
    <w:rsid w:val="0004002E"/>
    <w:rsid w:val="00040304"/>
    <w:rsid w:val="00040C76"/>
    <w:rsid w:val="00042000"/>
    <w:rsid w:val="000451E2"/>
    <w:rsid w:val="000471A1"/>
    <w:rsid w:val="00050760"/>
    <w:rsid w:val="0005220A"/>
    <w:rsid w:val="000565CB"/>
    <w:rsid w:val="000565DB"/>
    <w:rsid w:val="00061C2C"/>
    <w:rsid w:val="0007469B"/>
    <w:rsid w:val="000752B2"/>
    <w:rsid w:val="00077218"/>
    <w:rsid w:val="000803A7"/>
    <w:rsid w:val="00080CD8"/>
    <w:rsid w:val="000810D5"/>
    <w:rsid w:val="00081BBE"/>
    <w:rsid w:val="00082504"/>
    <w:rsid w:val="00086B4C"/>
    <w:rsid w:val="00087061"/>
    <w:rsid w:val="0008781E"/>
    <w:rsid w:val="00090D87"/>
    <w:rsid w:val="0009138A"/>
    <w:rsid w:val="00093A4E"/>
    <w:rsid w:val="000951CD"/>
    <w:rsid w:val="00097DC4"/>
    <w:rsid w:val="000A01BD"/>
    <w:rsid w:val="000A0B17"/>
    <w:rsid w:val="000A57E2"/>
    <w:rsid w:val="000A75EF"/>
    <w:rsid w:val="000B004D"/>
    <w:rsid w:val="000B3141"/>
    <w:rsid w:val="000B3EED"/>
    <w:rsid w:val="000B4D73"/>
    <w:rsid w:val="000B5376"/>
    <w:rsid w:val="000B6892"/>
    <w:rsid w:val="000C0951"/>
    <w:rsid w:val="000C18AC"/>
    <w:rsid w:val="000C2295"/>
    <w:rsid w:val="000D0A7C"/>
    <w:rsid w:val="000D17C1"/>
    <w:rsid w:val="000D2596"/>
    <w:rsid w:val="000D293D"/>
    <w:rsid w:val="000D2FF1"/>
    <w:rsid w:val="000D34C3"/>
    <w:rsid w:val="000D3D3A"/>
    <w:rsid w:val="000D411A"/>
    <w:rsid w:val="000D4B62"/>
    <w:rsid w:val="000D5F8D"/>
    <w:rsid w:val="000E2CB9"/>
    <w:rsid w:val="000F050F"/>
    <w:rsid w:val="000F0940"/>
    <w:rsid w:val="000F1640"/>
    <w:rsid w:val="000F2A13"/>
    <w:rsid w:val="000F70B9"/>
    <w:rsid w:val="001001B5"/>
    <w:rsid w:val="001007F0"/>
    <w:rsid w:val="001017C7"/>
    <w:rsid w:val="00102500"/>
    <w:rsid w:val="00110260"/>
    <w:rsid w:val="0011264B"/>
    <w:rsid w:val="0011272A"/>
    <w:rsid w:val="00112787"/>
    <w:rsid w:val="001134B0"/>
    <w:rsid w:val="00116F5A"/>
    <w:rsid w:val="00120B2D"/>
    <w:rsid w:val="00121268"/>
    <w:rsid w:val="00122919"/>
    <w:rsid w:val="0013272E"/>
    <w:rsid w:val="00132921"/>
    <w:rsid w:val="001337FF"/>
    <w:rsid w:val="00133C63"/>
    <w:rsid w:val="001346B5"/>
    <w:rsid w:val="00134987"/>
    <w:rsid w:val="00136F62"/>
    <w:rsid w:val="00140636"/>
    <w:rsid w:val="00144CE0"/>
    <w:rsid w:val="00146F1E"/>
    <w:rsid w:val="001524BA"/>
    <w:rsid w:val="00160945"/>
    <w:rsid w:val="00160AAE"/>
    <w:rsid w:val="0016361C"/>
    <w:rsid w:val="00163F80"/>
    <w:rsid w:val="0016552D"/>
    <w:rsid w:val="00167007"/>
    <w:rsid w:val="0016788C"/>
    <w:rsid w:val="001752DF"/>
    <w:rsid w:val="00177AFA"/>
    <w:rsid w:val="001824D2"/>
    <w:rsid w:val="00184B71"/>
    <w:rsid w:val="00192DB0"/>
    <w:rsid w:val="00193733"/>
    <w:rsid w:val="00195D6F"/>
    <w:rsid w:val="001978B6"/>
    <w:rsid w:val="001A34F9"/>
    <w:rsid w:val="001A5794"/>
    <w:rsid w:val="001B2196"/>
    <w:rsid w:val="001B4DDE"/>
    <w:rsid w:val="001B679D"/>
    <w:rsid w:val="001C495D"/>
    <w:rsid w:val="001C6D65"/>
    <w:rsid w:val="001D0115"/>
    <w:rsid w:val="001D0FAF"/>
    <w:rsid w:val="001D2371"/>
    <w:rsid w:val="001D4E4F"/>
    <w:rsid w:val="001E1431"/>
    <w:rsid w:val="001E23CB"/>
    <w:rsid w:val="001E3F71"/>
    <w:rsid w:val="001E4875"/>
    <w:rsid w:val="001E5B0A"/>
    <w:rsid w:val="001F0F15"/>
    <w:rsid w:val="001F603A"/>
    <w:rsid w:val="002001BC"/>
    <w:rsid w:val="002068EA"/>
    <w:rsid w:val="00215BF8"/>
    <w:rsid w:val="00220D2D"/>
    <w:rsid w:val="002243E8"/>
    <w:rsid w:val="0023187D"/>
    <w:rsid w:val="00233592"/>
    <w:rsid w:val="00235135"/>
    <w:rsid w:val="00235B8D"/>
    <w:rsid w:val="00236060"/>
    <w:rsid w:val="00244604"/>
    <w:rsid w:val="00244F8F"/>
    <w:rsid w:val="002516C3"/>
    <w:rsid w:val="002523C1"/>
    <w:rsid w:val="00254898"/>
    <w:rsid w:val="00261EDD"/>
    <w:rsid w:val="00265795"/>
    <w:rsid w:val="00265E39"/>
    <w:rsid w:val="002727E9"/>
    <w:rsid w:val="0027765C"/>
    <w:rsid w:val="00285C9D"/>
    <w:rsid w:val="0028695F"/>
    <w:rsid w:val="00286FE3"/>
    <w:rsid w:val="00294575"/>
    <w:rsid w:val="00295FD8"/>
    <w:rsid w:val="002962E7"/>
    <w:rsid w:val="0029676A"/>
    <w:rsid w:val="002A0E55"/>
    <w:rsid w:val="002A16EE"/>
    <w:rsid w:val="002B5ADD"/>
    <w:rsid w:val="002C00C9"/>
    <w:rsid w:val="002C0257"/>
    <w:rsid w:val="002C28D4"/>
    <w:rsid w:val="002C483C"/>
    <w:rsid w:val="002C6743"/>
    <w:rsid w:val="002C7FD5"/>
    <w:rsid w:val="002D009B"/>
    <w:rsid w:val="002D39C9"/>
    <w:rsid w:val="002D3F41"/>
    <w:rsid w:val="002D49BC"/>
    <w:rsid w:val="002E13E2"/>
    <w:rsid w:val="002E1E8F"/>
    <w:rsid w:val="002E21FA"/>
    <w:rsid w:val="002E25C3"/>
    <w:rsid w:val="002E4527"/>
    <w:rsid w:val="002E786C"/>
    <w:rsid w:val="002F09C1"/>
    <w:rsid w:val="002F15D1"/>
    <w:rsid w:val="002F16E1"/>
    <w:rsid w:val="003013EA"/>
    <w:rsid w:val="00304C83"/>
    <w:rsid w:val="00310AD2"/>
    <w:rsid w:val="00312D3B"/>
    <w:rsid w:val="00313BAF"/>
    <w:rsid w:val="00314D8C"/>
    <w:rsid w:val="0031597B"/>
    <w:rsid w:val="003169AA"/>
    <w:rsid w:val="00320DB1"/>
    <w:rsid w:val="003212C8"/>
    <w:rsid w:val="003250A9"/>
    <w:rsid w:val="0033179B"/>
    <w:rsid w:val="00332DE5"/>
    <w:rsid w:val="00336416"/>
    <w:rsid w:val="00340C73"/>
    <w:rsid w:val="00341881"/>
    <w:rsid w:val="0034331D"/>
    <w:rsid w:val="003514A6"/>
    <w:rsid w:val="00353C0C"/>
    <w:rsid w:val="00353D1B"/>
    <w:rsid w:val="0035571C"/>
    <w:rsid w:val="00357F6D"/>
    <w:rsid w:val="00361E69"/>
    <w:rsid w:val="00363DE4"/>
    <w:rsid w:val="003646A1"/>
    <w:rsid w:val="003702ED"/>
    <w:rsid w:val="003733FB"/>
    <w:rsid w:val="00374360"/>
    <w:rsid w:val="003803C5"/>
    <w:rsid w:val="0038162B"/>
    <w:rsid w:val="00387E71"/>
    <w:rsid w:val="003935E9"/>
    <w:rsid w:val="003938AA"/>
    <w:rsid w:val="0039543C"/>
    <w:rsid w:val="003A089E"/>
    <w:rsid w:val="003A1228"/>
    <w:rsid w:val="003A2D26"/>
    <w:rsid w:val="003A3601"/>
    <w:rsid w:val="003A436D"/>
    <w:rsid w:val="003B4B31"/>
    <w:rsid w:val="003C524C"/>
    <w:rsid w:val="003C632B"/>
    <w:rsid w:val="003D3A30"/>
    <w:rsid w:val="003D49B4"/>
    <w:rsid w:val="003D5517"/>
    <w:rsid w:val="003E313E"/>
    <w:rsid w:val="003F4DC2"/>
    <w:rsid w:val="003F745B"/>
    <w:rsid w:val="00400F6A"/>
    <w:rsid w:val="00403073"/>
    <w:rsid w:val="004039C9"/>
    <w:rsid w:val="004075A8"/>
    <w:rsid w:val="00422383"/>
    <w:rsid w:val="004226BC"/>
    <w:rsid w:val="00424550"/>
    <w:rsid w:val="00427236"/>
    <w:rsid w:val="00427A5D"/>
    <w:rsid w:val="00435906"/>
    <w:rsid w:val="00442233"/>
    <w:rsid w:val="004448AF"/>
    <w:rsid w:val="00446399"/>
    <w:rsid w:val="00446820"/>
    <w:rsid w:val="00447810"/>
    <w:rsid w:val="004560A1"/>
    <w:rsid w:val="00461284"/>
    <w:rsid w:val="00465462"/>
    <w:rsid w:val="00465571"/>
    <w:rsid w:val="004655CB"/>
    <w:rsid w:val="0047208E"/>
    <w:rsid w:val="0047597E"/>
    <w:rsid w:val="00480D9C"/>
    <w:rsid w:val="00482A3E"/>
    <w:rsid w:val="00485E2E"/>
    <w:rsid w:val="00486E31"/>
    <w:rsid w:val="00490C30"/>
    <w:rsid w:val="0049164F"/>
    <w:rsid w:val="0049687A"/>
    <w:rsid w:val="004A3CC4"/>
    <w:rsid w:val="004A5390"/>
    <w:rsid w:val="004B07F5"/>
    <w:rsid w:val="004B7F8A"/>
    <w:rsid w:val="004C2619"/>
    <w:rsid w:val="004C4664"/>
    <w:rsid w:val="004D3A33"/>
    <w:rsid w:val="004D5ADA"/>
    <w:rsid w:val="004F5896"/>
    <w:rsid w:val="004F6FDA"/>
    <w:rsid w:val="0050133A"/>
    <w:rsid w:val="00503923"/>
    <w:rsid w:val="00507886"/>
    <w:rsid w:val="00512B81"/>
    <w:rsid w:val="00514622"/>
    <w:rsid w:val="00516879"/>
    <w:rsid w:val="00527595"/>
    <w:rsid w:val="00527BC9"/>
    <w:rsid w:val="00531E34"/>
    <w:rsid w:val="00536A32"/>
    <w:rsid w:val="0053738A"/>
    <w:rsid w:val="00542854"/>
    <w:rsid w:val="0054346E"/>
    <w:rsid w:val="0054434C"/>
    <w:rsid w:val="00544946"/>
    <w:rsid w:val="00547E1D"/>
    <w:rsid w:val="005508BD"/>
    <w:rsid w:val="0055113C"/>
    <w:rsid w:val="00553CE6"/>
    <w:rsid w:val="00554C16"/>
    <w:rsid w:val="00554EB4"/>
    <w:rsid w:val="00557F3E"/>
    <w:rsid w:val="00564FD9"/>
    <w:rsid w:val="00570F87"/>
    <w:rsid w:val="0058052D"/>
    <w:rsid w:val="005807DC"/>
    <w:rsid w:val="00585127"/>
    <w:rsid w:val="00585807"/>
    <w:rsid w:val="00587883"/>
    <w:rsid w:val="0059190A"/>
    <w:rsid w:val="00593C05"/>
    <w:rsid w:val="005B0941"/>
    <w:rsid w:val="005B2CF5"/>
    <w:rsid w:val="005B444D"/>
    <w:rsid w:val="005B4D20"/>
    <w:rsid w:val="005C244E"/>
    <w:rsid w:val="005C27DC"/>
    <w:rsid w:val="005C4252"/>
    <w:rsid w:val="005C5B2C"/>
    <w:rsid w:val="005C5F8F"/>
    <w:rsid w:val="005D167F"/>
    <w:rsid w:val="005D3681"/>
    <w:rsid w:val="005D3FD9"/>
    <w:rsid w:val="005D4CE8"/>
    <w:rsid w:val="005D72B0"/>
    <w:rsid w:val="005D743E"/>
    <w:rsid w:val="005E28CE"/>
    <w:rsid w:val="005E31E5"/>
    <w:rsid w:val="005F1905"/>
    <w:rsid w:val="005F2EC6"/>
    <w:rsid w:val="005F3C3F"/>
    <w:rsid w:val="005F3DB7"/>
    <w:rsid w:val="005F4D4D"/>
    <w:rsid w:val="005F5420"/>
    <w:rsid w:val="006074DA"/>
    <w:rsid w:val="0061102C"/>
    <w:rsid w:val="0061306B"/>
    <w:rsid w:val="006149AB"/>
    <w:rsid w:val="00616A0F"/>
    <w:rsid w:val="006176AA"/>
    <w:rsid w:val="00620F6E"/>
    <w:rsid w:val="00625BDE"/>
    <w:rsid w:val="0063017E"/>
    <w:rsid w:val="00631C28"/>
    <w:rsid w:val="00636105"/>
    <w:rsid w:val="00642586"/>
    <w:rsid w:val="00642754"/>
    <w:rsid w:val="00652F55"/>
    <w:rsid w:val="00654ED6"/>
    <w:rsid w:val="00655AB6"/>
    <w:rsid w:val="00655FA9"/>
    <w:rsid w:val="00665404"/>
    <w:rsid w:val="006656BA"/>
    <w:rsid w:val="00667C85"/>
    <w:rsid w:val="0067186B"/>
    <w:rsid w:val="00676456"/>
    <w:rsid w:val="00680EFB"/>
    <w:rsid w:val="006831A8"/>
    <w:rsid w:val="006854AC"/>
    <w:rsid w:val="00685FC9"/>
    <w:rsid w:val="006A075C"/>
    <w:rsid w:val="006A1541"/>
    <w:rsid w:val="006A4538"/>
    <w:rsid w:val="006B6CAB"/>
    <w:rsid w:val="006C0678"/>
    <w:rsid w:val="006C32EC"/>
    <w:rsid w:val="006C3643"/>
    <w:rsid w:val="006C5656"/>
    <w:rsid w:val="006D0F46"/>
    <w:rsid w:val="006D37ED"/>
    <w:rsid w:val="006D7408"/>
    <w:rsid w:val="006E1087"/>
    <w:rsid w:val="006E2E2E"/>
    <w:rsid w:val="006E4EA2"/>
    <w:rsid w:val="00700CA6"/>
    <w:rsid w:val="00706ACD"/>
    <w:rsid w:val="007078E0"/>
    <w:rsid w:val="00711853"/>
    <w:rsid w:val="00712AFF"/>
    <w:rsid w:val="00715F9D"/>
    <w:rsid w:val="00717984"/>
    <w:rsid w:val="007213D9"/>
    <w:rsid w:val="00721FF5"/>
    <w:rsid w:val="0072268E"/>
    <w:rsid w:val="00725139"/>
    <w:rsid w:val="007372FD"/>
    <w:rsid w:val="007419C0"/>
    <w:rsid w:val="007427C1"/>
    <w:rsid w:val="00744197"/>
    <w:rsid w:val="00744CC8"/>
    <w:rsid w:val="007451CD"/>
    <w:rsid w:val="00747520"/>
    <w:rsid w:val="0075074F"/>
    <w:rsid w:val="0075196D"/>
    <w:rsid w:val="00763D35"/>
    <w:rsid w:val="00770DE3"/>
    <w:rsid w:val="0077161B"/>
    <w:rsid w:val="007719AA"/>
    <w:rsid w:val="00773AAA"/>
    <w:rsid w:val="00775C8C"/>
    <w:rsid w:val="00781BD0"/>
    <w:rsid w:val="00792AB2"/>
    <w:rsid w:val="007962CA"/>
    <w:rsid w:val="00796640"/>
    <w:rsid w:val="007A2B52"/>
    <w:rsid w:val="007A2E25"/>
    <w:rsid w:val="007A36E8"/>
    <w:rsid w:val="007A513F"/>
    <w:rsid w:val="007A5AA6"/>
    <w:rsid w:val="007B2959"/>
    <w:rsid w:val="007B5222"/>
    <w:rsid w:val="007B6993"/>
    <w:rsid w:val="007B7D81"/>
    <w:rsid w:val="007C3170"/>
    <w:rsid w:val="007C4BA4"/>
    <w:rsid w:val="007C5D7D"/>
    <w:rsid w:val="007C6139"/>
    <w:rsid w:val="007C68DC"/>
    <w:rsid w:val="007C77C5"/>
    <w:rsid w:val="007D0D8E"/>
    <w:rsid w:val="007D262A"/>
    <w:rsid w:val="007D2B8C"/>
    <w:rsid w:val="007D69A1"/>
    <w:rsid w:val="007E108E"/>
    <w:rsid w:val="007E2BA6"/>
    <w:rsid w:val="007E348E"/>
    <w:rsid w:val="007E44C1"/>
    <w:rsid w:val="007F1B8C"/>
    <w:rsid w:val="007F356B"/>
    <w:rsid w:val="007F652C"/>
    <w:rsid w:val="007F6B25"/>
    <w:rsid w:val="00805ED5"/>
    <w:rsid w:val="00805F0B"/>
    <w:rsid w:val="00806525"/>
    <w:rsid w:val="00811D31"/>
    <w:rsid w:val="008129CA"/>
    <w:rsid w:val="008156CB"/>
    <w:rsid w:val="00816558"/>
    <w:rsid w:val="00822F2B"/>
    <w:rsid w:val="008251E6"/>
    <w:rsid w:val="00826978"/>
    <w:rsid w:val="00831BEC"/>
    <w:rsid w:val="008428AA"/>
    <w:rsid w:val="00845323"/>
    <w:rsid w:val="008455E2"/>
    <w:rsid w:val="00852C8A"/>
    <w:rsid w:val="0087108B"/>
    <w:rsid w:val="00873E1D"/>
    <w:rsid w:val="0088104D"/>
    <w:rsid w:val="008833DC"/>
    <w:rsid w:val="00886B5F"/>
    <w:rsid w:val="00890811"/>
    <w:rsid w:val="0089093F"/>
    <w:rsid w:val="00895CB6"/>
    <w:rsid w:val="008965A9"/>
    <w:rsid w:val="008A5E3B"/>
    <w:rsid w:val="008A6811"/>
    <w:rsid w:val="008A7AE7"/>
    <w:rsid w:val="008B4D0B"/>
    <w:rsid w:val="008C02E6"/>
    <w:rsid w:val="008C0420"/>
    <w:rsid w:val="008C08C3"/>
    <w:rsid w:val="008C3CF7"/>
    <w:rsid w:val="008C4BCC"/>
    <w:rsid w:val="008D07F2"/>
    <w:rsid w:val="008D080E"/>
    <w:rsid w:val="008D1D4C"/>
    <w:rsid w:val="008D278C"/>
    <w:rsid w:val="008D4B1F"/>
    <w:rsid w:val="008D4D36"/>
    <w:rsid w:val="008D4F84"/>
    <w:rsid w:val="008E1206"/>
    <w:rsid w:val="008E5002"/>
    <w:rsid w:val="008E5DFE"/>
    <w:rsid w:val="008F12CE"/>
    <w:rsid w:val="008F46C1"/>
    <w:rsid w:val="008F5AD1"/>
    <w:rsid w:val="00902722"/>
    <w:rsid w:val="00903318"/>
    <w:rsid w:val="00906691"/>
    <w:rsid w:val="009125AE"/>
    <w:rsid w:val="00916A50"/>
    <w:rsid w:val="00916DF7"/>
    <w:rsid w:val="009222F0"/>
    <w:rsid w:val="00931DDB"/>
    <w:rsid w:val="0093449D"/>
    <w:rsid w:val="00934EEE"/>
    <w:rsid w:val="00935359"/>
    <w:rsid w:val="00937973"/>
    <w:rsid w:val="00953C63"/>
    <w:rsid w:val="00955074"/>
    <w:rsid w:val="0095526F"/>
    <w:rsid w:val="00955B7C"/>
    <w:rsid w:val="0095747D"/>
    <w:rsid w:val="00961A48"/>
    <w:rsid w:val="00973993"/>
    <w:rsid w:val="00973E1A"/>
    <w:rsid w:val="00975E39"/>
    <w:rsid w:val="00981637"/>
    <w:rsid w:val="009836C5"/>
    <w:rsid w:val="00995581"/>
    <w:rsid w:val="00996023"/>
    <w:rsid w:val="009A1093"/>
    <w:rsid w:val="009A2AB5"/>
    <w:rsid w:val="009A6E2E"/>
    <w:rsid w:val="009A74CB"/>
    <w:rsid w:val="009B01A7"/>
    <w:rsid w:val="009B1FF8"/>
    <w:rsid w:val="009B3043"/>
    <w:rsid w:val="009B3943"/>
    <w:rsid w:val="009C2CD9"/>
    <w:rsid w:val="009C3CB5"/>
    <w:rsid w:val="009C66BB"/>
    <w:rsid w:val="009C6AED"/>
    <w:rsid w:val="009C71CA"/>
    <w:rsid w:val="009D09AC"/>
    <w:rsid w:val="009D2DC1"/>
    <w:rsid w:val="009D5B05"/>
    <w:rsid w:val="009D7EA7"/>
    <w:rsid w:val="009E5739"/>
    <w:rsid w:val="00A017D6"/>
    <w:rsid w:val="00A024A6"/>
    <w:rsid w:val="00A04D97"/>
    <w:rsid w:val="00A10F0C"/>
    <w:rsid w:val="00A12072"/>
    <w:rsid w:val="00A1225E"/>
    <w:rsid w:val="00A13417"/>
    <w:rsid w:val="00A13C5F"/>
    <w:rsid w:val="00A327EE"/>
    <w:rsid w:val="00A42B20"/>
    <w:rsid w:val="00A438BB"/>
    <w:rsid w:val="00A45A3D"/>
    <w:rsid w:val="00A50D9B"/>
    <w:rsid w:val="00A51145"/>
    <w:rsid w:val="00A54A8E"/>
    <w:rsid w:val="00A561FF"/>
    <w:rsid w:val="00A62F60"/>
    <w:rsid w:val="00A6438B"/>
    <w:rsid w:val="00A67C97"/>
    <w:rsid w:val="00A7044D"/>
    <w:rsid w:val="00A71EAE"/>
    <w:rsid w:val="00A748E5"/>
    <w:rsid w:val="00A764B0"/>
    <w:rsid w:val="00A866EC"/>
    <w:rsid w:val="00A90D6D"/>
    <w:rsid w:val="00A90FC8"/>
    <w:rsid w:val="00A91679"/>
    <w:rsid w:val="00A91D49"/>
    <w:rsid w:val="00A9388B"/>
    <w:rsid w:val="00A94579"/>
    <w:rsid w:val="00A97177"/>
    <w:rsid w:val="00AA0DEF"/>
    <w:rsid w:val="00AA1976"/>
    <w:rsid w:val="00AA63E5"/>
    <w:rsid w:val="00AA64B4"/>
    <w:rsid w:val="00AB060D"/>
    <w:rsid w:val="00AB1089"/>
    <w:rsid w:val="00AB26DC"/>
    <w:rsid w:val="00AB6C15"/>
    <w:rsid w:val="00AB7588"/>
    <w:rsid w:val="00AB762B"/>
    <w:rsid w:val="00AC3A05"/>
    <w:rsid w:val="00AC7610"/>
    <w:rsid w:val="00AD1193"/>
    <w:rsid w:val="00AD23A3"/>
    <w:rsid w:val="00AD2E2C"/>
    <w:rsid w:val="00AD447D"/>
    <w:rsid w:val="00AF0671"/>
    <w:rsid w:val="00AF3628"/>
    <w:rsid w:val="00AF6499"/>
    <w:rsid w:val="00B0163E"/>
    <w:rsid w:val="00B01AF9"/>
    <w:rsid w:val="00B02D69"/>
    <w:rsid w:val="00B03F5B"/>
    <w:rsid w:val="00B04029"/>
    <w:rsid w:val="00B057F1"/>
    <w:rsid w:val="00B141EA"/>
    <w:rsid w:val="00B23400"/>
    <w:rsid w:val="00B249FA"/>
    <w:rsid w:val="00B254DB"/>
    <w:rsid w:val="00B262C1"/>
    <w:rsid w:val="00B302C8"/>
    <w:rsid w:val="00B314C3"/>
    <w:rsid w:val="00B3175F"/>
    <w:rsid w:val="00B31D2E"/>
    <w:rsid w:val="00B32906"/>
    <w:rsid w:val="00B36BC1"/>
    <w:rsid w:val="00B402B0"/>
    <w:rsid w:val="00B4469C"/>
    <w:rsid w:val="00B44BF1"/>
    <w:rsid w:val="00B45A40"/>
    <w:rsid w:val="00B46E7C"/>
    <w:rsid w:val="00B47582"/>
    <w:rsid w:val="00B53C13"/>
    <w:rsid w:val="00B54288"/>
    <w:rsid w:val="00B5540C"/>
    <w:rsid w:val="00B5587F"/>
    <w:rsid w:val="00B57C54"/>
    <w:rsid w:val="00B62889"/>
    <w:rsid w:val="00B63D45"/>
    <w:rsid w:val="00B648F3"/>
    <w:rsid w:val="00B6616C"/>
    <w:rsid w:val="00B71C53"/>
    <w:rsid w:val="00B72031"/>
    <w:rsid w:val="00B74D50"/>
    <w:rsid w:val="00B757EB"/>
    <w:rsid w:val="00B7682F"/>
    <w:rsid w:val="00B81F72"/>
    <w:rsid w:val="00B82179"/>
    <w:rsid w:val="00B82CB7"/>
    <w:rsid w:val="00B8586F"/>
    <w:rsid w:val="00B86565"/>
    <w:rsid w:val="00B868A8"/>
    <w:rsid w:val="00B928DA"/>
    <w:rsid w:val="00B942AA"/>
    <w:rsid w:val="00B949B1"/>
    <w:rsid w:val="00B97605"/>
    <w:rsid w:val="00B97FF8"/>
    <w:rsid w:val="00BA25D1"/>
    <w:rsid w:val="00BA2F96"/>
    <w:rsid w:val="00BA477C"/>
    <w:rsid w:val="00BA63A9"/>
    <w:rsid w:val="00BB22A8"/>
    <w:rsid w:val="00BB38B3"/>
    <w:rsid w:val="00BB493B"/>
    <w:rsid w:val="00BB6A0E"/>
    <w:rsid w:val="00BB7AED"/>
    <w:rsid w:val="00BC32BA"/>
    <w:rsid w:val="00BC3360"/>
    <w:rsid w:val="00BC370E"/>
    <w:rsid w:val="00BC558C"/>
    <w:rsid w:val="00BC6000"/>
    <w:rsid w:val="00BD0698"/>
    <w:rsid w:val="00BD57A4"/>
    <w:rsid w:val="00BE0CDC"/>
    <w:rsid w:val="00BE6056"/>
    <w:rsid w:val="00BE6763"/>
    <w:rsid w:val="00BF1485"/>
    <w:rsid w:val="00BF179F"/>
    <w:rsid w:val="00BF20A3"/>
    <w:rsid w:val="00BF237B"/>
    <w:rsid w:val="00BF39E0"/>
    <w:rsid w:val="00BF4042"/>
    <w:rsid w:val="00BF523C"/>
    <w:rsid w:val="00C01700"/>
    <w:rsid w:val="00C02560"/>
    <w:rsid w:val="00C02680"/>
    <w:rsid w:val="00C061D1"/>
    <w:rsid w:val="00C067D7"/>
    <w:rsid w:val="00C117A9"/>
    <w:rsid w:val="00C12BFD"/>
    <w:rsid w:val="00C1399B"/>
    <w:rsid w:val="00C16D2E"/>
    <w:rsid w:val="00C2228B"/>
    <w:rsid w:val="00C23AB9"/>
    <w:rsid w:val="00C308BC"/>
    <w:rsid w:val="00C40DC8"/>
    <w:rsid w:val="00C421F4"/>
    <w:rsid w:val="00C50DEF"/>
    <w:rsid w:val="00C51A5B"/>
    <w:rsid w:val="00C603E2"/>
    <w:rsid w:val="00C60B95"/>
    <w:rsid w:val="00C626D8"/>
    <w:rsid w:val="00C62C54"/>
    <w:rsid w:val="00C652CB"/>
    <w:rsid w:val="00C661BE"/>
    <w:rsid w:val="00C71DBF"/>
    <w:rsid w:val="00C7342B"/>
    <w:rsid w:val="00C740B1"/>
    <w:rsid w:val="00C835AD"/>
    <w:rsid w:val="00C9021F"/>
    <w:rsid w:val="00C90657"/>
    <w:rsid w:val="00C93DA8"/>
    <w:rsid w:val="00C94D4A"/>
    <w:rsid w:val="00C977C1"/>
    <w:rsid w:val="00CA1DDF"/>
    <w:rsid w:val="00CB6027"/>
    <w:rsid w:val="00CC377E"/>
    <w:rsid w:val="00CC69DA"/>
    <w:rsid w:val="00CD3036"/>
    <w:rsid w:val="00CD409A"/>
    <w:rsid w:val="00CD7843"/>
    <w:rsid w:val="00CE0D36"/>
    <w:rsid w:val="00CE2FA1"/>
    <w:rsid w:val="00D068E5"/>
    <w:rsid w:val="00D173F7"/>
    <w:rsid w:val="00D17732"/>
    <w:rsid w:val="00D206BE"/>
    <w:rsid w:val="00D2150F"/>
    <w:rsid w:val="00D24A70"/>
    <w:rsid w:val="00D24E00"/>
    <w:rsid w:val="00D2676A"/>
    <w:rsid w:val="00D27665"/>
    <w:rsid w:val="00D31513"/>
    <w:rsid w:val="00D338CD"/>
    <w:rsid w:val="00D341FB"/>
    <w:rsid w:val="00D500BB"/>
    <w:rsid w:val="00D5176B"/>
    <w:rsid w:val="00D54119"/>
    <w:rsid w:val="00D55CF3"/>
    <w:rsid w:val="00D56A6F"/>
    <w:rsid w:val="00D56DBD"/>
    <w:rsid w:val="00D57294"/>
    <w:rsid w:val="00D63010"/>
    <w:rsid w:val="00D63530"/>
    <w:rsid w:val="00D64B5E"/>
    <w:rsid w:val="00D64EE2"/>
    <w:rsid w:val="00D6724D"/>
    <w:rsid w:val="00D70FD4"/>
    <w:rsid w:val="00D738A1"/>
    <w:rsid w:val="00D75110"/>
    <w:rsid w:val="00D762D4"/>
    <w:rsid w:val="00D76715"/>
    <w:rsid w:val="00D80969"/>
    <w:rsid w:val="00D83686"/>
    <w:rsid w:val="00D85540"/>
    <w:rsid w:val="00D92BF8"/>
    <w:rsid w:val="00D961AC"/>
    <w:rsid w:val="00DA15D1"/>
    <w:rsid w:val="00DA5A56"/>
    <w:rsid w:val="00DB1CBC"/>
    <w:rsid w:val="00DB3297"/>
    <w:rsid w:val="00DB4932"/>
    <w:rsid w:val="00DB4A14"/>
    <w:rsid w:val="00DB7D8F"/>
    <w:rsid w:val="00DC14AB"/>
    <w:rsid w:val="00DC4A19"/>
    <w:rsid w:val="00DC52C6"/>
    <w:rsid w:val="00DD20EB"/>
    <w:rsid w:val="00DD485B"/>
    <w:rsid w:val="00DD615B"/>
    <w:rsid w:val="00DD6583"/>
    <w:rsid w:val="00DF0BB7"/>
    <w:rsid w:val="00DF6F2B"/>
    <w:rsid w:val="00DF768D"/>
    <w:rsid w:val="00E00CC0"/>
    <w:rsid w:val="00E02197"/>
    <w:rsid w:val="00E02D4C"/>
    <w:rsid w:val="00E04C95"/>
    <w:rsid w:val="00E132E9"/>
    <w:rsid w:val="00E15659"/>
    <w:rsid w:val="00E16BF6"/>
    <w:rsid w:val="00E268E9"/>
    <w:rsid w:val="00E27B6C"/>
    <w:rsid w:val="00E3130E"/>
    <w:rsid w:val="00E4214C"/>
    <w:rsid w:val="00E43598"/>
    <w:rsid w:val="00E43B78"/>
    <w:rsid w:val="00E4488F"/>
    <w:rsid w:val="00E5053C"/>
    <w:rsid w:val="00E509A5"/>
    <w:rsid w:val="00E51354"/>
    <w:rsid w:val="00E52D37"/>
    <w:rsid w:val="00E54E5E"/>
    <w:rsid w:val="00E557C1"/>
    <w:rsid w:val="00E559BC"/>
    <w:rsid w:val="00E56ADE"/>
    <w:rsid w:val="00E56E79"/>
    <w:rsid w:val="00E60542"/>
    <w:rsid w:val="00E60E5F"/>
    <w:rsid w:val="00E62B84"/>
    <w:rsid w:val="00E65115"/>
    <w:rsid w:val="00E725A1"/>
    <w:rsid w:val="00E7484D"/>
    <w:rsid w:val="00E76744"/>
    <w:rsid w:val="00E82FB1"/>
    <w:rsid w:val="00E914B6"/>
    <w:rsid w:val="00E91B39"/>
    <w:rsid w:val="00E95DDD"/>
    <w:rsid w:val="00EA1D52"/>
    <w:rsid w:val="00EA5B8C"/>
    <w:rsid w:val="00EA6987"/>
    <w:rsid w:val="00EA74CC"/>
    <w:rsid w:val="00EB1357"/>
    <w:rsid w:val="00EB27B1"/>
    <w:rsid w:val="00EB3642"/>
    <w:rsid w:val="00EB4DC9"/>
    <w:rsid w:val="00EC129D"/>
    <w:rsid w:val="00EC7CDC"/>
    <w:rsid w:val="00ED1D72"/>
    <w:rsid w:val="00ED5E43"/>
    <w:rsid w:val="00ED7082"/>
    <w:rsid w:val="00ED78D7"/>
    <w:rsid w:val="00EE167B"/>
    <w:rsid w:val="00EE1823"/>
    <w:rsid w:val="00EE4676"/>
    <w:rsid w:val="00EF3950"/>
    <w:rsid w:val="00EF43AC"/>
    <w:rsid w:val="00EF60DB"/>
    <w:rsid w:val="00F0073D"/>
    <w:rsid w:val="00F033EC"/>
    <w:rsid w:val="00F04886"/>
    <w:rsid w:val="00F04DEC"/>
    <w:rsid w:val="00F05A6A"/>
    <w:rsid w:val="00F07118"/>
    <w:rsid w:val="00F16CD6"/>
    <w:rsid w:val="00F25456"/>
    <w:rsid w:val="00F26218"/>
    <w:rsid w:val="00F26F66"/>
    <w:rsid w:val="00F3144C"/>
    <w:rsid w:val="00F331B4"/>
    <w:rsid w:val="00F34420"/>
    <w:rsid w:val="00F34483"/>
    <w:rsid w:val="00F349FA"/>
    <w:rsid w:val="00F4407B"/>
    <w:rsid w:val="00F449B7"/>
    <w:rsid w:val="00F460B8"/>
    <w:rsid w:val="00F479BE"/>
    <w:rsid w:val="00F52369"/>
    <w:rsid w:val="00F54175"/>
    <w:rsid w:val="00F54836"/>
    <w:rsid w:val="00F57001"/>
    <w:rsid w:val="00F578E8"/>
    <w:rsid w:val="00F57900"/>
    <w:rsid w:val="00F57D1E"/>
    <w:rsid w:val="00F60E38"/>
    <w:rsid w:val="00F65F9C"/>
    <w:rsid w:val="00F668A4"/>
    <w:rsid w:val="00F74295"/>
    <w:rsid w:val="00F80E8A"/>
    <w:rsid w:val="00F910CD"/>
    <w:rsid w:val="00F96B89"/>
    <w:rsid w:val="00FA2346"/>
    <w:rsid w:val="00FA5326"/>
    <w:rsid w:val="00FB13F7"/>
    <w:rsid w:val="00FB277E"/>
    <w:rsid w:val="00FB5963"/>
    <w:rsid w:val="00FB6155"/>
    <w:rsid w:val="00FC3699"/>
    <w:rsid w:val="00FD049B"/>
    <w:rsid w:val="00FD2972"/>
    <w:rsid w:val="00FD3BC4"/>
    <w:rsid w:val="00FD6C9C"/>
    <w:rsid w:val="00FE6B09"/>
    <w:rsid w:val="00FF01D6"/>
    <w:rsid w:val="00FF3009"/>
    <w:rsid w:val="00FF6464"/>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3B027C8"/>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0C776B"/>
    <w:rsid w:val="3C563F4C"/>
    <w:rsid w:val="3C70398D"/>
    <w:rsid w:val="3CEE6CF0"/>
    <w:rsid w:val="3DAC00D1"/>
    <w:rsid w:val="45083B8C"/>
    <w:rsid w:val="4603463C"/>
    <w:rsid w:val="468C3169"/>
    <w:rsid w:val="46925DD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Unresolved Mention"/>
    <w:basedOn w:val="12"/>
    <w:semiHidden/>
    <w:unhideWhenUsed/>
    <w:qFormat/>
    <w:uiPriority w:val="99"/>
    <w:rPr>
      <w:color w:val="605E5C"/>
      <w:shd w:val="clear" w:color="auto" w:fill="E1DFDD"/>
    </w:rPr>
  </w:style>
  <w:style w:type="paragraph" w:styleId="3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4</Pages>
  <Words>927</Words>
  <Characters>1322</Characters>
  <Lines>41</Lines>
  <Paragraphs>34</Paragraphs>
  <TotalTime>27</TotalTime>
  <ScaleCrop>false</ScaleCrop>
  <LinksUpToDate>false</LinksUpToDate>
  <CharactersWithSpaces>1370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2025-07-22T07:20:00Z</dcterms:created>
  <dc:creator>Image</dc:creator>
  <cp:lastModifiedBy>SEER</cp:lastModifiedBy>
  <cp:lastPrinted>2005-06-10T06:33:00Z</cp:lastPrinted>
  <dcterms:modified xsi:type="dcterms:W3CDTF">2025-09-23T02:07:47Z</dcterms:modified>
  <dc:title>新 书 推 荐</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C6F60CCAFBAF43398CEFC5C39AA56EE4_13</vt:lpwstr>
  </property>
  <property fmtid="{D5CDD505-2E9C-101B-9397-08002B2CF9AE}" pid="4" name="KSOTemplateDocerSaveRecord">
    <vt:lpwstr>eyJoZGlkIjoiNzRmMzU4Mjk2YmIwMTljMDY5ZjlkOGIxNmEzNTQ3ZjciLCJ1c2VySWQiOiIzMTY4NjA3MjQifQ==</vt:lpwstr>
  </property>
</Properties>
</file>