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7761C" w14:textId="77777777" w:rsidR="00E95DDD" w:rsidRDefault="00E95DDD">
      <w:pPr>
        <w:jc w:val="center"/>
        <w:rPr>
          <w:b/>
          <w:bCs/>
          <w:color w:val="000000"/>
          <w:sz w:val="18"/>
          <w:szCs w:val="18"/>
          <w:shd w:val="pct10" w:color="auto" w:fill="FFFFFF"/>
        </w:rPr>
      </w:pPr>
    </w:p>
    <w:p w14:paraId="3D3AF673" w14:textId="30DFB31A" w:rsidR="00E95DDD" w:rsidRDefault="00000000">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0A34941C" w14:textId="21F478C6" w:rsidR="00DC06E4" w:rsidRPr="00DC06E4" w:rsidRDefault="00DC06E4" w:rsidP="00DC06E4">
      <w:pPr>
        <w:jc w:val="center"/>
        <w:rPr>
          <w:b/>
          <w:bCs/>
          <w:color w:val="000000"/>
          <w:sz w:val="36"/>
          <w:szCs w:val="36"/>
        </w:rPr>
      </w:pPr>
      <w:r w:rsidRPr="00DC06E4">
        <w:rPr>
          <w:rFonts w:hint="eastAsia"/>
          <w:b/>
          <w:bCs/>
          <w:color w:val="000000"/>
          <w:sz w:val="36"/>
          <w:szCs w:val="36"/>
        </w:rPr>
        <w:t>《</w:t>
      </w:r>
      <w:r w:rsidR="007D3842" w:rsidRPr="007D3842">
        <w:rPr>
          <w:rFonts w:hint="eastAsia"/>
          <w:b/>
          <w:color w:val="000000"/>
          <w:sz w:val="36"/>
          <w:szCs w:val="36"/>
        </w:rPr>
        <w:t>罗宾和木棍</w:t>
      </w:r>
      <w:r w:rsidRPr="00DC06E4">
        <w:rPr>
          <w:rFonts w:hint="eastAsia"/>
          <w:b/>
          <w:bCs/>
          <w:color w:val="000000"/>
          <w:sz w:val="36"/>
          <w:szCs w:val="36"/>
        </w:rPr>
        <w:t>》</w:t>
      </w:r>
    </w:p>
    <w:p w14:paraId="7A51700A" w14:textId="77777777" w:rsidR="007D3842" w:rsidRDefault="007D3842">
      <w:pPr>
        <w:jc w:val="center"/>
        <w:rPr>
          <w:b/>
          <w:bCs/>
          <w:color w:val="000000"/>
          <w:sz w:val="36"/>
          <w:szCs w:val="36"/>
        </w:rPr>
      </w:pPr>
      <w:r w:rsidRPr="007D3842">
        <w:rPr>
          <w:b/>
          <w:bCs/>
          <w:color w:val="000000"/>
          <w:sz w:val="36"/>
          <w:szCs w:val="36"/>
        </w:rPr>
        <w:t>Robin and the Stick</w:t>
      </w:r>
    </w:p>
    <w:p w14:paraId="1AEA24A8" w14:textId="221E25AC" w:rsidR="0018113A" w:rsidRDefault="004546F2">
      <w:pPr>
        <w:jc w:val="center"/>
        <w:rPr>
          <w:b/>
          <w:bCs/>
          <w:color w:val="EE0000"/>
          <w:sz w:val="30"/>
          <w:szCs w:val="30"/>
          <w:shd w:val="pct10" w:color="auto" w:fill="FFFFFF"/>
        </w:rPr>
      </w:pPr>
      <w:r w:rsidRPr="004546F2">
        <w:rPr>
          <w:b/>
          <w:bCs/>
          <w:color w:val="EE0000"/>
          <w:sz w:val="30"/>
          <w:szCs w:val="30"/>
          <w:shd w:val="pct10" w:color="auto" w:fill="FFFFFF"/>
        </w:rPr>
        <w:t>无性别设定</w:t>
      </w:r>
      <w:r w:rsidRPr="004546F2">
        <w:rPr>
          <w:b/>
          <w:bCs/>
          <w:color w:val="EE0000"/>
          <w:sz w:val="30"/>
          <w:szCs w:val="30"/>
          <w:shd w:val="pct10" w:color="auto" w:fill="FFFFFF"/>
        </w:rPr>
        <w:t>+</w:t>
      </w:r>
      <w:r w:rsidRPr="004546F2">
        <w:rPr>
          <w:b/>
          <w:bCs/>
          <w:color w:val="EE0000"/>
          <w:sz w:val="30"/>
          <w:szCs w:val="30"/>
          <w:shd w:val="pct10" w:color="auto" w:fill="FFFFFF"/>
        </w:rPr>
        <w:t>开放式解读：用一根树枝开启无限想象力的新经典</w:t>
      </w:r>
      <w:r w:rsidRPr="004546F2">
        <w:rPr>
          <w:b/>
          <w:bCs/>
          <w:color w:val="EE0000"/>
          <w:sz w:val="30"/>
          <w:szCs w:val="30"/>
          <w:shd w:val="pct10" w:color="auto" w:fill="FFFFFF"/>
        </w:rPr>
        <w:br/>
      </w:r>
      <w:r w:rsidRPr="004546F2">
        <w:rPr>
          <w:b/>
          <w:bCs/>
          <w:color w:val="EE0000"/>
          <w:sz w:val="30"/>
          <w:szCs w:val="30"/>
          <w:shd w:val="pct10" w:color="auto" w:fill="FFFFFF"/>
        </w:rPr>
        <w:t>每季一本的收藏计划：获奖作家</w:t>
      </w:r>
      <w:r w:rsidRPr="004546F2">
        <w:rPr>
          <w:b/>
          <w:bCs/>
          <w:color w:val="EE0000"/>
          <w:sz w:val="30"/>
          <w:szCs w:val="30"/>
          <w:shd w:val="pct10" w:color="auto" w:fill="FFFFFF"/>
        </w:rPr>
        <w:t>E.B.</w:t>
      </w:r>
      <w:r w:rsidRPr="004546F2">
        <w:rPr>
          <w:b/>
          <w:bCs/>
          <w:color w:val="EE0000"/>
          <w:sz w:val="30"/>
          <w:szCs w:val="30"/>
          <w:shd w:val="pct10" w:color="auto" w:fill="FFFFFF"/>
        </w:rPr>
        <w:t>古德尔为</w:t>
      </w:r>
      <w:r w:rsidRPr="004546F2">
        <w:rPr>
          <w:b/>
          <w:bCs/>
          <w:color w:val="EE0000"/>
          <w:sz w:val="30"/>
          <w:szCs w:val="30"/>
          <w:shd w:val="pct10" w:color="auto" w:fill="FFFFFF"/>
        </w:rPr>
        <w:t>0-3</w:t>
      </w:r>
      <w:r w:rsidRPr="004546F2">
        <w:rPr>
          <w:b/>
          <w:bCs/>
          <w:color w:val="EE0000"/>
          <w:sz w:val="30"/>
          <w:szCs w:val="30"/>
          <w:shd w:val="pct10" w:color="auto" w:fill="FFFFFF"/>
        </w:rPr>
        <w:t>岁宝宝打造的里程碑式启蒙系列</w:t>
      </w:r>
    </w:p>
    <w:p w14:paraId="5EE8C017" w14:textId="77777777" w:rsidR="001943B1" w:rsidRDefault="001943B1" w:rsidP="001943B1">
      <w:pPr>
        <w:tabs>
          <w:tab w:val="center" w:pos="4252"/>
        </w:tabs>
        <w:ind w:firstLineChars="200" w:firstLine="480"/>
        <w:jc w:val="center"/>
        <w:rPr>
          <w:color w:val="EE0000"/>
          <w:sz w:val="24"/>
        </w:rPr>
      </w:pPr>
      <w:r w:rsidRPr="001943B1">
        <w:rPr>
          <w:rFonts w:hint="eastAsia"/>
          <w:color w:val="EE0000"/>
          <w:sz w:val="24"/>
        </w:rPr>
        <w:t>我们已签约三部罗宾系列作品，计划每季度出版一部</w:t>
      </w:r>
    </w:p>
    <w:p w14:paraId="1E29484E" w14:textId="12082E66" w:rsidR="001943B1" w:rsidRPr="001943B1" w:rsidRDefault="001943B1" w:rsidP="001943B1">
      <w:pPr>
        <w:tabs>
          <w:tab w:val="center" w:pos="4252"/>
        </w:tabs>
        <w:ind w:firstLineChars="200" w:firstLine="480"/>
        <w:jc w:val="center"/>
        <w:rPr>
          <w:color w:val="EE0000"/>
          <w:sz w:val="24"/>
        </w:rPr>
      </w:pPr>
      <w:r w:rsidRPr="001943B1">
        <w:rPr>
          <w:rFonts w:hint="eastAsia"/>
          <w:color w:val="EE0000"/>
          <w:sz w:val="24"/>
        </w:rPr>
        <w:t>（</w:t>
      </w:r>
      <w:r w:rsidRPr="001943B1">
        <w:rPr>
          <w:rFonts w:hint="eastAsia"/>
          <w:color w:val="EE0000"/>
          <w:sz w:val="24"/>
        </w:rPr>
        <w:t>2026</w:t>
      </w:r>
      <w:r w:rsidRPr="001943B1">
        <w:rPr>
          <w:rFonts w:hint="eastAsia"/>
          <w:color w:val="EE0000"/>
          <w:sz w:val="24"/>
        </w:rPr>
        <w:t>年两部，</w:t>
      </w:r>
      <w:r w:rsidRPr="001943B1">
        <w:rPr>
          <w:rFonts w:hint="eastAsia"/>
          <w:color w:val="EE0000"/>
          <w:sz w:val="24"/>
        </w:rPr>
        <w:t>2027</w:t>
      </w:r>
      <w:r w:rsidRPr="001943B1">
        <w:rPr>
          <w:rFonts w:hint="eastAsia"/>
          <w:color w:val="EE0000"/>
          <w:sz w:val="24"/>
        </w:rPr>
        <w:t>年一部）</w:t>
      </w:r>
    </w:p>
    <w:p w14:paraId="003BCCBE" w14:textId="77777777" w:rsidR="001943B1" w:rsidRPr="001943B1" w:rsidRDefault="001943B1">
      <w:pPr>
        <w:jc w:val="center"/>
        <w:rPr>
          <w:rFonts w:hint="eastAsia"/>
          <w:b/>
          <w:bCs/>
          <w:color w:val="EE0000"/>
          <w:sz w:val="30"/>
          <w:szCs w:val="30"/>
          <w:shd w:val="pct10" w:color="auto" w:fill="FFFFFF"/>
        </w:rPr>
      </w:pPr>
    </w:p>
    <w:p w14:paraId="2A76D37D" w14:textId="5E364127" w:rsidR="001943B1" w:rsidRPr="0018113A" w:rsidRDefault="001943B1">
      <w:pPr>
        <w:jc w:val="center"/>
        <w:rPr>
          <w:rFonts w:hint="eastAsia"/>
          <w:b/>
          <w:bCs/>
          <w:color w:val="EE0000"/>
          <w:sz w:val="30"/>
          <w:szCs w:val="30"/>
          <w:shd w:val="pct10" w:color="auto" w:fill="FFFFFF"/>
        </w:rPr>
      </w:pPr>
      <w:r w:rsidRPr="001943B1">
        <w:rPr>
          <w:b/>
          <w:bCs/>
          <w:color w:val="EE0000"/>
          <w:sz w:val="30"/>
          <w:szCs w:val="30"/>
          <w:shd w:val="pct10" w:color="auto" w:fill="FFFFFF"/>
        </w:rPr>
        <w:drawing>
          <wp:inline distT="0" distB="0" distL="0" distR="0" wp14:anchorId="626E670F" wp14:editId="3B65A129">
            <wp:extent cx="4151014" cy="1385788"/>
            <wp:effectExtent l="0" t="0" r="1905" b="5080"/>
            <wp:docPr id="384116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16030" name=""/>
                    <pic:cNvPicPr/>
                  </pic:nvPicPr>
                  <pic:blipFill>
                    <a:blip r:embed="rId8"/>
                    <a:stretch>
                      <a:fillRect/>
                    </a:stretch>
                  </pic:blipFill>
                  <pic:spPr>
                    <a:xfrm>
                      <a:off x="0" y="0"/>
                      <a:ext cx="4197124" cy="1401181"/>
                    </a:xfrm>
                    <a:prstGeom prst="rect">
                      <a:avLst/>
                    </a:prstGeom>
                  </pic:spPr>
                </pic:pic>
              </a:graphicData>
            </a:graphic>
          </wp:inline>
        </w:drawing>
      </w:r>
    </w:p>
    <w:p w14:paraId="25619136" w14:textId="0A59877E" w:rsidR="00E95DDD" w:rsidRDefault="007D3842" w:rsidP="002C28D4">
      <w:pPr>
        <w:rPr>
          <w:b/>
          <w:color w:val="000000"/>
          <w:szCs w:val="21"/>
        </w:rPr>
      </w:pPr>
      <w:r>
        <w:rPr>
          <w:rFonts w:hint="eastAsia"/>
          <w:noProof/>
        </w:rPr>
        <w:drawing>
          <wp:anchor distT="0" distB="0" distL="114300" distR="114300" simplePos="0" relativeHeight="251658240" behindDoc="0" locked="0" layoutInCell="1" allowOverlap="1" wp14:anchorId="06CB33E7" wp14:editId="42A9C6C8">
            <wp:simplePos x="0" y="0"/>
            <wp:positionH relativeFrom="column">
              <wp:posOffset>3339465</wp:posOffset>
            </wp:positionH>
            <wp:positionV relativeFrom="paragraph">
              <wp:posOffset>100965</wp:posOffset>
            </wp:positionV>
            <wp:extent cx="1882140" cy="1882140"/>
            <wp:effectExtent l="152400" t="152400" r="365760" b="365760"/>
            <wp:wrapSquare wrapText="bothSides"/>
            <wp:docPr id="1086739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2140" cy="18821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C2619">
        <w:rPr>
          <w:b/>
          <w:color w:val="000000"/>
          <w:szCs w:val="21"/>
        </w:rPr>
        <w:t>中文书名：</w:t>
      </w:r>
      <w:r w:rsidR="00C04A4C" w:rsidRPr="00794C1A">
        <w:rPr>
          <w:rFonts w:hint="eastAsia"/>
          <w:b/>
          <w:color w:val="000000"/>
          <w:szCs w:val="21"/>
        </w:rPr>
        <w:t>《</w:t>
      </w:r>
      <w:r>
        <w:rPr>
          <w:rFonts w:hint="eastAsia"/>
          <w:b/>
          <w:color w:val="000000"/>
          <w:szCs w:val="21"/>
        </w:rPr>
        <w:t>罗宾和木棍</w:t>
      </w:r>
      <w:r w:rsidR="00C04A4C" w:rsidRPr="00794C1A">
        <w:rPr>
          <w:rFonts w:hint="eastAsia"/>
          <w:b/>
          <w:color w:val="000000"/>
          <w:szCs w:val="21"/>
        </w:rPr>
        <w:t>》</w:t>
      </w:r>
    </w:p>
    <w:p w14:paraId="1ABB079F" w14:textId="23B22DE2" w:rsidR="00E95DDD" w:rsidRPr="007D3842" w:rsidRDefault="006F76CB" w:rsidP="00831BEC">
      <w:pPr>
        <w:rPr>
          <w:b/>
          <w:bCs/>
        </w:rPr>
      </w:pPr>
      <w:r>
        <w:rPr>
          <w:b/>
          <w:color w:val="000000"/>
          <w:szCs w:val="21"/>
        </w:rPr>
        <w:t>英文书名：</w:t>
      </w:r>
      <w:bookmarkStart w:id="0" w:name="_Hlk209117251"/>
      <w:r w:rsidR="007D3842" w:rsidRPr="00C05E42">
        <w:rPr>
          <w:b/>
          <w:bCs/>
        </w:rPr>
        <w:t>Robin and the Stick</w:t>
      </w:r>
      <w:bookmarkEnd w:id="0"/>
      <w:r w:rsidR="00500B7C" w:rsidRPr="00500B7C">
        <w:rPr>
          <w:b/>
          <w:bCs/>
          <w:color w:val="000000"/>
          <w:szCs w:val="21"/>
        </w:rPr>
        <w:br/>
      </w:r>
      <w:r>
        <w:rPr>
          <w:b/>
          <w:color w:val="000000"/>
          <w:szCs w:val="21"/>
        </w:rPr>
        <w:t>作</w:t>
      </w:r>
      <w:r w:rsidRPr="00206275">
        <w:rPr>
          <w:b/>
          <w:color w:val="000000"/>
          <w:szCs w:val="21"/>
        </w:rPr>
        <w:t xml:space="preserve">    </w:t>
      </w:r>
      <w:r>
        <w:rPr>
          <w:b/>
          <w:color w:val="000000"/>
          <w:szCs w:val="21"/>
        </w:rPr>
        <w:t>者</w:t>
      </w:r>
      <w:r w:rsidRPr="00206275">
        <w:rPr>
          <w:b/>
          <w:color w:val="000000"/>
          <w:szCs w:val="21"/>
        </w:rPr>
        <w:t>：</w:t>
      </w:r>
      <w:r w:rsidR="007D3842" w:rsidRPr="007D3842">
        <w:rPr>
          <w:b/>
          <w:bCs/>
        </w:rPr>
        <w:t>E. B. G</w:t>
      </w:r>
      <w:r w:rsidR="007D3842">
        <w:rPr>
          <w:rFonts w:hint="eastAsia"/>
          <w:b/>
          <w:bCs/>
        </w:rPr>
        <w:t>oodale</w:t>
      </w:r>
    </w:p>
    <w:p w14:paraId="14202F16" w14:textId="26B3B8DE" w:rsidR="00E95DDD" w:rsidRDefault="00000000">
      <w:pPr>
        <w:widowControl/>
        <w:rPr>
          <w:kern w:val="0"/>
          <w:szCs w:val="21"/>
        </w:rPr>
      </w:pPr>
      <w:r>
        <w:rPr>
          <w:b/>
          <w:bCs/>
          <w:kern w:val="0"/>
          <w:szCs w:val="21"/>
        </w:rPr>
        <w:t>出</w:t>
      </w:r>
      <w:r>
        <w:rPr>
          <w:b/>
          <w:bCs/>
          <w:kern w:val="0"/>
          <w:szCs w:val="21"/>
        </w:rPr>
        <w:t xml:space="preserve"> </w:t>
      </w:r>
      <w:r>
        <w:rPr>
          <w:b/>
          <w:bCs/>
          <w:kern w:val="0"/>
          <w:szCs w:val="21"/>
        </w:rPr>
        <w:t>版</w:t>
      </w:r>
      <w:r>
        <w:rPr>
          <w:b/>
          <w:bCs/>
          <w:kern w:val="0"/>
          <w:szCs w:val="21"/>
        </w:rPr>
        <w:t xml:space="preserve"> </w:t>
      </w:r>
      <w:r>
        <w:rPr>
          <w:b/>
          <w:bCs/>
          <w:kern w:val="0"/>
          <w:szCs w:val="21"/>
        </w:rPr>
        <w:t>社：</w:t>
      </w:r>
      <w:r w:rsidR="007F6639" w:rsidRPr="007F6639">
        <w:rPr>
          <w:rFonts w:hint="eastAsia"/>
          <w:b/>
          <w:bCs/>
          <w:color w:val="000000" w:themeColor="text1"/>
          <w:kern w:val="0"/>
          <w:szCs w:val="21"/>
        </w:rPr>
        <w:t>Abrams</w:t>
      </w:r>
    </w:p>
    <w:p w14:paraId="31BB2E0B" w14:textId="324DCD71" w:rsidR="00E95DDD" w:rsidRDefault="00000000">
      <w:pPr>
        <w:widowControl/>
        <w:rPr>
          <w:kern w:val="0"/>
          <w:szCs w:val="21"/>
        </w:rPr>
      </w:pPr>
      <w:r>
        <w:rPr>
          <w:b/>
          <w:bCs/>
          <w:kern w:val="0"/>
          <w:szCs w:val="21"/>
        </w:rPr>
        <w:t>代理公司：</w:t>
      </w:r>
      <w:r w:rsidR="00621CD1" w:rsidRPr="007F6639">
        <w:rPr>
          <w:rFonts w:hint="eastAsia"/>
          <w:b/>
          <w:bCs/>
          <w:color w:val="000000" w:themeColor="text1"/>
          <w:kern w:val="0"/>
          <w:szCs w:val="21"/>
        </w:rPr>
        <w:t>Abrams</w:t>
      </w:r>
      <w:r w:rsidR="00621CD1">
        <w:rPr>
          <w:rFonts w:hint="eastAsia"/>
          <w:b/>
          <w:bCs/>
          <w:color w:val="000000" w:themeColor="text1"/>
          <w:kern w:val="0"/>
          <w:szCs w:val="21"/>
        </w:rPr>
        <w:t>/ANA</w:t>
      </w:r>
    </w:p>
    <w:p w14:paraId="74E227AC" w14:textId="69C31C49" w:rsidR="00E95DDD" w:rsidRDefault="00000000">
      <w:pPr>
        <w:widowControl/>
        <w:rPr>
          <w:kern w:val="0"/>
          <w:szCs w:val="21"/>
        </w:rPr>
      </w:pPr>
      <w:r>
        <w:rPr>
          <w:b/>
          <w:bCs/>
          <w:kern w:val="0"/>
          <w:szCs w:val="21"/>
        </w:rPr>
        <w:t>页</w:t>
      </w:r>
      <w:r>
        <w:rPr>
          <w:b/>
          <w:bCs/>
          <w:kern w:val="0"/>
          <w:szCs w:val="21"/>
        </w:rPr>
        <w:t xml:space="preserve">    </w:t>
      </w:r>
      <w:r>
        <w:rPr>
          <w:b/>
          <w:bCs/>
          <w:kern w:val="0"/>
          <w:szCs w:val="21"/>
        </w:rPr>
        <w:t>数</w:t>
      </w:r>
      <w:r w:rsidR="0007469B">
        <w:rPr>
          <w:rFonts w:ascii="宋体" w:hAnsi="宋体" w:hint="eastAsia"/>
          <w:b/>
          <w:bCs/>
          <w:kern w:val="0"/>
          <w:szCs w:val="21"/>
        </w:rPr>
        <w:t>：</w:t>
      </w:r>
      <w:r w:rsidR="007D3842">
        <w:rPr>
          <w:rFonts w:hint="eastAsia"/>
          <w:b/>
          <w:bCs/>
          <w:kern w:val="0"/>
          <w:szCs w:val="21"/>
        </w:rPr>
        <w:t>32</w:t>
      </w:r>
      <w:r w:rsidR="00AA1976">
        <w:rPr>
          <w:rFonts w:hint="eastAsia"/>
          <w:b/>
          <w:bCs/>
          <w:kern w:val="0"/>
          <w:szCs w:val="21"/>
        </w:rPr>
        <w:t>页</w:t>
      </w:r>
    </w:p>
    <w:p w14:paraId="2318DCDC" w14:textId="0E3B7FB3" w:rsidR="00E95DDD" w:rsidRPr="00500B7C" w:rsidRDefault="00000000">
      <w:pPr>
        <w:widowControl/>
        <w:rPr>
          <w:kern w:val="0"/>
          <w:szCs w:val="21"/>
        </w:rPr>
      </w:pPr>
      <w:r>
        <w:rPr>
          <w:b/>
          <w:bCs/>
          <w:kern w:val="0"/>
          <w:szCs w:val="21"/>
        </w:rPr>
        <w:t>出版时间：</w:t>
      </w:r>
      <w:r>
        <w:rPr>
          <w:b/>
          <w:bCs/>
          <w:kern w:val="0"/>
          <w:szCs w:val="21"/>
        </w:rPr>
        <w:t>202</w:t>
      </w:r>
      <w:r w:rsidR="007F6639">
        <w:rPr>
          <w:rFonts w:hint="eastAsia"/>
          <w:b/>
          <w:bCs/>
          <w:kern w:val="0"/>
          <w:szCs w:val="21"/>
        </w:rPr>
        <w:t>6</w:t>
      </w:r>
      <w:r>
        <w:rPr>
          <w:b/>
          <w:bCs/>
          <w:kern w:val="0"/>
          <w:szCs w:val="21"/>
        </w:rPr>
        <w:t>年</w:t>
      </w:r>
      <w:r w:rsidR="00500B7C">
        <w:rPr>
          <w:rFonts w:hint="eastAsia"/>
          <w:b/>
          <w:bCs/>
          <w:kern w:val="0"/>
          <w:szCs w:val="21"/>
        </w:rPr>
        <w:t>4</w:t>
      </w:r>
      <w:r w:rsidR="00AA1976">
        <w:rPr>
          <w:rFonts w:hint="eastAsia"/>
          <w:b/>
          <w:bCs/>
          <w:kern w:val="0"/>
          <w:szCs w:val="21"/>
        </w:rPr>
        <w:t>月</w:t>
      </w:r>
      <w:r w:rsidR="007D3842">
        <w:rPr>
          <w:rFonts w:hint="eastAsia"/>
          <w:b/>
          <w:bCs/>
          <w:kern w:val="0"/>
          <w:szCs w:val="21"/>
        </w:rPr>
        <w:t>14</w:t>
      </w:r>
      <w:r w:rsidR="007D3842">
        <w:rPr>
          <w:rFonts w:hint="eastAsia"/>
          <w:b/>
          <w:bCs/>
          <w:kern w:val="0"/>
          <w:szCs w:val="21"/>
        </w:rPr>
        <w:t>日</w:t>
      </w:r>
    </w:p>
    <w:p w14:paraId="0BDDA2A4" w14:textId="45878732" w:rsidR="00E95DDD" w:rsidRDefault="00000000">
      <w:pPr>
        <w:widowControl/>
        <w:rPr>
          <w:kern w:val="0"/>
          <w:szCs w:val="21"/>
        </w:rPr>
      </w:pPr>
      <w:r>
        <w:rPr>
          <w:b/>
          <w:bCs/>
          <w:kern w:val="0"/>
          <w:szCs w:val="21"/>
        </w:rPr>
        <w:t>代理地区：中国大陆、台湾</w:t>
      </w:r>
    </w:p>
    <w:p w14:paraId="50B52254" w14:textId="3B276DC9" w:rsidR="00E95DDD" w:rsidRDefault="00000000">
      <w:pPr>
        <w:widowControl/>
        <w:rPr>
          <w:kern w:val="0"/>
          <w:szCs w:val="21"/>
        </w:rPr>
      </w:pPr>
      <w:r>
        <w:rPr>
          <w:b/>
          <w:bCs/>
          <w:kern w:val="0"/>
          <w:szCs w:val="21"/>
        </w:rPr>
        <w:t>审读资料：</w:t>
      </w:r>
      <w:r w:rsidR="008251E6">
        <w:rPr>
          <w:rFonts w:hint="eastAsia"/>
          <w:b/>
          <w:bCs/>
          <w:kern w:val="0"/>
          <w:szCs w:val="21"/>
        </w:rPr>
        <w:t>电子</w:t>
      </w:r>
      <w:r w:rsidR="007F6639">
        <w:rPr>
          <w:rFonts w:hint="eastAsia"/>
          <w:b/>
          <w:bCs/>
          <w:kern w:val="0"/>
          <w:szCs w:val="21"/>
        </w:rPr>
        <w:t>稿</w:t>
      </w:r>
    </w:p>
    <w:p w14:paraId="49F39F9B" w14:textId="400488A7" w:rsidR="0061306B" w:rsidRDefault="00000000" w:rsidP="00831BEC">
      <w:pPr>
        <w:widowControl/>
        <w:rPr>
          <w:b/>
          <w:bCs/>
          <w:kern w:val="0"/>
          <w:szCs w:val="21"/>
        </w:rPr>
      </w:pPr>
      <w:r>
        <w:rPr>
          <w:b/>
          <w:bCs/>
          <w:kern w:val="0"/>
          <w:szCs w:val="21"/>
        </w:rPr>
        <w:t>类</w:t>
      </w:r>
      <w:r w:rsidR="00086B4C">
        <w:rPr>
          <w:rFonts w:hint="eastAsia"/>
          <w:b/>
          <w:bCs/>
          <w:kern w:val="0"/>
          <w:szCs w:val="21"/>
        </w:rPr>
        <w:t xml:space="preserve">    </w:t>
      </w:r>
      <w:r>
        <w:rPr>
          <w:b/>
          <w:bCs/>
          <w:kern w:val="0"/>
          <w:szCs w:val="21"/>
        </w:rPr>
        <w:t>型：</w:t>
      </w:r>
      <w:r w:rsidR="006F76CB">
        <w:rPr>
          <w:rFonts w:hint="eastAsia"/>
          <w:b/>
          <w:bCs/>
          <w:kern w:val="0"/>
          <w:szCs w:val="21"/>
        </w:rPr>
        <w:t>故事</w:t>
      </w:r>
      <w:r w:rsidR="007F6639">
        <w:rPr>
          <w:rFonts w:hint="eastAsia"/>
          <w:b/>
          <w:bCs/>
          <w:kern w:val="0"/>
          <w:szCs w:val="21"/>
        </w:rPr>
        <w:t>绘本</w:t>
      </w:r>
    </w:p>
    <w:p w14:paraId="443FF2BD" w14:textId="1A314B71" w:rsidR="00831BEC" w:rsidRDefault="00831BEC" w:rsidP="00831BEC">
      <w:pPr>
        <w:widowControl/>
        <w:rPr>
          <w:b/>
          <w:bCs/>
          <w:kern w:val="0"/>
          <w:szCs w:val="21"/>
        </w:rPr>
      </w:pPr>
    </w:p>
    <w:p w14:paraId="1D1CAD67" w14:textId="5AB2FA26" w:rsidR="008251E6" w:rsidRDefault="00000000">
      <w:pPr>
        <w:rPr>
          <w:b/>
          <w:bCs/>
          <w:color w:val="000000"/>
          <w:szCs w:val="21"/>
        </w:rPr>
      </w:pPr>
      <w:r>
        <w:rPr>
          <w:b/>
          <w:bCs/>
          <w:color w:val="000000"/>
          <w:szCs w:val="21"/>
        </w:rPr>
        <w:t>内容简介：</w:t>
      </w:r>
    </w:p>
    <w:p w14:paraId="7E67CEB8" w14:textId="2EF88AB4" w:rsidR="007D3842" w:rsidRPr="007D3842" w:rsidRDefault="007D3842" w:rsidP="007D3842">
      <w:pPr>
        <w:tabs>
          <w:tab w:val="center" w:pos="4252"/>
        </w:tabs>
        <w:ind w:firstLineChars="200" w:firstLine="420"/>
        <w:rPr>
          <w:color w:val="000000"/>
          <w:szCs w:val="21"/>
        </w:rPr>
      </w:pPr>
      <w:r w:rsidRPr="007D3842">
        <w:rPr>
          <w:color w:val="000000"/>
          <w:szCs w:val="21"/>
        </w:rPr>
        <w:t>欢迎来到罗宾的世界！</w:t>
      </w:r>
      <w:r w:rsidR="008F26EF" w:rsidRPr="007D3842">
        <w:rPr>
          <w:color w:val="000000"/>
          <w:szCs w:val="21"/>
        </w:rPr>
        <w:t xml:space="preserve"> </w:t>
      </w:r>
    </w:p>
    <w:p w14:paraId="31A9C7F8" w14:textId="510A7DBB" w:rsidR="007D3842" w:rsidRDefault="008F26EF" w:rsidP="007D3842">
      <w:pPr>
        <w:tabs>
          <w:tab w:val="center" w:pos="4252"/>
        </w:tabs>
        <w:ind w:firstLineChars="200" w:firstLine="420"/>
        <w:rPr>
          <w:color w:val="000000"/>
          <w:szCs w:val="21"/>
        </w:rPr>
      </w:pPr>
      <w:r w:rsidRPr="008F26EF">
        <w:rPr>
          <w:rFonts w:hint="eastAsia"/>
          <w:color w:val="000000"/>
          <w:szCs w:val="21"/>
        </w:rPr>
        <w:t>这位获奖作家兼插画家</w:t>
      </w:r>
      <w:r w:rsidRPr="008F26EF">
        <w:rPr>
          <w:rFonts w:hint="eastAsia"/>
          <w:color w:val="000000"/>
          <w:szCs w:val="21"/>
        </w:rPr>
        <w:t>E</w:t>
      </w:r>
      <w:r w:rsidRPr="008F26EF">
        <w:rPr>
          <w:rFonts w:hint="eastAsia"/>
          <w:color w:val="000000"/>
          <w:szCs w:val="21"/>
        </w:rPr>
        <w:t>·</w:t>
      </w:r>
      <w:r w:rsidRPr="008F26EF">
        <w:rPr>
          <w:rFonts w:hint="eastAsia"/>
          <w:color w:val="000000"/>
          <w:szCs w:val="21"/>
        </w:rPr>
        <w:t>B</w:t>
      </w:r>
      <w:r w:rsidRPr="008F26EF">
        <w:rPr>
          <w:rFonts w:hint="eastAsia"/>
          <w:color w:val="000000"/>
          <w:szCs w:val="21"/>
        </w:rPr>
        <w:t>·古德尔笔下的罗宾，是个以小见大的小英雄，总在生活中收获小小的胜利。</w:t>
      </w:r>
    </w:p>
    <w:p w14:paraId="315255E5" w14:textId="3512EA0D" w:rsidR="007D3842" w:rsidRPr="007D3842" w:rsidRDefault="007D3842" w:rsidP="007D3842">
      <w:pPr>
        <w:tabs>
          <w:tab w:val="center" w:pos="4252"/>
        </w:tabs>
        <w:ind w:firstLineChars="200" w:firstLine="420"/>
        <w:rPr>
          <w:color w:val="000000"/>
          <w:szCs w:val="21"/>
        </w:rPr>
      </w:pPr>
      <w:r w:rsidRPr="007D3842">
        <w:rPr>
          <w:color w:val="000000"/>
          <w:szCs w:val="21"/>
        </w:rPr>
        <w:t>罗宾有一根木棍。罗宾永远有一根木棍。</w:t>
      </w:r>
    </w:p>
    <w:p w14:paraId="3EB5F76D" w14:textId="77777777" w:rsidR="007D3842" w:rsidRPr="007D3842" w:rsidRDefault="007D3842" w:rsidP="007D3842">
      <w:pPr>
        <w:tabs>
          <w:tab w:val="center" w:pos="4252"/>
        </w:tabs>
        <w:ind w:firstLineChars="200" w:firstLine="420"/>
        <w:rPr>
          <w:color w:val="000000"/>
          <w:szCs w:val="21"/>
        </w:rPr>
      </w:pPr>
      <w:r w:rsidRPr="007D3842">
        <w:rPr>
          <w:color w:val="000000"/>
          <w:szCs w:val="21"/>
        </w:rPr>
        <w:t>某天，街道尽头出现了一根木棍</w:t>
      </w:r>
      <w:r w:rsidRPr="007D3842">
        <w:rPr>
          <w:color w:val="000000"/>
          <w:szCs w:val="21"/>
        </w:rPr>
        <w:t>——</w:t>
      </w:r>
      <w:r w:rsidRPr="007D3842">
        <w:rPr>
          <w:color w:val="000000"/>
          <w:szCs w:val="21"/>
        </w:rPr>
        <w:t>那是罗宾见过的最大最棒的木棍。</w:t>
      </w:r>
    </w:p>
    <w:p w14:paraId="65E1E424" w14:textId="77777777" w:rsidR="007D3842" w:rsidRPr="007D3842" w:rsidRDefault="007D3842" w:rsidP="007D3842">
      <w:pPr>
        <w:tabs>
          <w:tab w:val="center" w:pos="4252"/>
        </w:tabs>
        <w:ind w:firstLineChars="200" w:firstLine="420"/>
        <w:rPr>
          <w:color w:val="000000"/>
          <w:szCs w:val="21"/>
        </w:rPr>
      </w:pPr>
      <w:r w:rsidRPr="007D3842">
        <w:rPr>
          <w:color w:val="000000"/>
          <w:szCs w:val="21"/>
        </w:rPr>
        <w:lastRenderedPageBreak/>
        <w:t>妈妈每天早晨都对罗宾说：</w:t>
      </w:r>
      <w:r w:rsidRPr="007D3842">
        <w:rPr>
          <w:color w:val="000000"/>
          <w:szCs w:val="21"/>
        </w:rPr>
        <w:t>“</w:t>
      </w:r>
      <w:r w:rsidRPr="007D3842">
        <w:rPr>
          <w:color w:val="000000"/>
          <w:szCs w:val="21"/>
        </w:rPr>
        <w:t>今天你比以往任何时候都更强大！</w:t>
      </w:r>
      <w:r w:rsidRPr="007D3842">
        <w:rPr>
          <w:color w:val="000000"/>
          <w:szCs w:val="21"/>
        </w:rPr>
        <w:t>”</w:t>
      </w:r>
      <w:r w:rsidRPr="007D3842">
        <w:rPr>
          <w:color w:val="000000"/>
          <w:szCs w:val="21"/>
        </w:rPr>
        <w:t>但罗宾究竟要长得多大，才能扛起那根木棍呢？</w:t>
      </w:r>
    </w:p>
    <w:p w14:paraId="1CD8468B" w14:textId="4440BCAD" w:rsidR="008F26EF" w:rsidRDefault="008F26EF" w:rsidP="008F26EF">
      <w:pPr>
        <w:tabs>
          <w:tab w:val="center" w:pos="4252"/>
        </w:tabs>
        <w:ind w:firstLineChars="200" w:firstLine="420"/>
        <w:rPr>
          <w:color w:val="000000"/>
          <w:szCs w:val="21"/>
        </w:rPr>
      </w:pPr>
      <w:r w:rsidRPr="008F26EF">
        <w:rPr>
          <w:rFonts w:hint="eastAsia"/>
          <w:color w:val="000000"/>
          <w:szCs w:val="21"/>
        </w:rPr>
        <w:t>获奖作家兼插画家</w:t>
      </w:r>
      <w:r w:rsidRPr="008F26EF">
        <w:rPr>
          <w:rFonts w:hint="eastAsia"/>
          <w:color w:val="000000"/>
          <w:szCs w:val="21"/>
        </w:rPr>
        <w:t>E</w:t>
      </w:r>
      <w:r w:rsidRPr="008F26EF">
        <w:rPr>
          <w:rFonts w:hint="eastAsia"/>
          <w:color w:val="000000"/>
          <w:szCs w:val="21"/>
        </w:rPr>
        <w:t>·</w:t>
      </w:r>
      <w:r w:rsidRPr="008F26EF">
        <w:rPr>
          <w:rFonts w:hint="eastAsia"/>
          <w:color w:val="000000"/>
          <w:szCs w:val="21"/>
        </w:rPr>
        <w:t>B</w:t>
      </w:r>
      <w:r w:rsidRPr="008F26EF">
        <w:rPr>
          <w:rFonts w:hint="eastAsia"/>
          <w:color w:val="000000"/>
          <w:szCs w:val="21"/>
        </w:rPr>
        <w:t>·古德尔创作的</w:t>
      </w:r>
      <w:r>
        <w:rPr>
          <w:rFonts w:hint="eastAsia"/>
          <w:color w:val="000000"/>
          <w:szCs w:val="21"/>
        </w:rPr>
        <w:t>“</w:t>
      </w:r>
      <w:r w:rsidRPr="008F26EF">
        <w:rPr>
          <w:rFonts w:hint="eastAsia"/>
          <w:color w:val="000000"/>
          <w:szCs w:val="21"/>
        </w:rPr>
        <w:t>罗宾</w:t>
      </w:r>
      <w:r>
        <w:rPr>
          <w:rFonts w:hint="eastAsia"/>
          <w:color w:val="000000"/>
          <w:szCs w:val="21"/>
        </w:rPr>
        <w:t>”</w:t>
      </w:r>
      <w:r w:rsidRPr="008F26EF">
        <w:rPr>
          <w:rFonts w:hint="eastAsia"/>
          <w:color w:val="000000"/>
          <w:szCs w:val="21"/>
        </w:rPr>
        <w:t>生动展现了幼儿看待周遭广阔世界时特有的惊叹、困惑与喜悦。这部作品塑造了令人难以抗拒又极具共鸣的角色，其简短可爱的日常冒险故事最适合最年幼的小读者。</w:t>
      </w:r>
    </w:p>
    <w:p w14:paraId="08BF9000" w14:textId="77777777" w:rsidR="007D3842" w:rsidRDefault="007D3842" w:rsidP="007D3842">
      <w:pPr>
        <w:tabs>
          <w:tab w:val="center" w:pos="4252"/>
        </w:tabs>
        <w:rPr>
          <w:color w:val="000000"/>
          <w:szCs w:val="21"/>
        </w:rPr>
      </w:pPr>
    </w:p>
    <w:p w14:paraId="370ACCC5" w14:textId="77777777" w:rsidR="008F26EF" w:rsidRPr="007D3842" w:rsidRDefault="008F26EF" w:rsidP="007D3842">
      <w:pPr>
        <w:tabs>
          <w:tab w:val="center" w:pos="4252"/>
        </w:tabs>
        <w:rPr>
          <w:color w:val="000000"/>
          <w:szCs w:val="21"/>
        </w:rPr>
      </w:pPr>
    </w:p>
    <w:p w14:paraId="55FB9088" w14:textId="15756A7D" w:rsidR="00011B53" w:rsidRDefault="00206275" w:rsidP="008F26EF">
      <w:pPr>
        <w:keepNext/>
        <w:tabs>
          <w:tab w:val="center" w:pos="4252"/>
        </w:tabs>
        <w:rPr>
          <w:b/>
          <w:bCs/>
          <w:color w:val="000000"/>
          <w:szCs w:val="21"/>
        </w:rPr>
      </w:pPr>
      <w:r>
        <w:rPr>
          <w:rFonts w:hint="eastAsia"/>
          <w:b/>
          <w:bCs/>
          <w:color w:val="000000"/>
          <w:szCs w:val="21"/>
        </w:rPr>
        <w:t>本书卖点</w:t>
      </w:r>
      <w:r w:rsidR="00011B53">
        <w:rPr>
          <w:rFonts w:hint="eastAsia"/>
          <w:b/>
          <w:bCs/>
          <w:color w:val="000000"/>
          <w:szCs w:val="21"/>
        </w:rPr>
        <w:t>：</w:t>
      </w:r>
    </w:p>
    <w:p w14:paraId="0A846A1D" w14:textId="26DAB9BD" w:rsidR="008F26EF" w:rsidRPr="008F26EF" w:rsidRDefault="008F26EF" w:rsidP="008F26EF">
      <w:pPr>
        <w:tabs>
          <w:tab w:val="center" w:pos="4252"/>
        </w:tabs>
        <w:ind w:firstLineChars="200" w:firstLine="422"/>
        <w:rPr>
          <w:color w:val="000000"/>
          <w:szCs w:val="21"/>
        </w:rPr>
      </w:pPr>
      <w:r w:rsidRPr="008F26EF">
        <w:rPr>
          <w:rFonts w:hint="eastAsia"/>
          <w:b/>
          <w:bCs/>
          <w:color w:val="000000"/>
          <w:szCs w:val="21"/>
        </w:rPr>
        <w:t>1.</w:t>
      </w:r>
      <w:r w:rsidRPr="008F26EF">
        <w:rPr>
          <w:b/>
          <w:bCs/>
          <w:color w:val="000000"/>
          <w:szCs w:val="21"/>
        </w:rPr>
        <w:t>全新</w:t>
      </w:r>
      <w:r w:rsidRPr="008F26EF">
        <w:rPr>
          <w:b/>
          <w:bCs/>
          <w:color w:val="000000"/>
          <w:szCs w:val="21"/>
        </w:rPr>
        <w:t>IP</w:t>
      </w:r>
      <w:r w:rsidRPr="008F26EF">
        <w:rPr>
          <w:b/>
          <w:bCs/>
          <w:color w:val="000000"/>
          <w:szCs w:val="21"/>
        </w:rPr>
        <w:t>角色诞生</w:t>
      </w:r>
      <w:r>
        <w:rPr>
          <w:rFonts w:hint="eastAsia"/>
          <w:b/>
          <w:bCs/>
          <w:color w:val="000000"/>
          <w:szCs w:val="21"/>
        </w:rPr>
        <w:t>：</w:t>
      </w:r>
      <w:r w:rsidRPr="008F26EF">
        <w:rPr>
          <w:color w:val="000000"/>
          <w:szCs w:val="21"/>
        </w:rPr>
        <w:t>罗宾（</w:t>
      </w:r>
      <w:r w:rsidRPr="008F26EF">
        <w:rPr>
          <w:color w:val="000000"/>
          <w:szCs w:val="21"/>
        </w:rPr>
        <w:t>Robin</w:t>
      </w:r>
      <w:r w:rsidRPr="008F26EF">
        <w:rPr>
          <w:color w:val="000000"/>
          <w:szCs w:val="21"/>
        </w:rPr>
        <w:t>）作为一个令人眼前一亮的新角色，其魅力与经典形象哈罗德（</w:t>
      </w:r>
      <w:r w:rsidRPr="008F26EF">
        <w:rPr>
          <w:color w:val="000000"/>
          <w:szCs w:val="21"/>
        </w:rPr>
        <w:t>Harold</w:t>
      </w:r>
      <w:r w:rsidRPr="008F26EF">
        <w:rPr>
          <w:color w:val="000000"/>
          <w:szCs w:val="21"/>
        </w:rPr>
        <w:t>）、梅西（</w:t>
      </w:r>
      <w:r w:rsidRPr="008F26EF">
        <w:rPr>
          <w:color w:val="000000"/>
          <w:szCs w:val="21"/>
        </w:rPr>
        <w:t>Maisy</w:t>
      </w:r>
      <w:r w:rsidRPr="008F26EF">
        <w:rPr>
          <w:color w:val="000000"/>
          <w:szCs w:val="21"/>
        </w:rPr>
        <w:t>）或奥利维亚（</w:t>
      </w:r>
      <w:r w:rsidRPr="008F26EF">
        <w:rPr>
          <w:color w:val="000000"/>
          <w:szCs w:val="21"/>
        </w:rPr>
        <w:t>Olivia</w:t>
      </w:r>
      <w:r w:rsidRPr="008F26EF">
        <w:rPr>
          <w:color w:val="000000"/>
          <w:szCs w:val="21"/>
        </w:rPr>
        <w:t>）相比毫不逊色。罗宾的故事兼具经典绘本的亲密感与智慧性，拥有标志性的极简风格和普适感染力。</w:t>
      </w:r>
    </w:p>
    <w:p w14:paraId="14E7A039" w14:textId="52DD55C0" w:rsidR="008F26EF" w:rsidRPr="008F26EF" w:rsidRDefault="008F26EF" w:rsidP="008F26EF">
      <w:pPr>
        <w:tabs>
          <w:tab w:val="center" w:pos="4252"/>
        </w:tabs>
        <w:ind w:firstLineChars="200" w:firstLine="422"/>
        <w:rPr>
          <w:color w:val="000000"/>
          <w:szCs w:val="21"/>
        </w:rPr>
      </w:pPr>
      <w:r w:rsidRPr="008F26EF">
        <w:rPr>
          <w:rFonts w:hint="eastAsia"/>
          <w:b/>
          <w:bCs/>
          <w:color w:val="000000"/>
          <w:szCs w:val="21"/>
        </w:rPr>
        <w:t>2.</w:t>
      </w:r>
      <w:r w:rsidRPr="008F26EF">
        <w:rPr>
          <w:b/>
          <w:bCs/>
          <w:color w:val="000000"/>
          <w:szCs w:val="21"/>
        </w:rPr>
        <w:t>系列化战略布局</w:t>
      </w:r>
      <w:r>
        <w:rPr>
          <w:rFonts w:hint="eastAsia"/>
          <w:b/>
          <w:bCs/>
          <w:color w:val="000000"/>
          <w:szCs w:val="21"/>
        </w:rPr>
        <w:t>：</w:t>
      </w:r>
      <w:r w:rsidRPr="008F26EF">
        <w:rPr>
          <w:color w:val="000000"/>
          <w:szCs w:val="21"/>
        </w:rPr>
        <w:t>通过激烈竞拍获得的三部曲出版权，将按季出版策略推进。每本书独立成篇又相互呼应，共同构建完整的情感成长脉络。</w:t>
      </w:r>
    </w:p>
    <w:p w14:paraId="14FA5B57" w14:textId="0D2DA6F3" w:rsidR="008F26EF" w:rsidRPr="008F26EF" w:rsidRDefault="008F26EF" w:rsidP="008F26EF">
      <w:pPr>
        <w:tabs>
          <w:tab w:val="center" w:pos="4252"/>
        </w:tabs>
        <w:ind w:firstLineChars="200" w:firstLine="422"/>
        <w:rPr>
          <w:color w:val="000000"/>
          <w:szCs w:val="21"/>
        </w:rPr>
      </w:pPr>
      <w:r w:rsidRPr="008F26EF">
        <w:rPr>
          <w:rFonts w:hint="eastAsia"/>
          <w:b/>
          <w:bCs/>
          <w:color w:val="000000"/>
          <w:szCs w:val="21"/>
        </w:rPr>
        <w:t>3.</w:t>
      </w:r>
      <w:r w:rsidRPr="008F26EF">
        <w:rPr>
          <w:b/>
          <w:bCs/>
          <w:color w:val="000000"/>
          <w:szCs w:val="21"/>
        </w:rPr>
        <w:t>获奖创作者加持</w:t>
      </w:r>
      <w:r>
        <w:rPr>
          <w:rFonts w:hint="eastAsia"/>
          <w:b/>
          <w:bCs/>
          <w:color w:val="000000"/>
          <w:szCs w:val="21"/>
        </w:rPr>
        <w:t>：</w:t>
      </w:r>
      <w:r w:rsidRPr="008F26EF">
        <w:rPr>
          <w:color w:val="000000"/>
          <w:szCs w:val="21"/>
        </w:rPr>
        <w:t>广受赞誉的作家兼插画家</w:t>
      </w:r>
      <w:r w:rsidRPr="008F26EF">
        <w:rPr>
          <w:color w:val="000000"/>
          <w:szCs w:val="21"/>
        </w:rPr>
        <w:t xml:space="preserve">E. B. </w:t>
      </w:r>
      <w:r w:rsidRPr="008F26EF">
        <w:rPr>
          <w:color w:val="000000"/>
          <w:szCs w:val="21"/>
        </w:rPr>
        <w:t>古德尔（</w:t>
      </w:r>
      <w:r w:rsidRPr="008F26EF">
        <w:rPr>
          <w:color w:val="000000"/>
          <w:szCs w:val="21"/>
        </w:rPr>
        <w:t>E. B. Goodale</w:t>
      </w:r>
      <w:r w:rsidRPr="008F26EF">
        <w:rPr>
          <w:color w:val="000000"/>
          <w:szCs w:val="21"/>
        </w:rPr>
        <w:t>）全新加盟，其曾获埃兹拉</w:t>
      </w:r>
      <w:r w:rsidRPr="008F26EF">
        <w:rPr>
          <w:color w:val="000000"/>
          <w:szCs w:val="21"/>
        </w:rPr>
        <w:t>·</w:t>
      </w:r>
      <w:r w:rsidRPr="008F26EF">
        <w:rPr>
          <w:color w:val="000000"/>
          <w:szCs w:val="21"/>
        </w:rPr>
        <w:t>杰克</w:t>
      </w:r>
      <w:r w:rsidRPr="008F26EF">
        <w:rPr>
          <w:color w:val="000000"/>
          <w:szCs w:val="21"/>
        </w:rPr>
        <w:t>·</w:t>
      </w:r>
      <w:r w:rsidRPr="008F26EF">
        <w:rPr>
          <w:color w:val="000000"/>
          <w:szCs w:val="21"/>
        </w:rPr>
        <w:t>基茨插画奖（</w:t>
      </w:r>
      <w:r w:rsidRPr="008F26EF">
        <w:rPr>
          <w:color w:val="000000"/>
          <w:szCs w:val="21"/>
        </w:rPr>
        <w:t>Ezra Jack Keats Illustration Honor</w:t>
      </w:r>
      <w:r w:rsidRPr="008F26EF">
        <w:rPr>
          <w:color w:val="000000"/>
          <w:szCs w:val="21"/>
        </w:rPr>
        <w:t>），并多次入选星级书评与年度最佳榜单。</w:t>
      </w:r>
    </w:p>
    <w:p w14:paraId="638EC7A9" w14:textId="2B7B4AE2" w:rsidR="008F26EF" w:rsidRPr="008F26EF" w:rsidRDefault="008F26EF" w:rsidP="008F26EF">
      <w:pPr>
        <w:tabs>
          <w:tab w:val="center" w:pos="4252"/>
        </w:tabs>
        <w:ind w:firstLineChars="200" w:firstLine="422"/>
        <w:rPr>
          <w:color w:val="000000"/>
          <w:szCs w:val="21"/>
        </w:rPr>
      </w:pPr>
      <w:r w:rsidRPr="008F26EF">
        <w:rPr>
          <w:rFonts w:hint="eastAsia"/>
          <w:b/>
          <w:bCs/>
          <w:color w:val="000000"/>
          <w:szCs w:val="21"/>
        </w:rPr>
        <w:t>4.</w:t>
      </w:r>
      <w:r w:rsidRPr="008F26EF">
        <w:rPr>
          <w:b/>
          <w:bCs/>
          <w:color w:val="000000"/>
          <w:szCs w:val="21"/>
        </w:rPr>
        <w:t>精准低幼定位</w:t>
      </w:r>
      <w:r>
        <w:rPr>
          <w:rFonts w:hint="eastAsia"/>
          <w:b/>
          <w:bCs/>
          <w:color w:val="000000"/>
          <w:szCs w:val="21"/>
        </w:rPr>
        <w:t>：</w:t>
      </w:r>
      <w:r w:rsidRPr="008F26EF">
        <w:rPr>
          <w:color w:val="000000"/>
          <w:szCs w:val="21"/>
        </w:rPr>
        <w:t>无语言设定与性别中立的设计使罗宾成为幼儿自我认知发展的完美载体。在当前低龄化角色驱动型绘本稀缺的市场中，罗宾填补了重要空白。</w:t>
      </w:r>
    </w:p>
    <w:p w14:paraId="778E7AEE" w14:textId="4804F845" w:rsidR="008F26EF" w:rsidRPr="008F26EF" w:rsidRDefault="008F26EF" w:rsidP="008F26EF">
      <w:pPr>
        <w:tabs>
          <w:tab w:val="center" w:pos="4252"/>
        </w:tabs>
        <w:ind w:firstLineChars="200" w:firstLine="422"/>
        <w:rPr>
          <w:color w:val="000000"/>
          <w:szCs w:val="21"/>
        </w:rPr>
      </w:pPr>
      <w:r w:rsidRPr="008F26EF">
        <w:rPr>
          <w:rFonts w:hint="eastAsia"/>
          <w:b/>
          <w:bCs/>
          <w:color w:val="000000"/>
          <w:szCs w:val="21"/>
        </w:rPr>
        <w:t>5.</w:t>
      </w:r>
      <w:r w:rsidRPr="008F26EF">
        <w:rPr>
          <w:b/>
          <w:bCs/>
          <w:color w:val="000000"/>
          <w:szCs w:val="21"/>
        </w:rPr>
        <w:t>视觉艺术创新</w:t>
      </w:r>
      <w:r>
        <w:rPr>
          <w:rFonts w:hint="eastAsia"/>
          <w:b/>
          <w:bCs/>
          <w:color w:val="000000"/>
          <w:szCs w:val="21"/>
        </w:rPr>
        <w:t>：</w:t>
      </w:r>
      <w:r w:rsidRPr="008F26EF">
        <w:rPr>
          <w:color w:val="000000"/>
          <w:szCs w:val="21"/>
        </w:rPr>
        <w:t>通过极简美学、大量留白与限定色调（《罗宾与树枝》</w:t>
      </w:r>
      <w:r w:rsidRPr="008F26EF">
        <w:rPr>
          <w:color w:val="000000"/>
          <w:szCs w:val="21"/>
        </w:rPr>
        <w:t>Robin and the Stick</w:t>
      </w:r>
      <w:r w:rsidRPr="008F26EF">
        <w:rPr>
          <w:color w:val="000000"/>
          <w:szCs w:val="21"/>
        </w:rPr>
        <w:t>以亮红色为视觉焦点），打造令人过目难忘的书架吸引力。</w:t>
      </w:r>
    </w:p>
    <w:p w14:paraId="300EE2D0" w14:textId="20A6F5E1" w:rsidR="008F26EF" w:rsidRPr="008F26EF" w:rsidRDefault="008F26EF" w:rsidP="008F26EF">
      <w:pPr>
        <w:tabs>
          <w:tab w:val="center" w:pos="4252"/>
        </w:tabs>
        <w:ind w:firstLineChars="200" w:firstLine="422"/>
        <w:rPr>
          <w:color w:val="000000"/>
          <w:szCs w:val="21"/>
        </w:rPr>
      </w:pPr>
      <w:r w:rsidRPr="008F26EF">
        <w:rPr>
          <w:rFonts w:hint="eastAsia"/>
          <w:b/>
          <w:bCs/>
          <w:color w:val="000000"/>
          <w:szCs w:val="21"/>
        </w:rPr>
        <w:t>6.</w:t>
      </w:r>
      <w:r w:rsidRPr="008F26EF">
        <w:rPr>
          <w:b/>
          <w:bCs/>
          <w:color w:val="000000"/>
          <w:szCs w:val="21"/>
        </w:rPr>
        <w:t>树枝收集热潮</w:t>
      </w:r>
      <w:r>
        <w:rPr>
          <w:rFonts w:hint="eastAsia"/>
          <w:b/>
          <w:bCs/>
          <w:color w:val="000000"/>
          <w:szCs w:val="21"/>
        </w:rPr>
        <w:t>：</w:t>
      </w:r>
      <w:r w:rsidRPr="008F26EF">
        <w:rPr>
          <w:color w:val="000000"/>
          <w:szCs w:val="21"/>
        </w:rPr>
        <w:t>每个幼儿家长都对家中堆积的树枝会心一笑！树枝收集是低龄儿童最热衷的活动之一，极易引发亲子共鸣。</w:t>
      </w:r>
    </w:p>
    <w:p w14:paraId="46202432" w14:textId="14BF09A0" w:rsidR="008F26EF" w:rsidRPr="008F26EF" w:rsidRDefault="008F26EF" w:rsidP="008F26EF">
      <w:pPr>
        <w:tabs>
          <w:tab w:val="center" w:pos="4252"/>
        </w:tabs>
        <w:ind w:firstLineChars="200" w:firstLine="422"/>
        <w:rPr>
          <w:color w:val="000000"/>
          <w:szCs w:val="21"/>
        </w:rPr>
      </w:pPr>
      <w:r w:rsidRPr="008F26EF">
        <w:rPr>
          <w:rFonts w:hint="eastAsia"/>
          <w:b/>
          <w:bCs/>
          <w:color w:val="000000"/>
          <w:szCs w:val="21"/>
        </w:rPr>
        <w:t>7.</w:t>
      </w:r>
      <w:r w:rsidRPr="008F26EF">
        <w:rPr>
          <w:b/>
          <w:bCs/>
          <w:color w:val="000000"/>
          <w:szCs w:val="21"/>
        </w:rPr>
        <w:t>精致开本设计</w:t>
      </w:r>
      <w:r>
        <w:rPr>
          <w:rFonts w:hint="eastAsia"/>
          <w:b/>
          <w:bCs/>
          <w:color w:val="000000"/>
          <w:szCs w:val="21"/>
        </w:rPr>
        <w:t>：</w:t>
      </w:r>
      <w:r w:rsidRPr="008F26EF">
        <w:rPr>
          <w:color w:val="000000"/>
          <w:szCs w:val="21"/>
        </w:rPr>
        <w:t>7×7</w:t>
      </w:r>
      <w:r w:rsidRPr="008F26EF">
        <w:rPr>
          <w:color w:val="000000"/>
          <w:szCs w:val="21"/>
        </w:rPr>
        <w:t>英寸（</w:t>
      </w:r>
      <w:r w:rsidRPr="008F26EF">
        <w:rPr>
          <w:color w:val="000000"/>
          <w:szCs w:val="21"/>
        </w:rPr>
        <w:t>178×178mm</w:t>
      </w:r>
      <w:r w:rsidRPr="008F26EF">
        <w:rPr>
          <w:color w:val="000000"/>
          <w:szCs w:val="21"/>
        </w:rPr>
        <w:t>）小巧开本配厚实纸张，仿照莫里斯</w:t>
      </w:r>
      <w:r w:rsidRPr="008F26EF">
        <w:rPr>
          <w:color w:val="000000"/>
          <w:szCs w:val="21"/>
        </w:rPr>
        <w:t>·</w:t>
      </w:r>
      <w:r w:rsidRPr="008F26EF">
        <w:rPr>
          <w:color w:val="000000"/>
          <w:szCs w:val="21"/>
        </w:rPr>
        <w:t>森达克经典《坚果壳图书馆》（</w:t>
      </w:r>
      <w:r w:rsidRPr="008F26EF">
        <w:rPr>
          <w:color w:val="000000"/>
          <w:szCs w:val="21"/>
        </w:rPr>
        <w:t>Nutshell Library</w:t>
      </w:r>
      <w:r w:rsidRPr="008F26EF">
        <w:rPr>
          <w:color w:val="000000"/>
          <w:szCs w:val="21"/>
        </w:rPr>
        <w:t>）的设计理念，成为幼儿小手最先抽取的架上读物。</w:t>
      </w:r>
    </w:p>
    <w:p w14:paraId="59F9A6C6" w14:textId="77777777" w:rsidR="00A0006C" w:rsidRPr="008F26EF" w:rsidRDefault="00A0006C" w:rsidP="00A0006C">
      <w:pPr>
        <w:tabs>
          <w:tab w:val="center" w:pos="4252"/>
        </w:tabs>
        <w:ind w:firstLineChars="200" w:firstLine="420"/>
        <w:rPr>
          <w:color w:val="000000"/>
          <w:szCs w:val="21"/>
        </w:rPr>
      </w:pPr>
    </w:p>
    <w:p w14:paraId="107D7BB1" w14:textId="6544A87F" w:rsidR="00086B4C" w:rsidRDefault="00086B4C" w:rsidP="00DC06E4">
      <w:pPr>
        <w:keepNext/>
        <w:tabs>
          <w:tab w:val="center" w:pos="4252"/>
        </w:tabs>
        <w:rPr>
          <w:b/>
          <w:bCs/>
          <w:color w:val="000000"/>
          <w:szCs w:val="21"/>
        </w:rPr>
      </w:pPr>
      <w:r>
        <w:rPr>
          <w:b/>
          <w:bCs/>
          <w:color w:val="000000"/>
          <w:szCs w:val="21"/>
        </w:rPr>
        <w:t>作者简介：</w:t>
      </w:r>
    </w:p>
    <w:p w14:paraId="54FB29B8" w14:textId="3ADD1934" w:rsidR="007E5E83" w:rsidRDefault="004546F2" w:rsidP="008F26EF">
      <w:pPr>
        <w:jc w:val="left"/>
        <w:rPr>
          <w:noProof/>
          <w:color w:val="000000"/>
          <w:szCs w:val="21"/>
        </w:rPr>
      </w:pPr>
      <w:bookmarkStart w:id="1" w:name="OLE_LINK38"/>
      <w:bookmarkStart w:id="2" w:name="OLE_LINK43"/>
      <w:r w:rsidRPr="004546F2">
        <w:rPr>
          <w:rFonts w:hint="eastAsia"/>
          <w:noProof/>
        </w:rPr>
        <w:drawing>
          <wp:inline distT="0" distB="0" distL="0" distR="0" wp14:anchorId="39927E87" wp14:editId="7997FFDD">
            <wp:extent cx="837446" cy="837446"/>
            <wp:effectExtent l="0" t="0" r="1270" b="1270"/>
            <wp:docPr id="1402101949" name="图片 3" descr="Special Storytime: E.B. Goodale | Carl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ecial Storytime: E.B. Goodale | Carle Muse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3737" cy="843737"/>
                    </a:xfrm>
                    <a:prstGeom prst="rect">
                      <a:avLst/>
                    </a:prstGeom>
                    <a:noFill/>
                    <a:ln>
                      <a:noFill/>
                    </a:ln>
                  </pic:spPr>
                </pic:pic>
              </a:graphicData>
            </a:graphic>
          </wp:inline>
        </w:drawing>
      </w:r>
      <w:r w:rsidRPr="004546F2">
        <w:rPr>
          <w:rFonts w:hint="eastAsia"/>
          <w:noProof/>
        </w:rPr>
        <w:t xml:space="preserve"> </w:t>
      </w:r>
    </w:p>
    <w:p w14:paraId="604A732C" w14:textId="552DB646" w:rsidR="007E5E83" w:rsidRPr="004546F2" w:rsidRDefault="004546F2" w:rsidP="007E5E83">
      <w:pPr>
        <w:ind w:firstLineChars="200" w:firstLine="422"/>
        <w:rPr>
          <w:noProof/>
          <w:color w:val="000000"/>
          <w:szCs w:val="21"/>
        </w:rPr>
      </w:pPr>
      <w:r w:rsidRPr="004546F2">
        <w:rPr>
          <w:b/>
          <w:bCs/>
          <w:noProof/>
          <w:color w:val="000000"/>
          <w:szCs w:val="21"/>
        </w:rPr>
        <w:t xml:space="preserve">E. B. </w:t>
      </w:r>
      <w:r w:rsidRPr="004546F2">
        <w:rPr>
          <w:b/>
          <w:bCs/>
          <w:noProof/>
          <w:color w:val="000000"/>
          <w:szCs w:val="21"/>
        </w:rPr>
        <w:t>古德尔（</w:t>
      </w:r>
      <w:r w:rsidRPr="004546F2">
        <w:rPr>
          <w:b/>
          <w:bCs/>
          <w:noProof/>
          <w:color w:val="000000"/>
          <w:szCs w:val="21"/>
        </w:rPr>
        <w:t>E. B. Goodale</w:t>
      </w:r>
      <w:r w:rsidRPr="004546F2">
        <w:rPr>
          <w:b/>
          <w:bCs/>
          <w:noProof/>
          <w:color w:val="000000"/>
          <w:szCs w:val="21"/>
        </w:rPr>
        <w:t>）</w:t>
      </w:r>
      <w:r w:rsidRPr="004546F2">
        <w:rPr>
          <w:noProof/>
          <w:color w:val="000000"/>
          <w:szCs w:val="21"/>
        </w:rPr>
        <w:t>时常漫步于当地的植物园，寻找那根完美的树枝。她既是作家也是插画家，代表作包括《月亮记得》（</w:t>
      </w:r>
      <w:r w:rsidRPr="004546F2">
        <w:rPr>
          <w:noProof/>
          <w:color w:val="000000"/>
          <w:szCs w:val="21"/>
        </w:rPr>
        <w:t>The Moon Remembers</w:t>
      </w:r>
      <w:r w:rsidRPr="004546F2">
        <w:rPr>
          <w:noProof/>
          <w:color w:val="000000"/>
          <w:szCs w:val="21"/>
        </w:rPr>
        <w:t>）、《亦是》（</w:t>
      </w:r>
      <w:r w:rsidRPr="004546F2">
        <w:rPr>
          <w:noProof/>
          <w:color w:val="000000"/>
          <w:szCs w:val="21"/>
        </w:rPr>
        <w:t>Also</w:t>
      </w:r>
      <w:r w:rsidRPr="004546F2">
        <w:rPr>
          <w:noProof/>
          <w:color w:val="000000"/>
          <w:szCs w:val="21"/>
        </w:rPr>
        <w:t>）以及《在丁香花下》（</w:t>
      </w:r>
      <w:r w:rsidRPr="004546F2">
        <w:rPr>
          <w:noProof/>
          <w:color w:val="000000"/>
          <w:szCs w:val="21"/>
        </w:rPr>
        <w:t>Under the Lilacs</w:t>
      </w:r>
      <w:r w:rsidRPr="004546F2">
        <w:rPr>
          <w:noProof/>
          <w:color w:val="000000"/>
          <w:szCs w:val="21"/>
        </w:rPr>
        <w:t>）。此外，她还为众多儿童读物绘制插画，如朱莉娅</w:t>
      </w:r>
      <w:r w:rsidRPr="004546F2">
        <w:rPr>
          <w:noProof/>
          <w:color w:val="000000"/>
          <w:szCs w:val="21"/>
        </w:rPr>
        <w:t>·</w:t>
      </w:r>
      <w:r w:rsidRPr="004546F2">
        <w:rPr>
          <w:noProof/>
          <w:color w:val="000000"/>
          <w:szCs w:val="21"/>
        </w:rPr>
        <w:t>德诺斯（</w:t>
      </w:r>
      <w:r w:rsidRPr="004546F2">
        <w:rPr>
          <w:noProof/>
          <w:color w:val="000000"/>
          <w:szCs w:val="21"/>
        </w:rPr>
        <w:t>Julia Denos</w:t>
      </w:r>
      <w:r w:rsidRPr="004546F2">
        <w:rPr>
          <w:noProof/>
          <w:color w:val="000000"/>
          <w:szCs w:val="21"/>
        </w:rPr>
        <w:t>）所著的《窗户》（</w:t>
      </w:r>
      <w:r w:rsidRPr="004546F2">
        <w:rPr>
          <w:noProof/>
          <w:color w:val="000000"/>
          <w:szCs w:val="21"/>
        </w:rPr>
        <w:t>Windows</w:t>
      </w:r>
      <w:r w:rsidRPr="004546F2">
        <w:rPr>
          <w:noProof/>
          <w:color w:val="000000"/>
          <w:szCs w:val="21"/>
        </w:rPr>
        <w:t>）和梅根</w:t>
      </w:r>
      <w:r w:rsidRPr="004546F2">
        <w:rPr>
          <w:noProof/>
          <w:color w:val="000000"/>
          <w:szCs w:val="21"/>
        </w:rPr>
        <w:t>·P·</w:t>
      </w:r>
      <w:r w:rsidRPr="004546F2">
        <w:rPr>
          <w:noProof/>
          <w:color w:val="000000"/>
          <w:szCs w:val="21"/>
        </w:rPr>
        <w:t>布朗（</w:t>
      </w:r>
      <w:r w:rsidRPr="004546F2">
        <w:rPr>
          <w:noProof/>
          <w:color w:val="000000"/>
          <w:szCs w:val="21"/>
        </w:rPr>
        <w:t>Meghan P. Browne</w:t>
      </w:r>
      <w:r w:rsidRPr="004546F2">
        <w:rPr>
          <w:noProof/>
          <w:color w:val="000000"/>
          <w:szCs w:val="21"/>
        </w:rPr>
        <w:t>）创作的《巴黎圣母院的蜜蜂》（</w:t>
      </w:r>
      <w:r w:rsidRPr="004546F2">
        <w:rPr>
          <w:noProof/>
          <w:color w:val="000000"/>
          <w:szCs w:val="21"/>
        </w:rPr>
        <w:t>The Bees of Notre-Dame</w:t>
      </w:r>
      <w:r w:rsidRPr="004546F2">
        <w:rPr>
          <w:noProof/>
          <w:color w:val="000000"/>
          <w:szCs w:val="21"/>
        </w:rPr>
        <w:t>）。目前她与家人居住在马萨诸塞州沿海地区一棵古老的大树下。</w:t>
      </w:r>
    </w:p>
    <w:p w14:paraId="4A880C3E" w14:textId="67B48278" w:rsidR="007E5E83" w:rsidRDefault="007E5E83" w:rsidP="00E02358">
      <w:pPr>
        <w:rPr>
          <w:noProof/>
          <w:color w:val="000000"/>
          <w:szCs w:val="21"/>
        </w:rPr>
      </w:pPr>
    </w:p>
    <w:p w14:paraId="278457DC" w14:textId="0EE48184" w:rsidR="007F6639" w:rsidRDefault="007F6639" w:rsidP="008F26EF">
      <w:pPr>
        <w:keepNext/>
        <w:rPr>
          <w:noProof/>
        </w:rPr>
      </w:pPr>
      <w:r w:rsidRPr="007F6639">
        <w:rPr>
          <w:rFonts w:hint="eastAsia"/>
          <w:b/>
          <w:bCs/>
          <w:color w:val="000000"/>
          <w:szCs w:val="21"/>
        </w:rPr>
        <w:lastRenderedPageBreak/>
        <w:t>内页插图：</w:t>
      </w:r>
    </w:p>
    <w:p w14:paraId="47A83539" w14:textId="506C4DE8" w:rsidR="00DC06E4" w:rsidRDefault="007E5E83" w:rsidP="00DC06E4">
      <w:pPr>
        <w:jc w:val="center"/>
        <w:rPr>
          <w:noProof/>
        </w:rPr>
      </w:pPr>
      <w:r w:rsidRPr="007E5E83">
        <w:rPr>
          <w:noProof/>
        </w:rPr>
        <w:t xml:space="preserve"> </w:t>
      </w:r>
      <w:r w:rsidR="004546F2" w:rsidRPr="004546F2">
        <w:rPr>
          <w:noProof/>
        </w:rPr>
        <w:drawing>
          <wp:inline distT="0" distB="0" distL="0" distR="0" wp14:anchorId="65F594B8" wp14:editId="5911A4D2">
            <wp:extent cx="3748134" cy="1869219"/>
            <wp:effectExtent l="0" t="0" r="5080" b="0"/>
            <wp:docPr id="7375086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08689" name=""/>
                    <pic:cNvPicPr/>
                  </pic:nvPicPr>
                  <pic:blipFill>
                    <a:blip r:embed="rId11"/>
                    <a:stretch>
                      <a:fillRect/>
                    </a:stretch>
                  </pic:blipFill>
                  <pic:spPr>
                    <a:xfrm>
                      <a:off x="0" y="0"/>
                      <a:ext cx="3771582" cy="1880913"/>
                    </a:xfrm>
                    <a:prstGeom prst="rect">
                      <a:avLst/>
                    </a:prstGeom>
                  </pic:spPr>
                </pic:pic>
              </a:graphicData>
            </a:graphic>
          </wp:inline>
        </w:drawing>
      </w:r>
    </w:p>
    <w:p w14:paraId="77953D86" w14:textId="74CDE94A" w:rsidR="004546F2" w:rsidRPr="00206275" w:rsidRDefault="004546F2" w:rsidP="00DC06E4">
      <w:pPr>
        <w:jc w:val="center"/>
        <w:rPr>
          <w:color w:val="000000"/>
          <w:szCs w:val="21"/>
        </w:rPr>
      </w:pPr>
      <w:r w:rsidRPr="004546F2">
        <w:rPr>
          <w:noProof/>
          <w:color w:val="000000"/>
          <w:szCs w:val="21"/>
        </w:rPr>
        <w:drawing>
          <wp:inline distT="0" distB="0" distL="0" distR="0" wp14:anchorId="1A7BA54F" wp14:editId="753648B2">
            <wp:extent cx="3766242" cy="1894635"/>
            <wp:effectExtent l="0" t="0" r="5715" b="0"/>
            <wp:docPr id="657809968"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09968" name="图片 1" descr="卡通人物&#10;&#10;AI 生成的内容可能不正确。"/>
                    <pic:cNvPicPr/>
                  </pic:nvPicPr>
                  <pic:blipFill>
                    <a:blip r:embed="rId12"/>
                    <a:stretch>
                      <a:fillRect/>
                    </a:stretch>
                  </pic:blipFill>
                  <pic:spPr>
                    <a:xfrm>
                      <a:off x="0" y="0"/>
                      <a:ext cx="3806080" cy="1914676"/>
                    </a:xfrm>
                    <a:prstGeom prst="rect">
                      <a:avLst/>
                    </a:prstGeom>
                  </pic:spPr>
                </pic:pic>
              </a:graphicData>
            </a:graphic>
          </wp:inline>
        </w:drawing>
      </w:r>
    </w:p>
    <w:p w14:paraId="178E357D" w14:textId="77777777" w:rsidR="008251E6" w:rsidRDefault="008251E6">
      <w:pPr>
        <w:shd w:val="clear" w:color="auto" w:fill="FFFFFF"/>
        <w:rPr>
          <w:color w:val="000000"/>
          <w:szCs w:val="21"/>
        </w:rPr>
      </w:pPr>
    </w:p>
    <w:bookmarkEnd w:id="1"/>
    <w:bookmarkEnd w:id="2"/>
    <w:p w14:paraId="18E4EB2A" w14:textId="77777777" w:rsidR="00DC06E4" w:rsidRDefault="00DC06E4" w:rsidP="00DC06E4">
      <w:pPr>
        <w:keepNext/>
        <w:shd w:val="clear" w:color="auto" w:fill="FFFFFF"/>
        <w:rPr>
          <w:color w:val="000000"/>
          <w:szCs w:val="21"/>
        </w:rPr>
      </w:pPr>
      <w:r>
        <w:rPr>
          <w:b/>
          <w:bCs/>
          <w:color w:val="000000"/>
          <w:szCs w:val="21"/>
        </w:rPr>
        <w:t>感谢您的阅读！</w:t>
      </w:r>
    </w:p>
    <w:p w14:paraId="211E5B30" w14:textId="77777777" w:rsidR="00DC06E4" w:rsidRDefault="00DC06E4" w:rsidP="00DC06E4">
      <w:pPr>
        <w:rPr>
          <w:rFonts w:eastAsia="华文中宋"/>
          <w:b/>
          <w:color w:val="000000"/>
          <w:szCs w:val="21"/>
        </w:rPr>
      </w:pPr>
      <w:r>
        <w:rPr>
          <w:b/>
          <w:color w:val="000000"/>
          <w:szCs w:val="21"/>
        </w:rPr>
        <w:t>请将反馈信息发至：</w:t>
      </w:r>
      <w:r>
        <w:rPr>
          <w:rFonts w:eastAsia="华文中宋"/>
          <w:b/>
          <w:color w:val="000000"/>
          <w:szCs w:val="21"/>
        </w:rPr>
        <w:t>版权负责人</w:t>
      </w:r>
    </w:p>
    <w:p w14:paraId="249D0B5E" w14:textId="77777777" w:rsidR="00DC06E4" w:rsidRDefault="00DC06E4" w:rsidP="00DC06E4">
      <w:pPr>
        <w:rPr>
          <w:b/>
          <w:color w:val="000000"/>
          <w:szCs w:val="21"/>
        </w:rPr>
      </w:pPr>
      <w:r>
        <w:rPr>
          <w:b/>
          <w:color w:val="000000"/>
          <w:szCs w:val="21"/>
        </w:rPr>
        <w:t>Email</w:t>
      </w:r>
      <w:r>
        <w:rPr>
          <w:color w:val="000000"/>
          <w:szCs w:val="21"/>
        </w:rPr>
        <w:t>：</w:t>
      </w:r>
      <w:hyperlink r:id="rId13" w:history="1">
        <w:r>
          <w:rPr>
            <w:rStyle w:val="ab"/>
            <w:b/>
            <w:szCs w:val="21"/>
          </w:rPr>
          <w:t>Rights@nurnberg.com.cn</w:t>
        </w:r>
      </w:hyperlink>
    </w:p>
    <w:p w14:paraId="37C9E134" w14:textId="77777777" w:rsidR="00DC06E4" w:rsidRDefault="00DC06E4" w:rsidP="00DC06E4">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56D14960" w14:textId="77777777" w:rsidR="00DC06E4" w:rsidRDefault="00DC06E4" w:rsidP="00DC06E4">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35F8DEA3" w14:textId="77777777" w:rsidR="00DC06E4" w:rsidRDefault="00DC06E4" w:rsidP="00DC06E4">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2781E93C" w14:textId="77777777" w:rsidR="00DC06E4" w:rsidRDefault="00DC06E4" w:rsidP="00DC06E4">
      <w:pPr>
        <w:rPr>
          <w:rStyle w:val="ab"/>
          <w:szCs w:val="21"/>
        </w:rPr>
      </w:pPr>
      <w:r>
        <w:rPr>
          <w:color w:val="000000"/>
          <w:szCs w:val="21"/>
        </w:rPr>
        <w:t>公司网址：</w:t>
      </w:r>
      <w:hyperlink r:id="rId14" w:history="1">
        <w:r>
          <w:rPr>
            <w:rStyle w:val="ab"/>
            <w:szCs w:val="21"/>
          </w:rPr>
          <w:t>http://www.nurnberg.com.cn</w:t>
        </w:r>
      </w:hyperlink>
    </w:p>
    <w:p w14:paraId="3DDD6A5B" w14:textId="77777777" w:rsidR="00DC06E4" w:rsidRDefault="00DC06E4" w:rsidP="00DC06E4">
      <w:pPr>
        <w:rPr>
          <w:color w:val="000000"/>
          <w:szCs w:val="21"/>
        </w:rPr>
      </w:pPr>
      <w:r>
        <w:rPr>
          <w:color w:val="000000"/>
          <w:szCs w:val="21"/>
        </w:rPr>
        <w:t>书目下载：</w:t>
      </w:r>
      <w:hyperlink r:id="rId15" w:history="1">
        <w:r>
          <w:rPr>
            <w:rStyle w:val="ab"/>
            <w:szCs w:val="21"/>
          </w:rPr>
          <w:t>http://www.nurnberg.com.cn/booklist_zh/list.aspx</w:t>
        </w:r>
      </w:hyperlink>
    </w:p>
    <w:p w14:paraId="7245EA70" w14:textId="77777777" w:rsidR="00DC06E4" w:rsidRDefault="00DC06E4" w:rsidP="00DC06E4">
      <w:pPr>
        <w:rPr>
          <w:color w:val="000000"/>
          <w:szCs w:val="21"/>
        </w:rPr>
      </w:pPr>
      <w:r>
        <w:rPr>
          <w:color w:val="000000"/>
          <w:szCs w:val="21"/>
        </w:rPr>
        <w:t>书讯浏览：</w:t>
      </w:r>
      <w:hyperlink r:id="rId16" w:history="1">
        <w:r>
          <w:rPr>
            <w:rStyle w:val="ab"/>
            <w:szCs w:val="21"/>
          </w:rPr>
          <w:t>http://www.nurnberg.com.cn/book/book.aspx</w:t>
        </w:r>
      </w:hyperlink>
    </w:p>
    <w:p w14:paraId="7F3FD287" w14:textId="77777777" w:rsidR="00DC06E4" w:rsidRDefault="00DC06E4" w:rsidP="00DC06E4">
      <w:pPr>
        <w:rPr>
          <w:color w:val="000000"/>
          <w:szCs w:val="21"/>
        </w:rPr>
      </w:pPr>
      <w:r>
        <w:rPr>
          <w:color w:val="000000"/>
          <w:szCs w:val="21"/>
        </w:rPr>
        <w:t>视频推荐：</w:t>
      </w:r>
      <w:hyperlink r:id="rId17" w:history="1">
        <w:r>
          <w:rPr>
            <w:rStyle w:val="ab"/>
            <w:szCs w:val="21"/>
          </w:rPr>
          <w:t>http://www.nurnberg.com.cn/video/video.aspx</w:t>
        </w:r>
      </w:hyperlink>
    </w:p>
    <w:p w14:paraId="4E7C9162" w14:textId="77777777" w:rsidR="00DC06E4" w:rsidRDefault="00DC06E4" w:rsidP="00DC06E4">
      <w:pPr>
        <w:rPr>
          <w:rStyle w:val="ab"/>
          <w:szCs w:val="21"/>
        </w:rPr>
      </w:pPr>
      <w:r>
        <w:rPr>
          <w:color w:val="000000"/>
          <w:szCs w:val="21"/>
        </w:rPr>
        <w:t>豆瓣小站：</w:t>
      </w:r>
      <w:hyperlink r:id="rId18" w:history="1">
        <w:r>
          <w:rPr>
            <w:rStyle w:val="ab"/>
            <w:szCs w:val="21"/>
          </w:rPr>
          <w:t>http://site.douban.com/110577/</w:t>
        </w:r>
      </w:hyperlink>
    </w:p>
    <w:p w14:paraId="1BE23EAF" w14:textId="5BC10C5C" w:rsidR="00DC06E4" w:rsidRDefault="00DC06E4" w:rsidP="00DC06E4">
      <w:pPr>
        <w:rPr>
          <w:color w:val="000000"/>
          <w:shd w:val="clear" w:color="auto" w:fill="FFFFFF"/>
        </w:rPr>
      </w:pPr>
      <w:r>
        <w:rPr>
          <w:color w:val="000000"/>
          <w:shd w:val="clear" w:color="auto" w:fill="FFFFFF"/>
        </w:rPr>
        <w:t>新浪微博</w:t>
      </w:r>
      <w:r>
        <w:rPr>
          <w:bCs/>
          <w:color w:val="000000"/>
          <w:shd w:val="clear" w:color="auto" w:fill="FFFFFF"/>
        </w:rPr>
        <w:t>：</w:t>
      </w:r>
      <w:hyperlink r:id="rId19" w:history="1">
        <w:r>
          <w:rPr>
            <w:color w:val="0000FF"/>
            <w:u w:val="single"/>
            <w:shd w:val="clear" w:color="auto" w:fill="FFFFFF"/>
          </w:rPr>
          <w:t>安德鲁纳伯格公司的微博</w:t>
        </w:r>
        <w:r>
          <w:rPr>
            <w:color w:val="0000FF"/>
            <w:u w:val="single"/>
            <w:shd w:val="clear" w:color="auto" w:fill="FFFFFF"/>
          </w:rPr>
          <w:t>_</w:t>
        </w:r>
        <w:r>
          <w:rPr>
            <w:color w:val="0000FF"/>
            <w:u w:val="single"/>
            <w:shd w:val="clear" w:color="auto" w:fill="FFFFFF"/>
          </w:rPr>
          <w:t>微博</w:t>
        </w:r>
        <w:r>
          <w:rPr>
            <w:rFonts w:hint="eastAsia"/>
            <w:color w:val="0000FF"/>
            <w:u w:val="single"/>
            <w:shd w:val="clear" w:color="auto" w:fill="FFFFFF"/>
          </w:rPr>
          <w:t xml:space="preserve"> </w:t>
        </w:r>
        <w:r>
          <w:rPr>
            <w:color w:val="0000FF"/>
            <w:u w:val="single"/>
            <w:shd w:val="clear" w:color="auto" w:fill="FFFFFF"/>
          </w:rPr>
          <w:t>(weibo.com)</w:t>
        </w:r>
      </w:hyperlink>
    </w:p>
    <w:p w14:paraId="518B907F" w14:textId="77777777" w:rsidR="00DC06E4" w:rsidRDefault="00DC06E4" w:rsidP="00DC06E4">
      <w:pPr>
        <w:shd w:val="clear" w:color="auto" w:fill="FFFFFF"/>
        <w:rPr>
          <w:b/>
          <w:color w:val="000000"/>
        </w:rPr>
      </w:pPr>
      <w:r>
        <w:rPr>
          <w:color w:val="000000"/>
          <w:szCs w:val="21"/>
        </w:rPr>
        <w:t>微信订阅号：</w:t>
      </w:r>
      <w:r>
        <w:rPr>
          <w:color w:val="000000"/>
          <w:szCs w:val="21"/>
        </w:rPr>
        <w:t>ANABJ2002</w:t>
      </w:r>
    </w:p>
    <w:p w14:paraId="7227AC3E" w14:textId="3E8FC2A9" w:rsidR="00E95DDD" w:rsidRPr="008F26EF" w:rsidRDefault="00DC06E4">
      <w:pPr>
        <w:ind w:right="420"/>
        <w:rPr>
          <w:rFonts w:eastAsiaTheme="minorEastAsia"/>
          <w:color w:val="000000"/>
          <w:kern w:val="0"/>
          <w:szCs w:val="21"/>
        </w:rPr>
      </w:pPr>
      <w:r>
        <w:rPr>
          <w:bCs/>
          <w:noProof/>
          <w:szCs w:val="21"/>
        </w:rPr>
        <w:drawing>
          <wp:inline distT="0" distB="0" distL="0" distR="0" wp14:anchorId="320E0A1D" wp14:editId="5FA6C2B1">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sectPr w:rsidR="00E95DDD" w:rsidRPr="008F26EF">
      <w:headerReference w:type="default" r:id="rId21"/>
      <w:footerReference w:type="default" r:id="rId22"/>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1ABFA" w14:textId="77777777" w:rsidR="00841DB6" w:rsidRDefault="00841DB6">
      <w:r>
        <w:separator/>
      </w:r>
    </w:p>
  </w:endnote>
  <w:endnote w:type="continuationSeparator" w:id="0">
    <w:p w14:paraId="0409F888" w14:textId="77777777" w:rsidR="00841DB6" w:rsidRDefault="00841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BEF2" w14:textId="77777777" w:rsidR="00E95DDD" w:rsidRDefault="00E95DDD">
    <w:pPr>
      <w:pBdr>
        <w:bottom w:val="single" w:sz="6" w:space="1" w:color="auto"/>
      </w:pBdr>
      <w:jc w:val="center"/>
      <w:rPr>
        <w:rFonts w:ascii="方正姚体" w:eastAsia="方正姚体"/>
        <w:sz w:val="18"/>
      </w:rPr>
    </w:pPr>
  </w:p>
  <w:p w14:paraId="45182062"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14:paraId="499F1A9B" w14:textId="5619930E"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电话：010-82504</w:t>
    </w:r>
    <w:r w:rsidR="006A2E0C">
      <w:rPr>
        <w:rFonts w:ascii="方正姚体" w:eastAsia="方正姚体" w:hAnsi="华文仿宋" w:hint="eastAsia"/>
        <w:sz w:val="18"/>
        <w:szCs w:val="18"/>
      </w:rPr>
      <w:t>2</w:t>
    </w:r>
    <w:r>
      <w:rPr>
        <w:rFonts w:ascii="方正姚体" w:eastAsia="方正姚体" w:hAnsi="华文仿宋" w:hint="eastAsia"/>
        <w:sz w:val="18"/>
        <w:szCs w:val="18"/>
      </w:rPr>
      <w:t>06，传真：010-82504200</w:t>
    </w:r>
  </w:p>
  <w:p w14:paraId="77CC7F53"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sidR="00E95DDD">
        <w:rPr>
          <w:rStyle w:val="ab"/>
          <w:rFonts w:ascii="方正姚体" w:eastAsia="方正姚体" w:hAnsi="华文仿宋" w:hint="eastAsia"/>
          <w:sz w:val="18"/>
          <w:szCs w:val="18"/>
        </w:rPr>
        <w:t>www.nurnberg.com.cn</w:t>
      </w:r>
    </w:hyperlink>
  </w:p>
  <w:p w14:paraId="7B3D9D3E" w14:textId="77777777" w:rsidR="00E95DDD" w:rsidRDefault="00E95DDD">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5E41F" w14:textId="77777777" w:rsidR="00841DB6" w:rsidRDefault="00841DB6">
      <w:r>
        <w:separator/>
      </w:r>
    </w:p>
  </w:footnote>
  <w:footnote w:type="continuationSeparator" w:id="0">
    <w:p w14:paraId="324E9EF3" w14:textId="77777777" w:rsidR="00841DB6" w:rsidRDefault="00841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EBF0" w14:textId="77777777" w:rsidR="00E95DDD" w:rsidRDefault="00000000">
    <w:pPr>
      <w:jc w:val="right"/>
      <w:rPr>
        <w:rFonts w:eastAsia="黑体"/>
        <w:b/>
        <w:bCs/>
      </w:rPr>
    </w:pPr>
    <w:r>
      <w:rPr>
        <w:noProof/>
      </w:rPr>
      <w:drawing>
        <wp:anchor distT="0" distB="0" distL="114300" distR="114300" simplePos="0" relativeHeight="251659264" behindDoc="0" locked="0" layoutInCell="1" allowOverlap="1" wp14:anchorId="3323D8E8" wp14:editId="0144FFCC">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14:textId="77777777" w:rsidR="00E95DDD"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27A6A"/>
    <w:multiLevelType w:val="hybridMultilevel"/>
    <w:tmpl w:val="96801D50"/>
    <w:lvl w:ilvl="0" w:tplc="F67C7DE8">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BA51C6B"/>
    <w:multiLevelType w:val="multilevel"/>
    <w:tmpl w:val="E6BEB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0458FC"/>
    <w:multiLevelType w:val="multilevel"/>
    <w:tmpl w:val="17AEC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2A153B"/>
    <w:multiLevelType w:val="multilevel"/>
    <w:tmpl w:val="6E203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797739"/>
    <w:multiLevelType w:val="multilevel"/>
    <w:tmpl w:val="4ED0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4672BD"/>
    <w:multiLevelType w:val="multilevel"/>
    <w:tmpl w:val="1A9C3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BA01CD"/>
    <w:multiLevelType w:val="multilevel"/>
    <w:tmpl w:val="9AA4F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F9782D"/>
    <w:multiLevelType w:val="multilevel"/>
    <w:tmpl w:val="4526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8076429">
    <w:abstractNumId w:val="4"/>
  </w:num>
  <w:num w:numId="2" w16cid:durableId="1559053549">
    <w:abstractNumId w:val="3"/>
  </w:num>
  <w:num w:numId="3" w16cid:durableId="1948389833">
    <w:abstractNumId w:val="0"/>
  </w:num>
  <w:num w:numId="4" w16cid:durableId="1201672012">
    <w:abstractNumId w:val="2"/>
  </w:num>
  <w:num w:numId="5" w16cid:durableId="605385259">
    <w:abstractNumId w:val="7"/>
  </w:num>
  <w:num w:numId="6" w16cid:durableId="157964456">
    <w:abstractNumId w:val="6"/>
  </w:num>
  <w:num w:numId="7" w16cid:durableId="716589496">
    <w:abstractNumId w:val="5"/>
  </w:num>
  <w:num w:numId="8" w16cid:durableId="155533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1B53"/>
    <w:rsid w:val="00013D7A"/>
    <w:rsid w:val="00014408"/>
    <w:rsid w:val="00015214"/>
    <w:rsid w:val="000226FA"/>
    <w:rsid w:val="00026F4B"/>
    <w:rsid w:val="00030D63"/>
    <w:rsid w:val="0003152A"/>
    <w:rsid w:val="00036892"/>
    <w:rsid w:val="00040304"/>
    <w:rsid w:val="00040C76"/>
    <w:rsid w:val="000451E2"/>
    <w:rsid w:val="000471A1"/>
    <w:rsid w:val="00050760"/>
    <w:rsid w:val="000565CB"/>
    <w:rsid w:val="000565DB"/>
    <w:rsid w:val="00061C2C"/>
    <w:rsid w:val="0007469B"/>
    <w:rsid w:val="00077218"/>
    <w:rsid w:val="000803A7"/>
    <w:rsid w:val="00080CD8"/>
    <w:rsid w:val="000810D5"/>
    <w:rsid w:val="00082504"/>
    <w:rsid w:val="00086B4C"/>
    <w:rsid w:val="00087061"/>
    <w:rsid w:val="0008781E"/>
    <w:rsid w:val="00090D87"/>
    <w:rsid w:val="0009138A"/>
    <w:rsid w:val="00093A4E"/>
    <w:rsid w:val="000951CD"/>
    <w:rsid w:val="000A01BD"/>
    <w:rsid w:val="000A0B17"/>
    <w:rsid w:val="000A57E2"/>
    <w:rsid w:val="000A75EF"/>
    <w:rsid w:val="000B004D"/>
    <w:rsid w:val="000B3141"/>
    <w:rsid w:val="000B3EED"/>
    <w:rsid w:val="000B4D73"/>
    <w:rsid w:val="000C0951"/>
    <w:rsid w:val="000C18AC"/>
    <w:rsid w:val="000C2295"/>
    <w:rsid w:val="000C43C9"/>
    <w:rsid w:val="000D0A7C"/>
    <w:rsid w:val="000D2596"/>
    <w:rsid w:val="000D293D"/>
    <w:rsid w:val="000D2FF1"/>
    <w:rsid w:val="000D34C3"/>
    <w:rsid w:val="000D3D3A"/>
    <w:rsid w:val="000D411A"/>
    <w:rsid w:val="000D5F8D"/>
    <w:rsid w:val="000E2CB9"/>
    <w:rsid w:val="000F050F"/>
    <w:rsid w:val="000F1640"/>
    <w:rsid w:val="000F70B9"/>
    <w:rsid w:val="001001B5"/>
    <w:rsid w:val="001017C7"/>
    <w:rsid w:val="00102500"/>
    <w:rsid w:val="00110260"/>
    <w:rsid w:val="0011264B"/>
    <w:rsid w:val="0011272A"/>
    <w:rsid w:val="00112787"/>
    <w:rsid w:val="001134B0"/>
    <w:rsid w:val="00120B2D"/>
    <w:rsid w:val="00121268"/>
    <w:rsid w:val="0013272E"/>
    <w:rsid w:val="00132921"/>
    <w:rsid w:val="00133C63"/>
    <w:rsid w:val="00134987"/>
    <w:rsid w:val="00136F62"/>
    <w:rsid w:val="00140636"/>
    <w:rsid w:val="00144CE0"/>
    <w:rsid w:val="00146F1E"/>
    <w:rsid w:val="001524BA"/>
    <w:rsid w:val="00153439"/>
    <w:rsid w:val="0015701C"/>
    <w:rsid w:val="00160AAE"/>
    <w:rsid w:val="0016361C"/>
    <w:rsid w:val="00163F80"/>
    <w:rsid w:val="0016552D"/>
    <w:rsid w:val="0016578E"/>
    <w:rsid w:val="00167007"/>
    <w:rsid w:val="0016788C"/>
    <w:rsid w:val="0018113A"/>
    <w:rsid w:val="001824D2"/>
    <w:rsid w:val="00192DB0"/>
    <w:rsid w:val="00193733"/>
    <w:rsid w:val="001943B1"/>
    <w:rsid w:val="00195D6F"/>
    <w:rsid w:val="001978B6"/>
    <w:rsid w:val="001A34F9"/>
    <w:rsid w:val="001B2196"/>
    <w:rsid w:val="001B679D"/>
    <w:rsid w:val="001C495D"/>
    <w:rsid w:val="001C6D65"/>
    <w:rsid w:val="001D0115"/>
    <w:rsid w:val="001D0FAF"/>
    <w:rsid w:val="001D2371"/>
    <w:rsid w:val="001D4E4F"/>
    <w:rsid w:val="001E23CB"/>
    <w:rsid w:val="001E3F71"/>
    <w:rsid w:val="001E4875"/>
    <w:rsid w:val="001E5B0A"/>
    <w:rsid w:val="001F0F15"/>
    <w:rsid w:val="002001BC"/>
    <w:rsid w:val="00206275"/>
    <w:rsid w:val="002068EA"/>
    <w:rsid w:val="00215BF8"/>
    <w:rsid w:val="002243E8"/>
    <w:rsid w:val="0023187D"/>
    <w:rsid w:val="00233592"/>
    <w:rsid w:val="00235135"/>
    <w:rsid w:val="00235B8D"/>
    <w:rsid w:val="00236060"/>
    <w:rsid w:val="00244604"/>
    <w:rsid w:val="00244F8F"/>
    <w:rsid w:val="002516C3"/>
    <w:rsid w:val="002523C1"/>
    <w:rsid w:val="00254898"/>
    <w:rsid w:val="00261EDD"/>
    <w:rsid w:val="00265795"/>
    <w:rsid w:val="002727E9"/>
    <w:rsid w:val="0027765C"/>
    <w:rsid w:val="00277FB3"/>
    <w:rsid w:val="00285C9D"/>
    <w:rsid w:val="0028695F"/>
    <w:rsid w:val="00286FE3"/>
    <w:rsid w:val="00291EA7"/>
    <w:rsid w:val="00294575"/>
    <w:rsid w:val="00295FD8"/>
    <w:rsid w:val="002962E7"/>
    <w:rsid w:val="0029676A"/>
    <w:rsid w:val="002A16EE"/>
    <w:rsid w:val="002B5ADD"/>
    <w:rsid w:val="002C00C9"/>
    <w:rsid w:val="002C0257"/>
    <w:rsid w:val="002C0FF6"/>
    <w:rsid w:val="002C28D4"/>
    <w:rsid w:val="002C483C"/>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04DAD"/>
    <w:rsid w:val="00310AD2"/>
    <w:rsid w:val="00312D3B"/>
    <w:rsid w:val="00313BAF"/>
    <w:rsid w:val="00314D8C"/>
    <w:rsid w:val="0031597B"/>
    <w:rsid w:val="003169AA"/>
    <w:rsid w:val="00320DB1"/>
    <w:rsid w:val="003212C8"/>
    <w:rsid w:val="003250A9"/>
    <w:rsid w:val="0033179B"/>
    <w:rsid w:val="00332DE5"/>
    <w:rsid w:val="00336416"/>
    <w:rsid w:val="00340C73"/>
    <w:rsid w:val="00341881"/>
    <w:rsid w:val="0034331D"/>
    <w:rsid w:val="003514A6"/>
    <w:rsid w:val="0035571C"/>
    <w:rsid w:val="00355845"/>
    <w:rsid w:val="00357F6D"/>
    <w:rsid w:val="00363DE4"/>
    <w:rsid w:val="003646A1"/>
    <w:rsid w:val="003702ED"/>
    <w:rsid w:val="00374360"/>
    <w:rsid w:val="003803C5"/>
    <w:rsid w:val="00387E71"/>
    <w:rsid w:val="003935E9"/>
    <w:rsid w:val="003938AA"/>
    <w:rsid w:val="0039543C"/>
    <w:rsid w:val="003A089E"/>
    <w:rsid w:val="003A1228"/>
    <w:rsid w:val="003A2D26"/>
    <w:rsid w:val="003A3601"/>
    <w:rsid w:val="003B4B31"/>
    <w:rsid w:val="003C524C"/>
    <w:rsid w:val="003D3A30"/>
    <w:rsid w:val="003D49B4"/>
    <w:rsid w:val="003D5517"/>
    <w:rsid w:val="003E1688"/>
    <w:rsid w:val="003F4DC2"/>
    <w:rsid w:val="003F745B"/>
    <w:rsid w:val="00400F6A"/>
    <w:rsid w:val="00403073"/>
    <w:rsid w:val="004039C9"/>
    <w:rsid w:val="004075A8"/>
    <w:rsid w:val="00416DF1"/>
    <w:rsid w:val="00422383"/>
    <w:rsid w:val="00424550"/>
    <w:rsid w:val="00427236"/>
    <w:rsid w:val="00427A5D"/>
    <w:rsid w:val="00435906"/>
    <w:rsid w:val="004448AF"/>
    <w:rsid w:val="00446399"/>
    <w:rsid w:val="00446820"/>
    <w:rsid w:val="00452E74"/>
    <w:rsid w:val="004546F2"/>
    <w:rsid w:val="004655CB"/>
    <w:rsid w:val="00480D9C"/>
    <w:rsid w:val="00485E2E"/>
    <w:rsid w:val="00486E31"/>
    <w:rsid w:val="00490C30"/>
    <w:rsid w:val="004A3CC4"/>
    <w:rsid w:val="004A6E17"/>
    <w:rsid w:val="004B07F5"/>
    <w:rsid w:val="004B4882"/>
    <w:rsid w:val="004B7F8A"/>
    <w:rsid w:val="004C2619"/>
    <w:rsid w:val="004C4664"/>
    <w:rsid w:val="004D3A33"/>
    <w:rsid w:val="004D5ADA"/>
    <w:rsid w:val="004F5896"/>
    <w:rsid w:val="004F653B"/>
    <w:rsid w:val="004F6FDA"/>
    <w:rsid w:val="00500B7C"/>
    <w:rsid w:val="0050133A"/>
    <w:rsid w:val="00503923"/>
    <w:rsid w:val="00507059"/>
    <w:rsid w:val="00507886"/>
    <w:rsid w:val="00512B81"/>
    <w:rsid w:val="00514622"/>
    <w:rsid w:val="00516879"/>
    <w:rsid w:val="00524EFC"/>
    <w:rsid w:val="00527595"/>
    <w:rsid w:val="00527BC9"/>
    <w:rsid w:val="00531E34"/>
    <w:rsid w:val="00536A32"/>
    <w:rsid w:val="0053738A"/>
    <w:rsid w:val="00542854"/>
    <w:rsid w:val="0054346E"/>
    <w:rsid w:val="0054434C"/>
    <w:rsid w:val="00544946"/>
    <w:rsid w:val="00547E1D"/>
    <w:rsid w:val="005508BD"/>
    <w:rsid w:val="00553CE6"/>
    <w:rsid w:val="00554EB4"/>
    <w:rsid w:val="00557F3E"/>
    <w:rsid w:val="00564C4C"/>
    <w:rsid w:val="00564FD9"/>
    <w:rsid w:val="00570F87"/>
    <w:rsid w:val="00585127"/>
    <w:rsid w:val="005B0941"/>
    <w:rsid w:val="005B2CF5"/>
    <w:rsid w:val="005B444D"/>
    <w:rsid w:val="005C244E"/>
    <w:rsid w:val="005C27DC"/>
    <w:rsid w:val="005C4252"/>
    <w:rsid w:val="005C5B2C"/>
    <w:rsid w:val="005C5F8F"/>
    <w:rsid w:val="005D167F"/>
    <w:rsid w:val="005D3681"/>
    <w:rsid w:val="005D3FD9"/>
    <w:rsid w:val="005D4CE8"/>
    <w:rsid w:val="005D72B0"/>
    <w:rsid w:val="005D743E"/>
    <w:rsid w:val="005D7A8D"/>
    <w:rsid w:val="005E28CE"/>
    <w:rsid w:val="005E31E5"/>
    <w:rsid w:val="005F1905"/>
    <w:rsid w:val="005F2EC6"/>
    <w:rsid w:val="005F3DB7"/>
    <w:rsid w:val="005F4D4D"/>
    <w:rsid w:val="005F5420"/>
    <w:rsid w:val="006074DA"/>
    <w:rsid w:val="0061102C"/>
    <w:rsid w:val="0061306B"/>
    <w:rsid w:val="006149AB"/>
    <w:rsid w:val="00616A0F"/>
    <w:rsid w:val="006176AA"/>
    <w:rsid w:val="00621CD1"/>
    <w:rsid w:val="00625BDE"/>
    <w:rsid w:val="00631B2B"/>
    <w:rsid w:val="00636105"/>
    <w:rsid w:val="00642586"/>
    <w:rsid w:val="00642754"/>
    <w:rsid w:val="00655AB6"/>
    <w:rsid w:val="00655FA9"/>
    <w:rsid w:val="00665404"/>
    <w:rsid w:val="006656BA"/>
    <w:rsid w:val="00667C85"/>
    <w:rsid w:val="00680EFB"/>
    <w:rsid w:val="00681583"/>
    <w:rsid w:val="00685FC9"/>
    <w:rsid w:val="006A1541"/>
    <w:rsid w:val="006A2E0C"/>
    <w:rsid w:val="006A4538"/>
    <w:rsid w:val="006B6CAB"/>
    <w:rsid w:val="006C0678"/>
    <w:rsid w:val="006C32EC"/>
    <w:rsid w:val="006D0F46"/>
    <w:rsid w:val="006D37ED"/>
    <w:rsid w:val="006D7408"/>
    <w:rsid w:val="006E1087"/>
    <w:rsid w:val="006E2E2E"/>
    <w:rsid w:val="006F209D"/>
    <w:rsid w:val="006F76CB"/>
    <w:rsid w:val="00704AE6"/>
    <w:rsid w:val="007078E0"/>
    <w:rsid w:val="00712AFF"/>
    <w:rsid w:val="00715F9D"/>
    <w:rsid w:val="00717984"/>
    <w:rsid w:val="00721FF5"/>
    <w:rsid w:val="0072268E"/>
    <w:rsid w:val="00727EB7"/>
    <w:rsid w:val="007419C0"/>
    <w:rsid w:val="00744197"/>
    <w:rsid w:val="00744CC8"/>
    <w:rsid w:val="00747520"/>
    <w:rsid w:val="0075196D"/>
    <w:rsid w:val="00760C9D"/>
    <w:rsid w:val="00763D35"/>
    <w:rsid w:val="00770DE3"/>
    <w:rsid w:val="0077161B"/>
    <w:rsid w:val="007719AA"/>
    <w:rsid w:val="00773AAA"/>
    <w:rsid w:val="00781BD0"/>
    <w:rsid w:val="00792AB2"/>
    <w:rsid w:val="00794C1A"/>
    <w:rsid w:val="007962CA"/>
    <w:rsid w:val="00796640"/>
    <w:rsid w:val="007A2E25"/>
    <w:rsid w:val="007A513F"/>
    <w:rsid w:val="007A5AA6"/>
    <w:rsid w:val="007B5222"/>
    <w:rsid w:val="007B6993"/>
    <w:rsid w:val="007B7D81"/>
    <w:rsid w:val="007C3170"/>
    <w:rsid w:val="007C4BA4"/>
    <w:rsid w:val="007C5D7D"/>
    <w:rsid w:val="007C68DC"/>
    <w:rsid w:val="007C77C5"/>
    <w:rsid w:val="007D262A"/>
    <w:rsid w:val="007D2B8C"/>
    <w:rsid w:val="007D3842"/>
    <w:rsid w:val="007D69A1"/>
    <w:rsid w:val="007E108E"/>
    <w:rsid w:val="007E2BA6"/>
    <w:rsid w:val="007E348E"/>
    <w:rsid w:val="007E44C1"/>
    <w:rsid w:val="007E5E83"/>
    <w:rsid w:val="007F1B8C"/>
    <w:rsid w:val="007F356B"/>
    <w:rsid w:val="007F43B3"/>
    <w:rsid w:val="007F652C"/>
    <w:rsid w:val="007F6639"/>
    <w:rsid w:val="007F6B25"/>
    <w:rsid w:val="00805ED5"/>
    <w:rsid w:val="00806525"/>
    <w:rsid w:val="008109C0"/>
    <w:rsid w:val="00811D31"/>
    <w:rsid w:val="008129CA"/>
    <w:rsid w:val="00816558"/>
    <w:rsid w:val="00822F2B"/>
    <w:rsid w:val="008251E6"/>
    <w:rsid w:val="00826978"/>
    <w:rsid w:val="00826AD9"/>
    <w:rsid w:val="00831BEC"/>
    <w:rsid w:val="00841DB6"/>
    <w:rsid w:val="008428AA"/>
    <w:rsid w:val="00845323"/>
    <w:rsid w:val="008455E2"/>
    <w:rsid w:val="00861871"/>
    <w:rsid w:val="00870C34"/>
    <w:rsid w:val="0088104D"/>
    <w:rsid w:val="008833DC"/>
    <w:rsid w:val="00886B5F"/>
    <w:rsid w:val="0089093F"/>
    <w:rsid w:val="00895CB6"/>
    <w:rsid w:val="008965A9"/>
    <w:rsid w:val="008A4C77"/>
    <w:rsid w:val="008A5E3B"/>
    <w:rsid w:val="008A6811"/>
    <w:rsid w:val="008A7AE7"/>
    <w:rsid w:val="008B38C6"/>
    <w:rsid w:val="008C02E6"/>
    <w:rsid w:val="008C0420"/>
    <w:rsid w:val="008C3CF7"/>
    <w:rsid w:val="008C4BCC"/>
    <w:rsid w:val="008D07F2"/>
    <w:rsid w:val="008D080E"/>
    <w:rsid w:val="008D1D4C"/>
    <w:rsid w:val="008D278C"/>
    <w:rsid w:val="008D4B1F"/>
    <w:rsid w:val="008D4D36"/>
    <w:rsid w:val="008D4F84"/>
    <w:rsid w:val="008E1206"/>
    <w:rsid w:val="008E5002"/>
    <w:rsid w:val="008E5DFE"/>
    <w:rsid w:val="008F26EF"/>
    <w:rsid w:val="008F46C1"/>
    <w:rsid w:val="008F5AD1"/>
    <w:rsid w:val="00906691"/>
    <w:rsid w:val="009125AE"/>
    <w:rsid w:val="0091528A"/>
    <w:rsid w:val="00916A50"/>
    <w:rsid w:val="00916DF7"/>
    <w:rsid w:val="009222F0"/>
    <w:rsid w:val="00931DDB"/>
    <w:rsid w:val="0093449D"/>
    <w:rsid w:val="00935359"/>
    <w:rsid w:val="00937973"/>
    <w:rsid w:val="00953C63"/>
    <w:rsid w:val="00955074"/>
    <w:rsid w:val="0095526F"/>
    <w:rsid w:val="0095747D"/>
    <w:rsid w:val="00973993"/>
    <w:rsid w:val="00973E1A"/>
    <w:rsid w:val="00975E39"/>
    <w:rsid w:val="009836C5"/>
    <w:rsid w:val="00995581"/>
    <w:rsid w:val="00996023"/>
    <w:rsid w:val="009A1093"/>
    <w:rsid w:val="009A6E2E"/>
    <w:rsid w:val="009B01A7"/>
    <w:rsid w:val="009B1FF8"/>
    <w:rsid w:val="009B3043"/>
    <w:rsid w:val="009B3943"/>
    <w:rsid w:val="009C5553"/>
    <w:rsid w:val="009C66BB"/>
    <w:rsid w:val="009C6AED"/>
    <w:rsid w:val="009C71CA"/>
    <w:rsid w:val="009D09AC"/>
    <w:rsid w:val="009D5B05"/>
    <w:rsid w:val="009D7EA7"/>
    <w:rsid w:val="009E5739"/>
    <w:rsid w:val="00A0006C"/>
    <w:rsid w:val="00A04D97"/>
    <w:rsid w:val="00A10F0C"/>
    <w:rsid w:val="00A12072"/>
    <w:rsid w:val="00A1225E"/>
    <w:rsid w:val="00A13417"/>
    <w:rsid w:val="00A13C5F"/>
    <w:rsid w:val="00A15E47"/>
    <w:rsid w:val="00A42B20"/>
    <w:rsid w:val="00A438BB"/>
    <w:rsid w:val="00A45A3D"/>
    <w:rsid w:val="00A50249"/>
    <w:rsid w:val="00A50D9B"/>
    <w:rsid w:val="00A51145"/>
    <w:rsid w:val="00A54A8E"/>
    <w:rsid w:val="00A561FF"/>
    <w:rsid w:val="00A62F60"/>
    <w:rsid w:val="00A6438B"/>
    <w:rsid w:val="00A67C97"/>
    <w:rsid w:val="00A7044D"/>
    <w:rsid w:val="00A71EAE"/>
    <w:rsid w:val="00A764B0"/>
    <w:rsid w:val="00A866EC"/>
    <w:rsid w:val="00A90D6D"/>
    <w:rsid w:val="00A90FC8"/>
    <w:rsid w:val="00A91679"/>
    <w:rsid w:val="00A91D49"/>
    <w:rsid w:val="00A955D9"/>
    <w:rsid w:val="00AA0DEF"/>
    <w:rsid w:val="00AA1976"/>
    <w:rsid w:val="00AA64B4"/>
    <w:rsid w:val="00AB060D"/>
    <w:rsid w:val="00AB6C15"/>
    <w:rsid w:val="00AB7588"/>
    <w:rsid w:val="00AB762B"/>
    <w:rsid w:val="00AC2417"/>
    <w:rsid w:val="00AC3A05"/>
    <w:rsid w:val="00AC7610"/>
    <w:rsid w:val="00AD1193"/>
    <w:rsid w:val="00AD23A3"/>
    <w:rsid w:val="00AD2E2C"/>
    <w:rsid w:val="00AD447D"/>
    <w:rsid w:val="00AF0671"/>
    <w:rsid w:val="00AF3628"/>
    <w:rsid w:val="00AF6499"/>
    <w:rsid w:val="00B0163E"/>
    <w:rsid w:val="00B02D69"/>
    <w:rsid w:val="00B04029"/>
    <w:rsid w:val="00B057F1"/>
    <w:rsid w:val="00B23400"/>
    <w:rsid w:val="00B249FA"/>
    <w:rsid w:val="00B254DB"/>
    <w:rsid w:val="00B262C1"/>
    <w:rsid w:val="00B302C8"/>
    <w:rsid w:val="00B314C3"/>
    <w:rsid w:val="00B3175F"/>
    <w:rsid w:val="00B31D2E"/>
    <w:rsid w:val="00B32906"/>
    <w:rsid w:val="00B368AB"/>
    <w:rsid w:val="00B402B0"/>
    <w:rsid w:val="00B44BF1"/>
    <w:rsid w:val="00B45A40"/>
    <w:rsid w:val="00B46E7C"/>
    <w:rsid w:val="00B47582"/>
    <w:rsid w:val="00B53C13"/>
    <w:rsid w:val="00B54288"/>
    <w:rsid w:val="00B5540C"/>
    <w:rsid w:val="00B5587F"/>
    <w:rsid w:val="00B57C54"/>
    <w:rsid w:val="00B62889"/>
    <w:rsid w:val="00B63D45"/>
    <w:rsid w:val="00B648F3"/>
    <w:rsid w:val="00B6616C"/>
    <w:rsid w:val="00B71C53"/>
    <w:rsid w:val="00B72031"/>
    <w:rsid w:val="00B74D50"/>
    <w:rsid w:val="00B757EB"/>
    <w:rsid w:val="00B7682F"/>
    <w:rsid w:val="00B81F72"/>
    <w:rsid w:val="00B82179"/>
    <w:rsid w:val="00B82CB7"/>
    <w:rsid w:val="00B86565"/>
    <w:rsid w:val="00B868A8"/>
    <w:rsid w:val="00B879C7"/>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57A4"/>
    <w:rsid w:val="00BE01CE"/>
    <w:rsid w:val="00BE0CDC"/>
    <w:rsid w:val="00BE6763"/>
    <w:rsid w:val="00BF1485"/>
    <w:rsid w:val="00BF179F"/>
    <w:rsid w:val="00BF20A3"/>
    <w:rsid w:val="00BF237B"/>
    <w:rsid w:val="00BF39E0"/>
    <w:rsid w:val="00BF523C"/>
    <w:rsid w:val="00BF7F58"/>
    <w:rsid w:val="00C01700"/>
    <w:rsid w:val="00C04A4C"/>
    <w:rsid w:val="00C061D1"/>
    <w:rsid w:val="00C067D7"/>
    <w:rsid w:val="00C117A9"/>
    <w:rsid w:val="00C12BFD"/>
    <w:rsid w:val="00C1399B"/>
    <w:rsid w:val="00C16D2E"/>
    <w:rsid w:val="00C23AB9"/>
    <w:rsid w:val="00C308BC"/>
    <w:rsid w:val="00C40DC8"/>
    <w:rsid w:val="00C421F4"/>
    <w:rsid w:val="00C50DEF"/>
    <w:rsid w:val="00C60B95"/>
    <w:rsid w:val="00C626D8"/>
    <w:rsid w:val="00C62C54"/>
    <w:rsid w:val="00C652CB"/>
    <w:rsid w:val="00C661BE"/>
    <w:rsid w:val="00C71DBF"/>
    <w:rsid w:val="00C740B1"/>
    <w:rsid w:val="00C81F88"/>
    <w:rsid w:val="00C835AD"/>
    <w:rsid w:val="00C9021F"/>
    <w:rsid w:val="00C93DA8"/>
    <w:rsid w:val="00C94D4A"/>
    <w:rsid w:val="00C977C1"/>
    <w:rsid w:val="00CA1DDF"/>
    <w:rsid w:val="00CB6027"/>
    <w:rsid w:val="00CC377E"/>
    <w:rsid w:val="00CC69DA"/>
    <w:rsid w:val="00CD0321"/>
    <w:rsid w:val="00CD2FB9"/>
    <w:rsid w:val="00CD3036"/>
    <w:rsid w:val="00CD409A"/>
    <w:rsid w:val="00CD7843"/>
    <w:rsid w:val="00CE2FA1"/>
    <w:rsid w:val="00D068E5"/>
    <w:rsid w:val="00D17732"/>
    <w:rsid w:val="00D2150F"/>
    <w:rsid w:val="00D24A70"/>
    <w:rsid w:val="00D24E00"/>
    <w:rsid w:val="00D2676A"/>
    <w:rsid w:val="00D27665"/>
    <w:rsid w:val="00D31513"/>
    <w:rsid w:val="00D333D7"/>
    <w:rsid w:val="00D341FB"/>
    <w:rsid w:val="00D43A3D"/>
    <w:rsid w:val="00D500BB"/>
    <w:rsid w:val="00D5176B"/>
    <w:rsid w:val="00D54119"/>
    <w:rsid w:val="00D55CF3"/>
    <w:rsid w:val="00D56A6F"/>
    <w:rsid w:val="00D56DBD"/>
    <w:rsid w:val="00D63010"/>
    <w:rsid w:val="00D63530"/>
    <w:rsid w:val="00D64EE2"/>
    <w:rsid w:val="00D6724D"/>
    <w:rsid w:val="00D70FD4"/>
    <w:rsid w:val="00D738A1"/>
    <w:rsid w:val="00D75110"/>
    <w:rsid w:val="00D762D4"/>
    <w:rsid w:val="00D76715"/>
    <w:rsid w:val="00D80969"/>
    <w:rsid w:val="00D83686"/>
    <w:rsid w:val="00D85540"/>
    <w:rsid w:val="00D92BF8"/>
    <w:rsid w:val="00DA15D1"/>
    <w:rsid w:val="00DA5A56"/>
    <w:rsid w:val="00DB1CBC"/>
    <w:rsid w:val="00DB3297"/>
    <w:rsid w:val="00DB4932"/>
    <w:rsid w:val="00DB4A14"/>
    <w:rsid w:val="00DB7D8F"/>
    <w:rsid w:val="00DC06E4"/>
    <w:rsid w:val="00DC4A19"/>
    <w:rsid w:val="00DC52C6"/>
    <w:rsid w:val="00DD485B"/>
    <w:rsid w:val="00DD6583"/>
    <w:rsid w:val="00DF0BB7"/>
    <w:rsid w:val="00DF336A"/>
    <w:rsid w:val="00DF6F2B"/>
    <w:rsid w:val="00E00CC0"/>
    <w:rsid w:val="00E02197"/>
    <w:rsid w:val="00E02358"/>
    <w:rsid w:val="00E02D4C"/>
    <w:rsid w:val="00E132E9"/>
    <w:rsid w:val="00E15659"/>
    <w:rsid w:val="00E34A66"/>
    <w:rsid w:val="00E4214C"/>
    <w:rsid w:val="00E43598"/>
    <w:rsid w:val="00E4488F"/>
    <w:rsid w:val="00E45BE5"/>
    <w:rsid w:val="00E46666"/>
    <w:rsid w:val="00E5053C"/>
    <w:rsid w:val="00E509A5"/>
    <w:rsid w:val="00E51354"/>
    <w:rsid w:val="00E54E5E"/>
    <w:rsid w:val="00E557C1"/>
    <w:rsid w:val="00E559BC"/>
    <w:rsid w:val="00E56ADE"/>
    <w:rsid w:val="00E65115"/>
    <w:rsid w:val="00E725A1"/>
    <w:rsid w:val="00E7484D"/>
    <w:rsid w:val="00E82FB1"/>
    <w:rsid w:val="00E914B6"/>
    <w:rsid w:val="00E95DDD"/>
    <w:rsid w:val="00EA5B8C"/>
    <w:rsid w:val="00EA6987"/>
    <w:rsid w:val="00EA74CC"/>
    <w:rsid w:val="00EB27B1"/>
    <w:rsid w:val="00EB4DC9"/>
    <w:rsid w:val="00EC129D"/>
    <w:rsid w:val="00EC7CDC"/>
    <w:rsid w:val="00ED1D72"/>
    <w:rsid w:val="00ED5E43"/>
    <w:rsid w:val="00ED7082"/>
    <w:rsid w:val="00EE3DC5"/>
    <w:rsid w:val="00EE4676"/>
    <w:rsid w:val="00EF60DB"/>
    <w:rsid w:val="00F0073D"/>
    <w:rsid w:val="00F033EC"/>
    <w:rsid w:val="00F04886"/>
    <w:rsid w:val="00F04DEC"/>
    <w:rsid w:val="00F05A6A"/>
    <w:rsid w:val="00F13DF3"/>
    <w:rsid w:val="00F16CD6"/>
    <w:rsid w:val="00F25456"/>
    <w:rsid w:val="00F26218"/>
    <w:rsid w:val="00F3144C"/>
    <w:rsid w:val="00F331B4"/>
    <w:rsid w:val="00F34420"/>
    <w:rsid w:val="00F34483"/>
    <w:rsid w:val="00F349FA"/>
    <w:rsid w:val="00F42638"/>
    <w:rsid w:val="00F4407B"/>
    <w:rsid w:val="00F449B7"/>
    <w:rsid w:val="00F460B8"/>
    <w:rsid w:val="00F479BE"/>
    <w:rsid w:val="00F52369"/>
    <w:rsid w:val="00F54175"/>
    <w:rsid w:val="00F54836"/>
    <w:rsid w:val="00F57001"/>
    <w:rsid w:val="00F578E8"/>
    <w:rsid w:val="00F57900"/>
    <w:rsid w:val="00F60E38"/>
    <w:rsid w:val="00F65F9C"/>
    <w:rsid w:val="00F668A4"/>
    <w:rsid w:val="00F74295"/>
    <w:rsid w:val="00F80E8A"/>
    <w:rsid w:val="00F96B89"/>
    <w:rsid w:val="00FA2346"/>
    <w:rsid w:val="00FA7CF7"/>
    <w:rsid w:val="00FB277E"/>
    <w:rsid w:val="00FB5963"/>
    <w:rsid w:val="00FB6155"/>
    <w:rsid w:val="00FC3699"/>
    <w:rsid w:val="00FD049B"/>
    <w:rsid w:val="00FD2972"/>
    <w:rsid w:val="00FD3BC4"/>
    <w:rsid w:val="00FD6C9C"/>
    <w:rsid w:val="00FF01D6"/>
    <w:rsid w:val="00FF3009"/>
    <w:rsid w:val="00FF6464"/>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CEE6CF0"/>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4918ACD"/>
  <w15:docId w15:val="{5B3D4FD2-5DD4-4A19-8AFD-19A2AF11B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styleId="ac">
    <w:name w:val="Unresolved Mention"/>
    <w:basedOn w:val="a0"/>
    <w:uiPriority w:val="99"/>
    <w:semiHidden/>
    <w:unhideWhenUsed/>
    <w:rsid w:val="00AA1976"/>
    <w:rPr>
      <w:color w:val="605E5C"/>
      <w:shd w:val="clear" w:color="auto" w:fill="E1DFDD"/>
    </w:rPr>
  </w:style>
  <w:style w:type="paragraph" w:styleId="ad">
    <w:name w:val="List Paragraph"/>
    <w:basedOn w:val="a"/>
    <w:uiPriority w:val="99"/>
    <w:unhideWhenUsed/>
    <w:rsid w:val="00794C1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3456">
      <w:bodyDiv w:val="1"/>
      <w:marLeft w:val="0"/>
      <w:marRight w:val="0"/>
      <w:marTop w:val="0"/>
      <w:marBottom w:val="0"/>
      <w:divBdr>
        <w:top w:val="none" w:sz="0" w:space="0" w:color="auto"/>
        <w:left w:val="none" w:sz="0" w:space="0" w:color="auto"/>
        <w:bottom w:val="none" w:sz="0" w:space="0" w:color="auto"/>
        <w:right w:val="none" w:sz="0" w:space="0" w:color="auto"/>
      </w:divBdr>
    </w:div>
    <w:div w:id="61874822">
      <w:bodyDiv w:val="1"/>
      <w:marLeft w:val="0"/>
      <w:marRight w:val="0"/>
      <w:marTop w:val="0"/>
      <w:marBottom w:val="0"/>
      <w:divBdr>
        <w:top w:val="none" w:sz="0" w:space="0" w:color="auto"/>
        <w:left w:val="none" w:sz="0" w:space="0" w:color="auto"/>
        <w:bottom w:val="none" w:sz="0" w:space="0" w:color="auto"/>
        <w:right w:val="none" w:sz="0" w:space="0" w:color="auto"/>
      </w:divBdr>
    </w:div>
    <w:div w:id="309092345">
      <w:bodyDiv w:val="1"/>
      <w:marLeft w:val="0"/>
      <w:marRight w:val="0"/>
      <w:marTop w:val="0"/>
      <w:marBottom w:val="0"/>
      <w:divBdr>
        <w:top w:val="none" w:sz="0" w:space="0" w:color="auto"/>
        <w:left w:val="none" w:sz="0" w:space="0" w:color="auto"/>
        <w:bottom w:val="none" w:sz="0" w:space="0" w:color="auto"/>
        <w:right w:val="none" w:sz="0" w:space="0" w:color="auto"/>
      </w:divBdr>
    </w:div>
    <w:div w:id="317852879">
      <w:bodyDiv w:val="1"/>
      <w:marLeft w:val="0"/>
      <w:marRight w:val="0"/>
      <w:marTop w:val="0"/>
      <w:marBottom w:val="0"/>
      <w:divBdr>
        <w:top w:val="none" w:sz="0" w:space="0" w:color="auto"/>
        <w:left w:val="none" w:sz="0" w:space="0" w:color="auto"/>
        <w:bottom w:val="none" w:sz="0" w:space="0" w:color="auto"/>
        <w:right w:val="none" w:sz="0" w:space="0" w:color="auto"/>
      </w:divBdr>
    </w:div>
    <w:div w:id="490875558">
      <w:bodyDiv w:val="1"/>
      <w:marLeft w:val="0"/>
      <w:marRight w:val="0"/>
      <w:marTop w:val="0"/>
      <w:marBottom w:val="0"/>
      <w:divBdr>
        <w:top w:val="none" w:sz="0" w:space="0" w:color="auto"/>
        <w:left w:val="none" w:sz="0" w:space="0" w:color="auto"/>
        <w:bottom w:val="none" w:sz="0" w:space="0" w:color="auto"/>
        <w:right w:val="none" w:sz="0" w:space="0" w:color="auto"/>
      </w:divBdr>
    </w:div>
    <w:div w:id="491724827">
      <w:bodyDiv w:val="1"/>
      <w:marLeft w:val="0"/>
      <w:marRight w:val="0"/>
      <w:marTop w:val="0"/>
      <w:marBottom w:val="0"/>
      <w:divBdr>
        <w:top w:val="none" w:sz="0" w:space="0" w:color="auto"/>
        <w:left w:val="none" w:sz="0" w:space="0" w:color="auto"/>
        <w:bottom w:val="none" w:sz="0" w:space="0" w:color="auto"/>
        <w:right w:val="none" w:sz="0" w:space="0" w:color="auto"/>
      </w:divBdr>
    </w:div>
    <w:div w:id="550313873">
      <w:bodyDiv w:val="1"/>
      <w:marLeft w:val="0"/>
      <w:marRight w:val="0"/>
      <w:marTop w:val="0"/>
      <w:marBottom w:val="0"/>
      <w:divBdr>
        <w:top w:val="none" w:sz="0" w:space="0" w:color="auto"/>
        <w:left w:val="none" w:sz="0" w:space="0" w:color="auto"/>
        <w:bottom w:val="none" w:sz="0" w:space="0" w:color="auto"/>
        <w:right w:val="none" w:sz="0" w:space="0" w:color="auto"/>
      </w:divBdr>
      <w:divsChild>
        <w:div w:id="931595156">
          <w:marLeft w:val="0"/>
          <w:marRight w:val="0"/>
          <w:marTop w:val="0"/>
          <w:marBottom w:val="0"/>
          <w:divBdr>
            <w:top w:val="none" w:sz="0" w:space="0" w:color="auto"/>
            <w:left w:val="none" w:sz="0" w:space="0" w:color="auto"/>
            <w:bottom w:val="none" w:sz="0" w:space="0" w:color="auto"/>
            <w:right w:val="none" w:sz="0" w:space="0" w:color="auto"/>
          </w:divBdr>
        </w:div>
      </w:divsChild>
    </w:div>
    <w:div w:id="880360104">
      <w:bodyDiv w:val="1"/>
      <w:marLeft w:val="0"/>
      <w:marRight w:val="0"/>
      <w:marTop w:val="0"/>
      <w:marBottom w:val="0"/>
      <w:divBdr>
        <w:top w:val="none" w:sz="0" w:space="0" w:color="auto"/>
        <w:left w:val="none" w:sz="0" w:space="0" w:color="auto"/>
        <w:bottom w:val="none" w:sz="0" w:space="0" w:color="auto"/>
        <w:right w:val="none" w:sz="0" w:space="0" w:color="auto"/>
      </w:divBdr>
    </w:div>
    <w:div w:id="922688765">
      <w:bodyDiv w:val="1"/>
      <w:marLeft w:val="0"/>
      <w:marRight w:val="0"/>
      <w:marTop w:val="0"/>
      <w:marBottom w:val="0"/>
      <w:divBdr>
        <w:top w:val="none" w:sz="0" w:space="0" w:color="auto"/>
        <w:left w:val="none" w:sz="0" w:space="0" w:color="auto"/>
        <w:bottom w:val="none" w:sz="0" w:space="0" w:color="auto"/>
        <w:right w:val="none" w:sz="0" w:space="0" w:color="auto"/>
      </w:divBdr>
    </w:div>
    <w:div w:id="1054306004">
      <w:bodyDiv w:val="1"/>
      <w:marLeft w:val="0"/>
      <w:marRight w:val="0"/>
      <w:marTop w:val="0"/>
      <w:marBottom w:val="0"/>
      <w:divBdr>
        <w:top w:val="none" w:sz="0" w:space="0" w:color="auto"/>
        <w:left w:val="none" w:sz="0" w:space="0" w:color="auto"/>
        <w:bottom w:val="none" w:sz="0" w:space="0" w:color="auto"/>
        <w:right w:val="none" w:sz="0" w:space="0" w:color="auto"/>
      </w:divBdr>
      <w:divsChild>
        <w:div w:id="218439363">
          <w:marLeft w:val="0"/>
          <w:marRight w:val="0"/>
          <w:marTop w:val="0"/>
          <w:marBottom w:val="0"/>
          <w:divBdr>
            <w:top w:val="none" w:sz="0" w:space="0" w:color="auto"/>
            <w:left w:val="none" w:sz="0" w:space="0" w:color="auto"/>
            <w:bottom w:val="none" w:sz="0" w:space="0" w:color="auto"/>
            <w:right w:val="none" w:sz="0" w:space="0" w:color="auto"/>
          </w:divBdr>
        </w:div>
      </w:divsChild>
    </w:div>
    <w:div w:id="1083916630">
      <w:bodyDiv w:val="1"/>
      <w:marLeft w:val="0"/>
      <w:marRight w:val="0"/>
      <w:marTop w:val="0"/>
      <w:marBottom w:val="0"/>
      <w:divBdr>
        <w:top w:val="none" w:sz="0" w:space="0" w:color="auto"/>
        <w:left w:val="none" w:sz="0" w:space="0" w:color="auto"/>
        <w:bottom w:val="none" w:sz="0" w:space="0" w:color="auto"/>
        <w:right w:val="none" w:sz="0" w:space="0" w:color="auto"/>
      </w:divBdr>
    </w:div>
    <w:div w:id="1089614945">
      <w:bodyDiv w:val="1"/>
      <w:marLeft w:val="0"/>
      <w:marRight w:val="0"/>
      <w:marTop w:val="0"/>
      <w:marBottom w:val="0"/>
      <w:divBdr>
        <w:top w:val="none" w:sz="0" w:space="0" w:color="auto"/>
        <w:left w:val="none" w:sz="0" w:space="0" w:color="auto"/>
        <w:bottom w:val="none" w:sz="0" w:space="0" w:color="auto"/>
        <w:right w:val="none" w:sz="0" w:space="0" w:color="auto"/>
      </w:divBdr>
    </w:div>
    <w:div w:id="1173447321">
      <w:bodyDiv w:val="1"/>
      <w:marLeft w:val="0"/>
      <w:marRight w:val="0"/>
      <w:marTop w:val="0"/>
      <w:marBottom w:val="0"/>
      <w:divBdr>
        <w:top w:val="none" w:sz="0" w:space="0" w:color="auto"/>
        <w:left w:val="none" w:sz="0" w:space="0" w:color="auto"/>
        <w:bottom w:val="none" w:sz="0" w:space="0" w:color="auto"/>
        <w:right w:val="none" w:sz="0" w:space="0" w:color="auto"/>
      </w:divBdr>
    </w:div>
    <w:div w:id="1221404830">
      <w:bodyDiv w:val="1"/>
      <w:marLeft w:val="0"/>
      <w:marRight w:val="0"/>
      <w:marTop w:val="0"/>
      <w:marBottom w:val="0"/>
      <w:divBdr>
        <w:top w:val="none" w:sz="0" w:space="0" w:color="auto"/>
        <w:left w:val="none" w:sz="0" w:space="0" w:color="auto"/>
        <w:bottom w:val="none" w:sz="0" w:space="0" w:color="auto"/>
        <w:right w:val="none" w:sz="0" w:space="0" w:color="auto"/>
      </w:divBdr>
    </w:div>
    <w:div w:id="1253050377">
      <w:bodyDiv w:val="1"/>
      <w:marLeft w:val="0"/>
      <w:marRight w:val="0"/>
      <w:marTop w:val="0"/>
      <w:marBottom w:val="0"/>
      <w:divBdr>
        <w:top w:val="none" w:sz="0" w:space="0" w:color="auto"/>
        <w:left w:val="none" w:sz="0" w:space="0" w:color="auto"/>
        <w:bottom w:val="none" w:sz="0" w:space="0" w:color="auto"/>
        <w:right w:val="none" w:sz="0" w:space="0" w:color="auto"/>
      </w:divBdr>
    </w:div>
    <w:div w:id="1362166311">
      <w:bodyDiv w:val="1"/>
      <w:marLeft w:val="0"/>
      <w:marRight w:val="0"/>
      <w:marTop w:val="0"/>
      <w:marBottom w:val="0"/>
      <w:divBdr>
        <w:top w:val="none" w:sz="0" w:space="0" w:color="auto"/>
        <w:left w:val="none" w:sz="0" w:space="0" w:color="auto"/>
        <w:bottom w:val="none" w:sz="0" w:space="0" w:color="auto"/>
        <w:right w:val="none" w:sz="0" w:space="0" w:color="auto"/>
      </w:divBdr>
      <w:divsChild>
        <w:div w:id="998537811">
          <w:marLeft w:val="0"/>
          <w:marRight w:val="0"/>
          <w:marTop w:val="0"/>
          <w:marBottom w:val="0"/>
          <w:divBdr>
            <w:top w:val="none" w:sz="0" w:space="0" w:color="auto"/>
            <w:left w:val="none" w:sz="0" w:space="0" w:color="auto"/>
            <w:bottom w:val="none" w:sz="0" w:space="0" w:color="auto"/>
            <w:right w:val="none" w:sz="0" w:space="0" w:color="auto"/>
          </w:divBdr>
        </w:div>
      </w:divsChild>
    </w:div>
    <w:div w:id="1386373519">
      <w:bodyDiv w:val="1"/>
      <w:marLeft w:val="0"/>
      <w:marRight w:val="0"/>
      <w:marTop w:val="0"/>
      <w:marBottom w:val="0"/>
      <w:divBdr>
        <w:top w:val="none" w:sz="0" w:space="0" w:color="auto"/>
        <w:left w:val="none" w:sz="0" w:space="0" w:color="auto"/>
        <w:bottom w:val="none" w:sz="0" w:space="0" w:color="auto"/>
        <w:right w:val="none" w:sz="0" w:space="0" w:color="auto"/>
      </w:divBdr>
    </w:div>
    <w:div w:id="1415855195">
      <w:bodyDiv w:val="1"/>
      <w:marLeft w:val="0"/>
      <w:marRight w:val="0"/>
      <w:marTop w:val="0"/>
      <w:marBottom w:val="0"/>
      <w:divBdr>
        <w:top w:val="none" w:sz="0" w:space="0" w:color="auto"/>
        <w:left w:val="none" w:sz="0" w:space="0" w:color="auto"/>
        <w:bottom w:val="none" w:sz="0" w:space="0" w:color="auto"/>
        <w:right w:val="none" w:sz="0" w:space="0" w:color="auto"/>
      </w:divBdr>
      <w:divsChild>
        <w:div w:id="1047411658">
          <w:marLeft w:val="0"/>
          <w:marRight w:val="0"/>
          <w:marTop w:val="100"/>
          <w:marBottom w:val="100"/>
          <w:divBdr>
            <w:top w:val="none" w:sz="0" w:space="0" w:color="auto"/>
            <w:left w:val="none" w:sz="0" w:space="0" w:color="auto"/>
            <w:bottom w:val="none" w:sz="0" w:space="0" w:color="auto"/>
            <w:right w:val="none" w:sz="0" w:space="0" w:color="auto"/>
          </w:divBdr>
          <w:divsChild>
            <w:div w:id="1104031916">
              <w:marLeft w:val="0"/>
              <w:marRight w:val="0"/>
              <w:marTop w:val="0"/>
              <w:marBottom w:val="0"/>
              <w:divBdr>
                <w:top w:val="none" w:sz="0" w:space="0" w:color="auto"/>
                <w:left w:val="none" w:sz="0" w:space="0" w:color="auto"/>
                <w:bottom w:val="none" w:sz="0" w:space="0" w:color="auto"/>
                <w:right w:val="none" w:sz="0" w:space="0" w:color="auto"/>
              </w:divBdr>
              <w:divsChild>
                <w:div w:id="1666322853">
                  <w:marLeft w:val="0"/>
                  <w:marRight w:val="0"/>
                  <w:marTop w:val="0"/>
                  <w:marBottom w:val="0"/>
                  <w:divBdr>
                    <w:top w:val="none" w:sz="0" w:space="0" w:color="auto"/>
                    <w:left w:val="none" w:sz="0" w:space="0" w:color="auto"/>
                    <w:bottom w:val="none" w:sz="0" w:space="0" w:color="auto"/>
                    <w:right w:val="none" w:sz="0" w:space="0" w:color="auto"/>
                  </w:divBdr>
                </w:div>
                <w:div w:id="843858346">
                  <w:marLeft w:val="0"/>
                  <w:marRight w:val="0"/>
                  <w:marTop w:val="150"/>
                  <w:marBottom w:val="0"/>
                  <w:divBdr>
                    <w:top w:val="single" w:sz="6" w:space="5" w:color="auto"/>
                    <w:left w:val="single" w:sz="6" w:space="9" w:color="auto"/>
                    <w:bottom w:val="single" w:sz="6" w:space="5" w:color="auto"/>
                    <w:right w:val="single" w:sz="6" w:space="9" w:color="auto"/>
                  </w:divBdr>
                  <w:divsChild>
                    <w:div w:id="19241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10943">
          <w:marLeft w:val="0"/>
          <w:marRight w:val="0"/>
          <w:marTop w:val="0"/>
          <w:marBottom w:val="300"/>
          <w:divBdr>
            <w:top w:val="none" w:sz="0" w:space="0" w:color="auto"/>
            <w:left w:val="none" w:sz="0" w:space="0" w:color="auto"/>
            <w:bottom w:val="none" w:sz="0" w:space="0" w:color="auto"/>
            <w:right w:val="none" w:sz="0" w:space="0" w:color="auto"/>
          </w:divBdr>
          <w:divsChild>
            <w:div w:id="12176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10433">
      <w:bodyDiv w:val="1"/>
      <w:marLeft w:val="0"/>
      <w:marRight w:val="0"/>
      <w:marTop w:val="0"/>
      <w:marBottom w:val="0"/>
      <w:divBdr>
        <w:top w:val="none" w:sz="0" w:space="0" w:color="auto"/>
        <w:left w:val="none" w:sz="0" w:space="0" w:color="auto"/>
        <w:bottom w:val="none" w:sz="0" w:space="0" w:color="auto"/>
        <w:right w:val="none" w:sz="0" w:space="0" w:color="auto"/>
      </w:divBdr>
      <w:divsChild>
        <w:div w:id="1807507772">
          <w:marLeft w:val="0"/>
          <w:marRight w:val="0"/>
          <w:marTop w:val="0"/>
          <w:marBottom w:val="0"/>
          <w:divBdr>
            <w:top w:val="none" w:sz="0" w:space="0" w:color="auto"/>
            <w:left w:val="none" w:sz="0" w:space="0" w:color="auto"/>
            <w:bottom w:val="none" w:sz="0" w:space="0" w:color="auto"/>
            <w:right w:val="none" w:sz="0" w:space="0" w:color="auto"/>
          </w:divBdr>
        </w:div>
      </w:divsChild>
    </w:div>
    <w:div w:id="1430537963">
      <w:bodyDiv w:val="1"/>
      <w:marLeft w:val="0"/>
      <w:marRight w:val="0"/>
      <w:marTop w:val="0"/>
      <w:marBottom w:val="0"/>
      <w:divBdr>
        <w:top w:val="none" w:sz="0" w:space="0" w:color="auto"/>
        <w:left w:val="none" w:sz="0" w:space="0" w:color="auto"/>
        <w:bottom w:val="none" w:sz="0" w:space="0" w:color="auto"/>
        <w:right w:val="none" w:sz="0" w:space="0" w:color="auto"/>
      </w:divBdr>
    </w:div>
    <w:div w:id="1758281681">
      <w:bodyDiv w:val="1"/>
      <w:marLeft w:val="0"/>
      <w:marRight w:val="0"/>
      <w:marTop w:val="0"/>
      <w:marBottom w:val="0"/>
      <w:divBdr>
        <w:top w:val="none" w:sz="0" w:space="0" w:color="auto"/>
        <w:left w:val="none" w:sz="0" w:space="0" w:color="auto"/>
        <w:bottom w:val="none" w:sz="0" w:space="0" w:color="auto"/>
        <w:right w:val="none" w:sz="0" w:space="0" w:color="auto"/>
      </w:divBdr>
      <w:divsChild>
        <w:div w:id="516890196">
          <w:marLeft w:val="0"/>
          <w:marRight w:val="0"/>
          <w:marTop w:val="0"/>
          <w:marBottom w:val="0"/>
          <w:divBdr>
            <w:top w:val="none" w:sz="0" w:space="0" w:color="auto"/>
            <w:left w:val="none" w:sz="0" w:space="0" w:color="auto"/>
            <w:bottom w:val="none" w:sz="0" w:space="0" w:color="auto"/>
            <w:right w:val="none" w:sz="0" w:space="0" w:color="auto"/>
          </w:divBdr>
        </w:div>
      </w:divsChild>
    </w:div>
    <w:div w:id="1816558937">
      <w:bodyDiv w:val="1"/>
      <w:marLeft w:val="0"/>
      <w:marRight w:val="0"/>
      <w:marTop w:val="0"/>
      <w:marBottom w:val="0"/>
      <w:divBdr>
        <w:top w:val="none" w:sz="0" w:space="0" w:color="auto"/>
        <w:left w:val="none" w:sz="0" w:space="0" w:color="auto"/>
        <w:bottom w:val="none" w:sz="0" w:space="0" w:color="auto"/>
        <w:right w:val="none" w:sz="0" w:space="0" w:color="auto"/>
      </w:divBdr>
    </w:div>
    <w:div w:id="2012175198">
      <w:bodyDiv w:val="1"/>
      <w:marLeft w:val="0"/>
      <w:marRight w:val="0"/>
      <w:marTop w:val="0"/>
      <w:marBottom w:val="0"/>
      <w:divBdr>
        <w:top w:val="none" w:sz="0" w:space="0" w:color="auto"/>
        <w:left w:val="none" w:sz="0" w:space="0" w:color="auto"/>
        <w:bottom w:val="none" w:sz="0" w:space="0" w:color="auto"/>
        <w:right w:val="none" w:sz="0" w:space="0" w:color="auto"/>
      </w:divBdr>
      <w:divsChild>
        <w:div w:id="1887984533">
          <w:marLeft w:val="0"/>
          <w:marRight w:val="0"/>
          <w:marTop w:val="100"/>
          <w:marBottom w:val="100"/>
          <w:divBdr>
            <w:top w:val="none" w:sz="0" w:space="0" w:color="auto"/>
            <w:left w:val="none" w:sz="0" w:space="0" w:color="auto"/>
            <w:bottom w:val="none" w:sz="0" w:space="0" w:color="auto"/>
            <w:right w:val="none" w:sz="0" w:space="0" w:color="auto"/>
          </w:divBdr>
          <w:divsChild>
            <w:div w:id="1504708862">
              <w:marLeft w:val="0"/>
              <w:marRight w:val="0"/>
              <w:marTop w:val="0"/>
              <w:marBottom w:val="0"/>
              <w:divBdr>
                <w:top w:val="none" w:sz="0" w:space="0" w:color="auto"/>
                <w:left w:val="none" w:sz="0" w:space="0" w:color="auto"/>
                <w:bottom w:val="none" w:sz="0" w:space="0" w:color="auto"/>
                <w:right w:val="none" w:sz="0" w:space="0" w:color="auto"/>
              </w:divBdr>
              <w:divsChild>
                <w:div w:id="1126654809">
                  <w:marLeft w:val="0"/>
                  <w:marRight w:val="0"/>
                  <w:marTop w:val="0"/>
                  <w:marBottom w:val="0"/>
                  <w:divBdr>
                    <w:top w:val="none" w:sz="0" w:space="0" w:color="auto"/>
                    <w:left w:val="none" w:sz="0" w:space="0" w:color="auto"/>
                    <w:bottom w:val="none" w:sz="0" w:space="0" w:color="auto"/>
                    <w:right w:val="none" w:sz="0" w:space="0" w:color="auto"/>
                  </w:divBdr>
                </w:div>
                <w:div w:id="1227455742">
                  <w:marLeft w:val="0"/>
                  <w:marRight w:val="0"/>
                  <w:marTop w:val="150"/>
                  <w:marBottom w:val="0"/>
                  <w:divBdr>
                    <w:top w:val="single" w:sz="6" w:space="5" w:color="auto"/>
                    <w:left w:val="single" w:sz="6" w:space="9" w:color="auto"/>
                    <w:bottom w:val="single" w:sz="6" w:space="5" w:color="auto"/>
                    <w:right w:val="single" w:sz="6" w:space="9" w:color="auto"/>
                  </w:divBdr>
                  <w:divsChild>
                    <w:div w:id="169256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50697">
          <w:marLeft w:val="0"/>
          <w:marRight w:val="0"/>
          <w:marTop w:val="0"/>
          <w:marBottom w:val="300"/>
          <w:divBdr>
            <w:top w:val="none" w:sz="0" w:space="0" w:color="auto"/>
            <w:left w:val="none" w:sz="0" w:space="0" w:color="auto"/>
            <w:bottom w:val="none" w:sz="0" w:space="0" w:color="auto"/>
            <w:right w:val="none" w:sz="0" w:space="0" w:color="auto"/>
          </w:divBdr>
          <w:divsChild>
            <w:div w:id="67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08399">
      <w:bodyDiv w:val="1"/>
      <w:marLeft w:val="0"/>
      <w:marRight w:val="0"/>
      <w:marTop w:val="0"/>
      <w:marBottom w:val="0"/>
      <w:divBdr>
        <w:top w:val="none" w:sz="0" w:space="0" w:color="auto"/>
        <w:left w:val="none" w:sz="0" w:space="0" w:color="auto"/>
        <w:bottom w:val="none" w:sz="0" w:space="0" w:color="auto"/>
        <w:right w:val="none" w:sz="0" w:space="0" w:color="auto"/>
      </w:divBdr>
    </w:div>
    <w:div w:id="2025595054">
      <w:bodyDiv w:val="1"/>
      <w:marLeft w:val="0"/>
      <w:marRight w:val="0"/>
      <w:marTop w:val="0"/>
      <w:marBottom w:val="0"/>
      <w:divBdr>
        <w:top w:val="none" w:sz="0" w:space="0" w:color="auto"/>
        <w:left w:val="none" w:sz="0" w:space="0" w:color="auto"/>
        <w:bottom w:val="none" w:sz="0" w:space="0" w:color="auto"/>
        <w:right w:val="none" w:sz="0" w:space="0" w:color="auto"/>
      </w:divBdr>
    </w:div>
    <w:div w:id="2067532592">
      <w:bodyDiv w:val="1"/>
      <w:marLeft w:val="0"/>
      <w:marRight w:val="0"/>
      <w:marTop w:val="0"/>
      <w:marBottom w:val="0"/>
      <w:divBdr>
        <w:top w:val="none" w:sz="0" w:space="0" w:color="auto"/>
        <w:left w:val="none" w:sz="0" w:space="0" w:color="auto"/>
        <w:bottom w:val="none" w:sz="0" w:space="0" w:color="auto"/>
        <w:right w:val="none" w:sz="0" w:space="0" w:color="auto"/>
      </w:divBdr>
    </w:div>
    <w:div w:id="2140145356">
      <w:bodyDiv w:val="1"/>
      <w:marLeft w:val="0"/>
      <w:marRight w:val="0"/>
      <w:marTop w:val="0"/>
      <w:marBottom w:val="0"/>
      <w:divBdr>
        <w:top w:val="none" w:sz="0" w:space="0" w:color="auto"/>
        <w:left w:val="none" w:sz="0" w:space="0" w:color="auto"/>
        <w:bottom w:val="none" w:sz="0" w:space="0" w:color="auto"/>
        <w:right w:val="none" w:sz="0" w:space="0" w:color="auto"/>
      </w:divBdr>
      <w:divsChild>
        <w:div w:id="14809206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hyperlink" Target="http://www.nurnberg.com.cn/book/book.aspx"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eibo.com/1877653117/profile?topnav=1&amp;wvr=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1A4E0-EC02-49A6-B3C2-B198D2C4B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956</Words>
  <Characters>1320</Characters>
  <Application>Microsoft Office Word</Application>
  <DocSecurity>0</DocSecurity>
  <Lines>60</Lines>
  <Paragraphs>56</Paragraphs>
  <ScaleCrop>false</ScaleCrop>
  <Company>2ndSpAcE</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Yvette 王</cp:lastModifiedBy>
  <cp:revision>6</cp:revision>
  <cp:lastPrinted>2005-06-10T06:33:00Z</cp:lastPrinted>
  <dcterms:created xsi:type="dcterms:W3CDTF">2025-09-18T11:56:00Z</dcterms:created>
  <dcterms:modified xsi:type="dcterms:W3CDTF">2025-09-19T14:13:00Z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EE75C4F0E3494CFAB4FB7A8D0C3BEE53</vt:lpwstr>
  </property>
</Properties>
</file>