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b/>
          <w:bCs/>
          <w:color w:val="000000"/>
          <w:szCs w:val="21"/>
        </w:rPr>
      </w:pPr>
    </w:p>
    <w:p w14:paraId="0AAC8FBD">
      <w:pPr>
        <w:jc w:val="left"/>
        <w:rPr>
          <w:b/>
          <w:bCs/>
          <w:color w:val="000000"/>
          <w:szCs w:val="21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4194175</wp:posOffset>
            </wp:positionH>
            <wp:positionV relativeFrom="paragraph">
              <wp:posOffset>140970</wp:posOffset>
            </wp:positionV>
            <wp:extent cx="1210310" cy="1828800"/>
            <wp:effectExtent l="9525" t="9525" r="18415" b="9525"/>
            <wp:wrapTight wrapText="bothSides">
              <wp:wrapPolygon>
                <wp:start x="-170" y="-112"/>
                <wp:lineTo x="-170" y="21488"/>
                <wp:lineTo x="21589" y="21488"/>
                <wp:lineTo x="21589" y="-112"/>
                <wp:lineTo x="-170" y="-112"/>
              </wp:wrapPolygon>
            </wp:wrapTight>
            <wp:docPr id="2" name="图片 2" descr="9781250335111_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81250335111_F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18288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05345F27">
      <w:pPr>
        <w:shd w:val="clear" w:color="auto" w:fill="FFFFFF"/>
        <w:rPr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《心理控制论365》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i/>
          <w:iCs/>
          <w:color w:val="000000"/>
          <w:szCs w:val="21"/>
        </w:rPr>
        <w:t>Psycho-Cybernetics 365</w:t>
      </w:r>
      <w:r>
        <w:rPr>
          <w:rFonts w:hint="eastAsia"/>
          <w:b/>
          <w:bCs/>
          <w:i/>
          <w:iCs/>
          <w:color w:val="000000"/>
          <w:szCs w:val="21"/>
          <w:lang w:val="en-US" w:eastAsia="zh-CN"/>
        </w:rPr>
        <w:t>: Thrive and Grow Every Day of the Year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Maxwell Maltz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St. Martin</w:t>
      </w:r>
      <w:r>
        <w:rPr>
          <w:rFonts w:hint="default"/>
          <w:b/>
          <w:bCs/>
          <w:color w:val="000000"/>
          <w:szCs w:val="21"/>
          <w:lang w:val="en-US" w:eastAsia="zh-CN"/>
        </w:rPr>
        <w:t>’</w:t>
      </w:r>
      <w:r>
        <w:rPr>
          <w:rFonts w:hint="eastAsia"/>
          <w:b/>
          <w:bCs/>
          <w:color w:val="000000"/>
          <w:szCs w:val="21"/>
        </w:rPr>
        <w:t>s Essentials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代理公司：ANA/Winney</w:t>
      </w:r>
    </w:p>
    <w:p w14:paraId="440789A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416页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出版时间：202</w:t>
      </w:r>
      <w:r>
        <w:rPr>
          <w:rFonts w:hint="eastAsia"/>
          <w:b/>
          <w:bCs/>
          <w:color w:val="000000"/>
          <w:szCs w:val="21"/>
          <w:lang w:val="en-US" w:eastAsia="zh-CN"/>
        </w:rPr>
        <w:t>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8月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</w:rPr>
        <w:t>大纲</w:t>
      </w:r>
      <w:r>
        <w:rPr>
          <w:b/>
          <w:bCs/>
          <w:color w:val="000000"/>
          <w:szCs w:val="21"/>
        </w:rPr>
        <w:br w:type="textWrapping"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  <w:lang w:val="en-US" w:eastAsia="zh-CN"/>
        </w:rPr>
        <w:t>大众心理</w:t>
      </w:r>
    </w:p>
    <w:p w14:paraId="570A15CD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04D502B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内容简介:</w:t>
      </w:r>
    </w:p>
    <w:p w14:paraId="65CF1FFB">
      <w:pPr>
        <w:shd w:val="clear" w:color="auto" w:fill="FFFFFF"/>
        <w:ind w:firstLine="420" w:firstLineChars="200"/>
        <w:rPr>
          <w:color w:val="000000"/>
          <w:szCs w:val="21"/>
        </w:rPr>
      </w:pPr>
    </w:p>
    <w:p w14:paraId="10733BFC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1960年，麦克斯韦·马尔茨博士（Dr. Maxwell Maltz）提出了他革命性的心理控制论理论：利用自我形象心理学、可视化和行动来实现目标的科学。这些开创性的理念使他成为自我发展领域的先驱，并改变了全球无数人的生活和事业。马尔茨博士的作品，包括《心理控制论》（Psycho-Cybernetics），已经影响了超过三千万读者。</w:t>
      </w:r>
    </w:p>
    <w:p w14:paraId="2CC63BA3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7A375104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《心理控制论365》（Psycho-Cybernetics 365）汇集了马尔茨博士多部作品中的引言和理念，其中包括他的经典著作《生活指南》（Thoughts to Live By）。马尔茨学者、心理控制论基金会主席马修·富雷（Matthew Furey）以实用且鼓舞人心的见解解读这些理念，帮助读者将独特的心理控制论原则——可视化和目标追求——付诸实践，从而重塑生活，每天提升成就。</w:t>
      </w:r>
    </w:p>
    <w:p w14:paraId="17EC7883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通过遵循《心理控制论365》的每日智慧，读者将学会“驾驭自己的航船”，并实现远超他们想象的成就。</w:t>
      </w:r>
    </w:p>
    <w:p w14:paraId="4A15A8F5">
      <w:pPr>
        <w:shd w:val="clear" w:color="auto" w:fill="FFFFFF"/>
        <w:rPr>
          <w:rFonts w:hint="eastAsia" w:ascii="宋体" w:hAnsi="宋体"/>
          <w:color w:val="000000"/>
          <w:szCs w:val="21"/>
        </w:rPr>
      </w:pPr>
    </w:p>
    <w:p w14:paraId="20275A90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目录：</w:t>
      </w:r>
    </w:p>
    <w:p w14:paraId="6F91EEA6">
      <w:pPr>
        <w:shd w:val="clear" w:color="auto" w:fill="FFFFFF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引言 1</w:t>
      </w:r>
    </w:p>
    <w:p w14:paraId="7AA445A1">
      <w:pPr>
        <w:shd w:val="clear" w:color="auto" w:fill="FFFFFF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一月 7</w:t>
      </w:r>
    </w:p>
    <w:p w14:paraId="36A70D07">
      <w:pPr>
        <w:shd w:val="clear" w:color="auto" w:fill="FFFFFF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二月 41</w:t>
      </w:r>
    </w:p>
    <w:p w14:paraId="0CEDF6F9">
      <w:pPr>
        <w:shd w:val="clear" w:color="auto" w:fill="FFFFFF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三月 71</w:t>
      </w:r>
      <w:bookmarkStart w:id="2" w:name="_GoBack"/>
      <w:bookmarkEnd w:id="2"/>
    </w:p>
    <w:p w14:paraId="78F80487">
      <w:pPr>
        <w:shd w:val="clear" w:color="auto" w:fill="FFFFFF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四月 105</w:t>
      </w:r>
    </w:p>
    <w:p w14:paraId="0AE0C104">
      <w:pPr>
        <w:shd w:val="clear" w:color="auto" w:fill="FFFFFF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五月 137</w:t>
      </w:r>
    </w:p>
    <w:p w14:paraId="1BC7208E">
      <w:pPr>
        <w:shd w:val="clear" w:color="auto" w:fill="FFFFFF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六月 171</w:t>
      </w:r>
    </w:p>
    <w:p w14:paraId="46027E4B">
      <w:pPr>
        <w:shd w:val="clear" w:color="auto" w:fill="FFFFFF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七月 203</w:t>
      </w:r>
    </w:p>
    <w:p w14:paraId="13D7CD9C">
      <w:pPr>
        <w:shd w:val="clear" w:color="auto" w:fill="FFFFFF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八月 237</w:t>
      </w:r>
    </w:p>
    <w:p w14:paraId="5A99BE1E">
      <w:pPr>
        <w:shd w:val="clear" w:color="auto" w:fill="FFFFFF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九月 271</w:t>
      </w:r>
    </w:p>
    <w:p w14:paraId="139898C8">
      <w:pPr>
        <w:shd w:val="clear" w:color="auto" w:fill="FFFFFF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十月 303</w:t>
      </w:r>
    </w:p>
    <w:p w14:paraId="0F919DC4">
      <w:pPr>
        <w:shd w:val="clear" w:color="auto" w:fill="FFFFFF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十一月 337</w:t>
      </w:r>
    </w:p>
    <w:p w14:paraId="60A37345">
      <w:pPr>
        <w:shd w:val="clear" w:color="auto" w:fill="FFFFFF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十二月 369</w:t>
      </w:r>
    </w:p>
    <w:p w14:paraId="4E4BF7D3">
      <w:pPr>
        <w:shd w:val="clear" w:color="auto" w:fill="FFFFFF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资源 403</w:t>
      </w:r>
    </w:p>
    <w:p w14:paraId="7AD15E96">
      <w:pPr>
        <w:shd w:val="clear" w:color="auto" w:fill="FFFFFF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关于作者 405</w:t>
      </w:r>
    </w:p>
    <w:p w14:paraId="2C941AA1">
      <w:pPr>
        <w:shd w:val="clear" w:color="auto" w:fill="FFFFFF"/>
        <w:rPr>
          <w:b/>
          <w:bCs/>
          <w:color w:val="000000"/>
          <w:szCs w:val="21"/>
        </w:rPr>
      </w:pPr>
    </w:p>
    <w:p w14:paraId="7C9BE351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作者简介:</w:t>
      </w:r>
    </w:p>
    <w:p w14:paraId="1C2758F5">
      <w:pPr>
        <w:shd w:val="clear" w:color="auto" w:fill="FFFFFF"/>
        <w:rPr>
          <w:color w:val="000000"/>
          <w:szCs w:val="21"/>
        </w:rPr>
      </w:pPr>
    </w:p>
    <w:p w14:paraId="6F09B6D7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麦克斯韦·马尔茨</w:t>
      </w:r>
      <w:r>
        <w:rPr>
          <w:rFonts w:hint="eastAsia"/>
          <w:b/>
          <w:bCs/>
          <w:color w:val="000000"/>
          <w:szCs w:val="21"/>
          <w:lang w:eastAsia="zh-CN"/>
        </w:rPr>
        <w:t>（</w:t>
      </w:r>
      <w:r>
        <w:rPr>
          <w:b/>
        </w:rPr>
        <w:t>Maxwell Maltz</w:t>
      </w:r>
      <w:r>
        <w:rPr>
          <w:rFonts w:hint="eastAsia"/>
          <w:b/>
          <w:bCs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是心理学领域最重要且最著名的作家之一。他的著作包括《心理控制论》（Psycho-Cybernetics）、《今日的创造性生活》（Creative Living for Today）、《自我形象心理学的神奇力量》（The Magic Power of Self-Image Psychology）以及畅销书《皮格马利翁博士》（Dr. Pygmalion）。他同时也是一位国际知名的教授和演讲家。</w:t>
      </w:r>
    </w:p>
    <w:p w14:paraId="0CAA9B16">
      <w:pPr>
        <w:shd w:val="clear" w:color="auto" w:fill="FFFFFF"/>
        <w:rPr>
          <w:b w:val="0"/>
          <w:bCs w:val="0"/>
          <w:color w:val="000000"/>
          <w:szCs w:val="21"/>
        </w:rPr>
      </w:pPr>
    </w:p>
    <w:p w14:paraId="09A4028C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35B84C00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55B3F38E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马尔茨的作品影响了几乎每一位重要的“自助”专家，从齐格·齐格勒（Zig Ziglar）到布莱恩·特蕾西（Brian Tracy），再到托尼·罗宾斯（Tony Robbins）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”——詹姆斯·克利尔（James Clear），《原子习惯》（Atomic Habits）的作者</w:t>
      </w:r>
    </w:p>
    <w:p w14:paraId="485A6660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3DB6945D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关于我们思想的科学以及如何衡量它们的一切。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”——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《每日快报》（Daily Express）</w:t>
      </w:r>
    </w:p>
    <w:p w14:paraId="7A0ED618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8F3F96F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这本书彻底改变了人们对自己的认知、能力以及个人成长潜力的看法。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”——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《中庸》（Medium）</w:t>
      </w:r>
    </w:p>
    <w:p w14:paraId="66265C4B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738E5841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关于自我形象的开创性著作。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”——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《福布斯》（Forbes）</w:t>
      </w:r>
    </w:p>
    <w:p w14:paraId="6B1FCAF8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4DE6C2C5">
      <w:pPr>
        <w:shd w:val="clear" w:color="auto" w:fill="FFFFFF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“马尔茨的书提供了关于自我形象如何塑造我们生活的基础性理解。它为积极的自我转变提供了实用的指导方针。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”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《时代此刻》（Times Now）</w:t>
      </w:r>
    </w:p>
    <w:p w14:paraId="5FA24F83">
      <w:pPr>
        <w:shd w:val="clear" w:color="auto" w:fill="FFFFFF"/>
        <w:rPr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5D50748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2923F7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电话:010-82504106, 传真:010-82504200</w:t>
      </w:r>
    </w:p>
    <w:p w14:paraId="5789F98B">
      <w:pPr>
        <w:rPr>
          <w:rStyle w:val="16"/>
          <w:szCs w:val="21"/>
        </w:rPr>
      </w:pPr>
      <w:r>
        <w:rPr>
          <w:color w:val="000000"/>
          <w:szCs w:val="21"/>
        </w:rPr>
        <w:t>公司网址: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3373FF5">
      <w:pPr>
        <w:rPr>
          <w:color w:val="000000"/>
          <w:szCs w:val="21"/>
        </w:rPr>
      </w:pPr>
      <w:r>
        <w:rPr>
          <w:color w:val="000000"/>
          <w:szCs w:val="21"/>
        </w:rPr>
        <w:t>书目下载: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599D7A83">
      <w:pPr>
        <w:rPr>
          <w:color w:val="000000"/>
          <w:szCs w:val="21"/>
        </w:rPr>
      </w:pPr>
      <w:r>
        <w:rPr>
          <w:color w:val="000000"/>
          <w:szCs w:val="21"/>
        </w:rPr>
        <w:t>书讯浏览: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971CBA2">
      <w:pPr>
        <w:rPr>
          <w:color w:val="000000"/>
          <w:szCs w:val="21"/>
        </w:rPr>
      </w:pPr>
      <w:r>
        <w:rPr>
          <w:color w:val="000000"/>
          <w:szCs w:val="21"/>
        </w:rPr>
        <w:t>视频推荐: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6D9DC9BC">
      <w:pPr>
        <w:rPr>
          <w:rStyle w:val="16"/>
          <w:szCs w:val="21"/>
        </w:rPr>
      </w:pPr>
      <w:r>
        <w:rPr>
          <w:color w:val="000000"/>
          <w:szCs w:val="21"/>
        </w:rPr>
        <w:t>豆瓣小站: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595120D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9B1E2D"/>
    <w:rsid w:val="21DC5EE4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51467E3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819</Words>
  <Characters>945</Characters>
  <Lines>41</Lines>
  <Paragraphs>34</Paragraphs>
  <TotalTime>5</TotalTime>
  <ScaleCrop>false</ScaleCrop>
  <LinksUpToDate>false</LinksUpToDate>
  <CharactersWithSpaces>990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2025-09-24T06:04:49Z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FE713492F58441A2A99E924ADB57869E_13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