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《当AI照进现实：如何走出恐慌，重塑科技伦理》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What if We Got AI Right? How 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t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o Stop Catastrophising 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a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nd Build 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a</w:t>
      </w:r>
      <w:r>
        <w:rPr>
          <w:rFonts w:hint="eastAsia"/>
          <w:b/>
          <w:bCs/>
          <w:i/>
          <w:color w:val="000000"/>
          <w:szCs w:val="21"/>
          <w:highlight w:val="none"/>
        </w:rPr>
        <w:t>n Ethical Future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Eleanor Drage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Profile Books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256页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7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社会科学</w:t>
      </w:r>
      <w:bookmarkStart w:id="1" w:name="_GoBack"/>
      <w:bookmarkEnd w:id="1"/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2674EB2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我们对人工智能充满困惑：它究竟是什么？将引领我们走向乌托邦还是末日？难道不存在另一种可能——打造AI辅助而非替代人类的未来？</w:t>
      </w:r>
    </w:p>
    <w:p w14:paraId="2995EC4C">
      <w:pPr>
        <w:ind w:firstLine="420" w:firstLineChars="200"/>
        <w:rPr>
          <w:rFonts w:hint="eastAsia"/>
          <w:bCs/>
          <w:kern w:val="0"/>
          <w:szCs w:val="21"/>
        </w:rPr>
      </w:pPr>
    </w:p>
    <w:p w14:paraId="5B8EBED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需要新思想与新语言来界定AI的使命与应用方式。世界顶尖AI伦理学家埃莉诺·德拉吉博士在此剖析驱动AI产业的文化逻辑——从试图破解死亡密码的亿万富翁，到存在偏见的警务算法与大科技公司的国家垄断。她勾勒出清晰的未来图景：由社群而非企业主导的AI开发，融合女性主义、修复式正义与气候政治理念，构建能带来更优成果的新技术。</w:t>
      </w:r>
    </w:p>
    <w:p w14:paraId="23AC572D">
      <w:pPr>
        <w:ind w:firstLine="420" w:firstLineChars="200"/>
        <w:rPr>
          <w:rFonts w:hint="eastAsia"/>
          <w:bCs/>
          <w:kern w:val="0"/>
          <w:szCs w:val="21"/>
        </w:rPr>
      </w:pPr>
    </w:p>
    <w:p w14:paraId="581E1E9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AI的未来并非注定——本书将展现如何掌控技术命脉，确保其造福全人类。</w:t>
      </w:r>
    </w:p>
    <w:p w14:paraId="0EEDEBC4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167005</wp:posOffset>
            </wp:positionV>
            <wp:extent cx="1049655" cy="1333500"/>
            <wp:effectExtent l="0" t="0" r="1905" b="7620"/>
            <wp:wrapSquare wrapText="bothSides"/>
            <wp:docPr id="4" name="图片 4" descr="Eleanor D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leanor Dr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748AE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 xml:space="preserve">埃莉诺·德拉吉博士（Dr. </w:t>
      </w:r>
      <w:r>
        <w:rPr>
          <w:rFonts w:hint="eastAsia"/>
          <w:b/>
          <w:bCs/>
          <w:color w:val="000000"/>
          <w:szCs w:val="21"/>
          <w:highlight w:val="none"/>
        </w:rPr>
        <w:t>Eleanor Drage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任剑桥大学莱弗休姆未来智能中心高级研究员。作为英国顶尖AI伦理学家，其研究获BBC、《卫报》、《每日电讯报》及《福布斯》报道，常受邀出席电台节目与AI国际会议。</w:t>
      </w:r>
    </w:p>
    <w:p w14:paraId="10FE5A15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24066C9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A42FCB5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C33CC26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83D3932"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21F0865"/>
    <w:rsid w:val="18E7406A"/>
    <w:rsid w:val="1B4B4BDD"/>
    <w:rsid w:val="1BA86C22"/>
    <w:rsid w:val="230B3A8E"/>
    <w:rsid w:val="2C0B6F0E"/>
    <w:rsid w:val="2CB75CA1"/>
    <w:rsid w:val="2DA34CE1"/>
    <w:rsid w:val="2F406DFB"/>
    <w:rsid w:val="381D7EFC"/>
    <w:rsid w:val="3AE04ADC"/>
    <w:rsid w:val="3C1934F8"/>
    <w:rsid w:val="432C279F"/>
    <w:rsid w:val="46B43896"/>
    <w:rsid w:val="48423FFA"/>
    <w:rsid w:val="4C156891"/>
    <w:rsid w:val="4E842F72"/>
    <w:rsid w:val="5B1B417E"/>
    <w:rsid w:val="607974F3"/>
    <w:rsid w:val="60B3492E"/>
    <w:rsid w:val="68EE2E29"/>
    <w:rsid w:val="6AEB37C3"/>
    <w:rsid w:val="6DC37DD4"/>
    <w:rsid w:val="6F6B6F3F"/>
    <w:rsid w:val="73FC1536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603</Words>
  <Characters>970</Characters>
  <Lines>25</Lines>
  <Paragraphs>7</Paragraphs>
  <TotalTime>13</TotalTime>
  <ScaleCrop>false</ScaleCrop>
  <LinksUpToDate>false</LinksUpToDate>
  <CharactersWithSpaces>1008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2025-09-25T01:48:11Z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