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C9609">
      <w:pPr>
        <w:jc w:val="center"/>
        <w:rPr>
          <w:b/>
          <w:bCs/>
          <w:color w:val="000000"/>
          <w:sz w:val="18"/>
          <w:szCs w:val="18"/>
          <w:shd w:val="pct10" w:color="auto" w:fill="FFFFFF"/>
        </w:rPr>
      </w:pPr>
    </w:p>
    <w:p w14:paraId="6D327349">
      <w:pPr>
        <w:jc w:val="center"/>
        <w:rPr>
          <w:b/>
          <w:bCs/>
          <w:color w:val="000000"/>
          <w:sz w:val="36"/>
          <w:szCs w:val="36"/>
          <w:shd w:val="pct10" w:color="auto" w:fill="FFFFFF"/>
        </w:rPr>
      </w:pPr>
      <w:r>
        <w:rPr>
          <w:b/>
          <w:bCs/>
          <w:color w:val="000000"/>
          <w:sz w:val="36"/>
          <w:szCs w:val="36"/>
          <w:shd w:val="pct10" w:color="auto" w:fill="FFFFFF"/>
        </w:rPr>
        <w:t>新</w:t>
      </w:r>
      <w:r>
        <w:rPr>
          <w:rFonts w:hint="eastAsia"/>
          <w:b/>
          <w:bCs/>
          <w:color w:val="000000"/>
          <w:sz w:val="36"/>
          <w:szCs w:val="36"/>
          <w:shd w:val="pct10" w:color="auto" w:fill="FFFFFF"/>
        </w:rPr>
        <w:t xml:space="preserve"> </w:t>
      </w:r>
      <w:r>
        <w:rPr>
          <w:b/>
          <w:bCs/>
          <w:color w:val="000000"/>
          <w:sz w:val="36"/>
          <w:szCs w:val="36"/>
          <w:shd w:val="pct10" w:color="auto" w:fill="FFFFFF"/>
        </w:rPr>
        <w:t>书</w:t>
      </w:r>
      <w:r>
        <w:rPr>
          <w:rFonts w:hint="eastAsia"/>
          <w:b/>
          <w:bCs/>
          <w:color w:val="000000"/>
          <w:sz w:val="36"/>
          <w:szCs w:val="36"/>
          <w:shd w:val="pct10" w:color="auto" w:fill="FFFFFF"/>
        </w:rPr>
        <w:t xml:space="preserve"> </w:t>
      </w:r>
      <w:r>
        <w:rPr>
          <w:b/>
          <w:bCs/>
          <w:color w:val="000000"/>
          <w:sz w:val="36"/>
          <w:szCs w:val="36"/>
          <w:shd w:val="pct10" w:color="auto" w:fill="FFFFFF"/>
        </w:rPr>
        <w:t>推</w:t>
      </w:r>
      <w:r>
        <w:rPr>
          <w:rFonts w:hint="eastAsia"/>
          <w:b/>
          <w:bCs/>
          <w:color w:val="000000"/>
          <w:sz w:val="36"/>
          <w:szCs w:val="36"/>
          <w:shd w:val="pct10" w:color="auto" w:fill="FFFFFF"/>
        </w:rPr>
        <w:t xml:space="preserve"> </w:t>
      </w:r>
      <w:r>
        <w:rPr>
          <w:b/>
          <w:bCs/>
          <w:color w:val="000000"/>
          <w:sz w:val="36"/>
          <w:szCs w:val="36"/>
          <w:shd w:val="pct10" w:color="auto" w:fill="FFFFFF"/>
        </w:rPr>
        <w:t>荐</w:t>
      </w:r>
    </w:p>
    <w:p w14:paraId="2544D3A3">
      <w:pPr>
        <w:tabs>
          <w:tab w:val="left" w:pos="341"/>
          <w:tab w:val="left" w:pos="5235"/>
        </w:tabs>
        <w:rPr>
          <w:b/>
          <w:bCs/>
          <w:color w:val="000000"/>
          <w:szCs w:val="18"/>
        </w:rPr>
      </w:pPr>
    </w:p>
    <w:p w14:paraId="64DFD6F3">
      <w:pPr>
        <w:rPr>
          <w:b/>
          <w:color w:val="000000"/>
          <w:szCs w:val="21"/>
        </w:rPr>
      </w:pPr>
    </w:p>
    <w:p w14:paraId="0D1ADAED">
      <w:pPr>
        <w:rPr>
          <w:b/>
          <w:color w:val="000000"/>
          <w:szCs w:val="21"/>
        </w:rPr>
      </w:pPr>
      <w:r>
        <w:rPr>
          <w:b/>
          <w:color w:val="000000"/>
          <w:szCs w:val="21"/>
        </w:rPr>
        <w:drawing>
          <wp:anchor distT="0" distB="0" distL="114300" distR="114300" simplePos="0" relativeHeight="251660288" behindDoc="0" locked="0" layoutInCell="1" allowOverlap="1">
            <wp:simplePos x="0" y="0"/>
            <wp:positionH relativeFrom="column">
              <wp:posOffset>4138930</wp:posOffset>
            </wp:positionH>
            <wp:positionV relativeFrom="paragraph">
              <wp:posOffset>10795</wp:posOffset>
            </wp:positionV>
            <wp:extent cx="1278890" cy="1835785"/>
            <wp:effectExtent l="19050" t="0" r="0" b="0"/>
            <wp:wrapSquare wrapText="bothSides"/>
            <wp:docPr id="7" name="图片 7" descr="D:\学校\研究生\工作\实习\英国安德鲁\Winney\加急\ANA临时封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学校\研究生\工作\实习\英国安德鲁\Winney\加急\ANA临时封面.png"/>
                    <pic:cNvPicPr>
                      <a:picLocks noChangeAspect="1" noChangeArrowheads="1"/>
                    </pic:cNvPicPr>
                  </pic:nvPicPr>
                  <pic:blipFill>
                    <a:blip r:embed="rId6"/>
                    <a:srcRect/>
                    <a:stretch>
                      <a:fillRect/>
                    </a:stretch>
                  </pic:blipFill>
                  <pic:spPr>
                    <a:xfrm>
                      <a:off x="0" y="0"/>
                      <a:ext cx="1278890" cy="1835785"/>
                    </a:xfrm>
                    <a:prstGeom prst="rect">
                      <a:avLst/>
                    </a:prstGeom>
                    <a:noFill/>
                    <a:ln w="9525">
                      <a:noFill/>
                      <a:miter lim="800000"/>
                      <a:headEnd/>
                      <a:tailEnd/>
                    </a:ln>
                  </pic:spPr>
                </pic:pic>
              </a:graphicData>
            </a:graphic>
          </wp:anchor>
        </w:drawing>
      </w:r>
      <w:r>
        <w:rPr>
          <w:b/>
          <w:color w:val="000000"/>
          <w:szCs w:val="21"/>
        </w:rPr>
        <w:t>中文书名：《斜树启示录》</w:t>
      </w:r>
    </w:p>
    <w:p w14:paraId="37066804">
      <w:pPr>
        <w:rPr>
          <w:b/>
          <w:caps/>
          <w:color w:val="000000"/>
          <w:szCs w:val="21"/>
        </w:rPr>
      </w:pPr>
      <w:r>
        <w:rPr>
          <w:b/>
          <w:caps/>
          <w:color w:val="000000"/>
          <w:szCs w:val="21"/>
        </w:rPr>
        <w:t>英文书名：Lessons from Leaning Trees</w:t>
      </w:r>
    </w:p>
    <w:p w14:paraId="458F877F">
      <w:pPr>
        <w:rPr>
          <w:b/>
          <w:color w:val="000000"/>
          <w:szCs w:val="21"/>
        </w:rPr>
      </w:pPr>
      <w:r>
        <w:rPr>
          <w:b/>
          <w:color w:val="000000"/>
          <w:szCs w:val="21"/>
        </w:rPr>
        <w:t>作者：Jo Bisseker Barr</w:t>
      </w:r>
    </w:p>
    <w:p w14:paraId="71A9429F">
      <w:pPr>
        <w:jc w:val="left"/>
        <w:rPr>
          <w:b/>
          <w:color w:val="000000"/>
          <w:szCs w:val="21"/>
        </w:rPr>
      </w:pPr>
      <w:r>
        <w:rPr>
          <w:b/>
          <w:color w:val="000000"/>
          <w:szCs w:val="21"/>
        </w:rPr>
        <w:t>出版社：待定</w:t>
      </w:r>
    </w:p>
    <w:p w14:paraId="18CE44E3">
      <w:pPr>
        <w:rPr>
          <w:rFonts w:eastAsia="等线"/>
          <w:b/>
          <w:bCs/>
          <w:color w:val="000000"/>
          <w:sz w:val="22"/>
          <w:szCs w:val="22"/>
          <w:shd w:val="clear" w:color="auto" w:fill="FFFFFF"/>
          <w:lang w:val="de-DE"/>
        </w:rPr>
      </w:pPr>
      <w:r>
        <w:rPr>
          <w:b/>
          <w:color w:val="000000"/>
          <w:szCs w:val="21"/>
        </w:rPr>
        <w:t>代理公司</w:t>
      </w:r>
      <w:r>
        <w:rPr>
          <w:b/>
          <w:color w:val="000000"/>
          <w:szCs w:val="21"/>
          <w:lang w:val="de-DE"/>
        </w:rPr>
        <w:t>：</w:t>
      </w:r>
      <w:r>
        <w:rPr>
          <w:rFonts w:hint="eastAsia"/>
          <w:b/>
          <w:bCs/>
          <w:color w:val="000000"/>
          <w:szCs w:val="21"/>
          <w:lang w:val="de-DE"/>
        </w:rPr>
        <w:t>PSA</w:t>
      </w:r>
      <w:r>
        <w:rPr>
          <w:b/>
          <w:color w:val="000000"/>
          <w:szCs w:val="21"/>
          <w:lang w:val="de-DE"/>
        </w:rPr>
        <w:t>/ANA/Winney</w:t>
      </w:r>
      <w:r>
        <w:rPr>
          <w:rFonts w:eastAsia="Times New Roman"/>
          <w:snapToGrid w:val="0"/>
          <w:color w:val="000000"/>
          <w:w w:val="0"/>
          <w:sz w:val="0"/>
          <w:szCs w:val="0"/>
          <w:u w:color="000000"/>
          <w:shd w:val="clear" w:color="000000" w:fill="000000"/>
        </w:rPr>
        <w:t xml:space="preserve"> </w:t>
      </w:r>
    </w:p>
    <w:p w14:paraId="39DD38C5">
      <w:pPr>
        <w:rPr>
          <w:b/>
          <w:color w:val="000000"/>
          <w:szCs w:val="21"/>
        </w:rPr>
      </w:pPr>
      <w:r>
        <w:rPr>
          <w:b/>
          <w:color w:val="000000"/>
          <w:szCs w:val="21"/>
        </w:rPr>
        <w:t>页数</w:t>
      </w:r>
      <w:r>
        <w:rPr>
          <w:rFonts w:hint="eastAsia"/>
          <w:b/>
          <w:color w:val="000000"/>
          <w:szCs w:val="21"/>
        </w:rPr>
        <w:t>：</w:t>
      </w:r>
      <w:r>
        <w:rPr>
          <w:b/>
          <w:color w:val="000000"/>
          <w:szCs w:val="21"/>
        </w:rPr>
        <w:t>待定</w:t>
      </w:r>
    </w:p>
    <w:p w14:paraId="5D5D8C53">
      <w:pPr>
        <w:rPr>
          <w:b/>
          <w:color w:val="000000"/>
          <w:szCs w:val="21"/>
        </w:rPr>
      </w:pPr>
      <w:r>
        <w:rPr>
          <w:b/>
          <w:color w:val="000000"/>
          <w:szCs w:val="21"/>
        </w:rPr>
        <w:t>出版时间：</w:t>
      </w:r>
      <w:r>
        <w:rPr>
          <w:rFonts w:hint="eastAsia"/>
          <w:b/>
          <w:color w:val="000000"/>
          <w:szCs w:val="21"/>
        </w:rPr>
        <w:t>待定</w:t>
      </w:r>
    </w:p>
    <w:p w14:paraId="688B0F48">
      <w:pPr>
        <w:rPr>
          <w:rFonts w:hint="eastAsia" w:eastAsia="宋体"/>
          <w:b/>
          <w:color w:val="000000"/>
          <w:szCs w:val="21"/>
          <w:lang w:val="en-US" w:eastAsia="zh-CN"/>
        </w:rPr>
      </w:pPr>
      <w:r>
        <w:rPr>
          <w:b/>
          <w:color w:val="000000"/>
          <w:szCs w:val="21"/>
        </w:rPr>
        <w:t>审读资料：</w:t>
      </w:r>
      <w:r>
        <w:rPr>
          <w:rFonts w:hint="eastAsia"/>
          <w:b/>
          <w:color w:val="000000"/>
          <w:szCs w:val="21"/>
          <w:lang w:val="en-US" w:eastAsia="zh-CN"/>
        </w:rPr>
        <w:t>大纲</w:t>
      </w:r>
    </w:p>
    <w:p w14:paraId="456D2AC9">
      <w:pPr>
        <w:tabs>
          <w:tab w:val="left" w:pos="341"/>
          <w:tab w:val="left" w:pos="5235"/>
        </w:tabs>
        <w:rPr>
          <w:b/>
          <w:bCs/>
          <w:color w:val="FF0000"/>
          <w:szCs w:val="21"/>
        </w:rPr>
      </w:pPr>
      <w:r>
        <w:rPr>
          <w:b/>
          <w:color w:val="000000"/>
          <w:szCs w:val="21"/>
        </w:rPr>
        <w:t>类型：心灵励志</w:t>
      </w:r>
    </w:p>
    <w:p w14:paraId="50CE15FF">
      <w:pPr>
        <w:rPr>
          <w:b/>
          <w:bCs/>
          <w:color w:val="000000"/>
          <w:szCs w:val="21"/>
        </w:rPr>
      </w:pPr>
    </w:p>
    <w:p w14:paraId="6FAB50A9">
      <w:pPr>
        <w:rPr>
          <w:b/>
          <w:bCs/>
          <w:color w:val="000000"/>
          <w:szCs w:val="21"/>
        </w:rPr>
      </w:pPr>
    </w:p>
    <w:p w14:paraId="07EAFEB1">
      <w:pPr>
        <w:rPr>
          <w:rFonts w:hAnsi="宋体"/>
          <w:b/>
          <w:bCs/>
          <w:color w:val="000000"/>
          <w:szCs w:val="21"/>
        </w:rPr>
      </w:pPr>
      <w:r>
        <w:rPr>
          <w:rFonts w:hAnsi="宋体"/>
          <w:b/>
          <w:bCs/>
          <w:color w:val="000000"/>
          <w:szCs w:val="21"/>
        </w:rPr>
        <w:t>内容简介：</w:t>
      </w:r>
    </w:p>
    <w:p w14:paraId="3F5A5026">
      <w:pPr>
        <w:rPr>
          <w:rFonts w:hint="eastAsia" w:hAnsi="宋体"/>
          <w:b/>
          <w:bCs/>
          <w:color w:val="000000"/>
          <w:szCs w:val="21"/>
        </w:rPr>
      </w:pPr>
    </w:p>
    <w:p w14:paraId="1092932E">
      <w:pPr>
        <w:ind w:firstLine="420" w:firstLineChars="200"/>
        <w:rPr>
          <w:rFonts w:hint="eastAsia" w:hAnsi="宋体"/>
          <w:bCs/>
          <w:color w:val="000000"/>
          <w:szCs w:val="21"/>
        </w:rPr>
      </w:pPr>
      <w:r>
        <w:rPr>
          <w:rFonts w:hint="eastAsia" w:hAnsi="宋体"/>
          <w:bCs/>
          <w:color w:val="000000"/>
          <w:szCs w:val="21"/>
        </w:rPr>
        <w:t>《斜树启示录》（</w:t>
      </w:r>
      <w:r>
        <w:rPr>
          <w:rFonts w:hAnsi="宋体"/>
          <w:bCs/>
          <w:i/>
          <w:color w:val="000000"/>
          <w:szCs w:val="21"/>
        </w:rPr>
        <w:t>Lessons from Leaning Trees</w:t>
      </w:r>
      <w:r>
        <w:rPr>
          <w:rFonts w:hint="eastAsia" w:hAnsi="宋体"/>
          <w:bCs/>
          <w:color w:val="000000"/>
          <w:szCs w:val="21"/>
        </w:rPr>
        <w:t>）揭开了心理治疗师内心的真实世界。面对生活的剧变、深切的个人损失，以及一场猜忌给婚姻带来的打击，乔•比塞克•巴尔（Jo Bisseker Barr）被迫运用通常只在咨询室里为来访者提供的工具和方法进行自我疗愈，细致入微，事无巨细。</w:t>
      </w:r>
    </w:p>
    <w:p w14:paraId="75904972">
      <w:pPr>
        <w:ind w:firstLine="420" w:firstLineChars="200"/>
        <w:rPr>
          <w:rFonts w:hAnsi="宋体"/>
          <w:bCs/>
          <w:color w:val="000000"/>
          <w:szCs w:val="21"/>
        </w:rPr>
      </w:pPr>
    </w:p>
    <w:p w14:paraId="5CF6E51A">
      <w:pPr>
        <w:ind w:firstLine="420" w:firstLineChars="200"/>
        <w:rPr>
          <w:rFonts w:hint="eastAsia" w:hAnsi="宋体"/>
          <w:bCs/>
          <w:color w:val="000000"/>
          <w:szCs w:val="21"/>
        </w:rPr>
      </w:pPr>
      <w:r>
        <w:rPr>
          <w:rFonts w:hint="eastAsia" w:hAnsi="宋体"/>
          <w:bCs/>
          <w:color w:val="000000"/>
          <w:szCs w:val="21"/>
        </w:rPr>
        <w:t>然而，在这段动荡混乱的时期中的挣扎前行时，她依然会接诊来访者，将他人故事中的失落与启迪织入自身经历。在阅读这本书的过程中，我们会对“何以为人”这一命题产生全新的理解，这份体悟能够引起我们每个人的深刻的共鸣。</w:t>
      </w:r>
    </w:p>
    <w:p w14:paraId="0029CFC7">
      <w:pPr>
        <w:ind w:firstLine="420" w:firstLineChars="200"/>
        <w:rPr>
          <w:rFonts w:hAnsi="宋体"/>
          <w:bCs/>
          <w:color w:val="000000"/>
          <w:szCs w:val="21"/>
        </w:rPr>
      </w:pPr>
    </w:p>
    <w:p w14:paraId="6452901E">
      <w:pPr>
        <w:ind w:firstLine="420" w:firstLineChars="200"/>
        <w:rPr>
          <w:rFonts w:hint="eastAsia" w:hAnsi="宋体"/>
          <w:bCs/>
          <w:color w:val="000000"/>
          <w:szCs w:val="21"/>
        </w:rPr>
      </w:pPr>
      <w:r>
        <w:rPr>
          <w:rFonts w:hint="eastAsia" w:hAnsi="宋体"/>
          <w:bCs/>
          <w:color w:val="000000"/>
          <w:szCs w:val="21"/>
        </w:rPr>
        <w:t>在现代自助文化的嘈杂喧嚷中，《斜树启示录》认为：当我们感到世界仿佛崩塌时，一些最简单的工具和实践方法蕴含着不容小觑的力量。在书中，乔向我们展示了她如何真正领悟到：恰恰是我们满是缺陷的人性，在支撑并疗愈着我们。</w:t>
      </w:r>
    </w:p>
    <w:p w14:paraId="75821DC1">
      <w:pPr>
        <w:rPr>
          <w:rFonts w:hAnsi="宋体"/>
          <w:bCs/>
          <w:color w:val="000000"/>
          <w:szCs w:val="21"/>
        </w:rPr>
      </w:pPr>
    </w:p>
    <w:p w14:paraId="24B7FB49">
      <w:pPr>
        <w:tabs>
          <w:tab w:val="left" w:pos="341"/>
          <w:tab w:val="left" w:pos="5235"/>
        </w:tabs>
        <w:autoSpaceDE w:val="0"/>
        <w:autoSpaceDN w:val="0"/>
        <w:adjustRightInd w:val="0"/>
        <w:jc w:val="left"/>
        <w:rPr>
          <w:rFonts w:hint="eastAsia"/>
          <w:b/>
          <w:color w:val="000000"/>
          <w:kern w:val="0"/>
          <w:szCs w:val="21"/>
        </w:rPr>
      </w:pPr>
    </w:p>
    <w:p w14:paraId="176C4F7E">
      <w:pPr>
        <w:rPr>
          <w:b/>
          <w:color w:val="000000"/>
          <w:szCs w:val="21"/>
        </w:rPr>
      </w:pPr>
      <w:r>
        <w:rPr>
          <w:b/>
          <w:color w:val="000000"/>
          <w:szCs w:val="21"/>
        </w:rPr>
        <w:t>作者简介：</w:t>
      </w:r>
      <w:bookmarkStart w:id="0" w:name="productDetails"/>
      <w:bookmarkEnd w:id="0"/>
    </w:p>
    <w:p w14:paraId="3C204C8D">
      <w:pPr>
        <w:rPr>
          <w:b/>
          <w:color w:val="000000"/>
          <w:szCs w:val="21"/>
        </w:rPr>
      </w:pPr>
    </w:p>
    <w:p w14:paraId="0F1BB9A4">
      <w:pPr>
        <w:ind w:firstLine="422" w:firstLineChars="200"/>
        <w:rPr>
          <w:color w:val="000000"/>
          <w:szCs w:val="21"/>
        </w:rPr>
      </w:pPr>
      <w:bookmarkStart w:id="3" w:name="_GoBack"/>
      <w:r>
        <w:rPr>
          <w:b/>
          <w:bCs/>
          <w:color w:val="000000"/>
          <w:szCs w:val="21"/>
        </w:rPr>
        <w:drawing>
          <wp:anchor distT="0" distB="0" distL="114300" distR="114300" simplePos="0" relativeHeight="251659264" behindDoc="0" locked="0" layoutInCell="1" allowOverlap="1">
            <wp:simplePos x="0" y="0"/>
            <wp:positionH relativeFrom="column">
              <wp:posOffset>635</wp:posOffset>
            </wp:positionH>
            <wp:positionV relativeFrom="paragraph">
              <wp:posOffset>46355</wp:posOffset>
            </wp:positionV>
            <wp:extent cx="765810" cy="766445"/>
            <wp:effectExtent l="19050" t="0" r="0" b="0"/>
            <wp:wrapSquare wrapText="bothSides"/>
            <wp:docPr id="4" name="图片 4" descr="https://substackcdn.com/image/fetch/$s_!VSVU!,w_176,h_176,c_fill,f_auto,q_auto:good,fl_progressive:steep,g_auto/https%3A%2F%2Fsubstack-post-media.s3.amazonaws.com%2Fpublic%2Fimages%2F09890cae-7ad3-4982-94e8-72a63d35b438_1280x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substackcdn.com/image/fetch/$s_!VSVU!,w_176,h_176,c_fill,f_auto,q_auto:good,fl_progressive:steep,g_auto/https%3A%2F%2Fsubstack-post-media.s3.amazonaws.com%2Fpublic%2Fimages%2F09890cae-7ad3-4982-94e8-72a63d35b438_1280x1280.png"/>
                    <pic:cNvPicPr>
                      <a:picLocks noChangeAspect="1" noChangeArrowheads="1"/>
                    </pic:cNvPicPr>
                  </pic:nvPicPr>
                  <pic:blipFill>
                    <a:blip r:embed="rId7"/>
                    <a:srcRect/>
                    <a:stretch>
                      <a:fillRect/>
                    </a:stretch>
                  </pic:blipFill>
                  <pic:spPr>
                    <a:xfrm>
                      <a:off x="0" y="0"/>
                      <a:ext cx="765810" cy="766445"/>
                    </a:xfrm>
                    <a:prstGeom prst="rect">
                      <a:avLst/>
                    </a:prstGeom>
                    <a:noFill/>
                    <a:ln w="9525">
                      <a:noFill/>
                      <a:miter lim="800000"/>
                      <a:headEnd/>
                      <a:tailEnd/>
                    </a:ln>
                  </pic:spPr>
                </pic:pic>
              </a:graphicData>
            </a:graphic>
          </wp:anchor>
        </w:drawing>
      </w:r>
      <w:r>
        <w:rPr>
          <w:rFonts w:hint="eastAsia"/>
          <w:b/>
          <w:bCs/>
          <w:color w:val="000000"/>
          <w:szCs w:val="21"/>
        </w:rPr>
        <w:t>乔•比塞克•巴尔（Jo Bisseker Barr）</w:t>
      </w:r>
      <w:bookmarkEnd w:id="3"/>
      <w:r>
        <w:rPr>
          <w:rFonts w:hint="eastAsia"/>
          <w:color w:val="000000"/>
          <w:szCs w:val="21"/>
        </w:rPr>
        <w:t>是一位英国心理咨询与心理治疗协会（BACP）高级认证心理咨询师和临床督导，拥有近30年的从业经验。她曾在英国全科医生诊所和一家心理咨询慈善机构工作，目前在新森林地区经营着自己的私人心理诊所。</w:t>
      </w:r>
    </w:p>
    <w:p w14:paraId="4F66B406">
      <w:pPr>
        <w:rPr>
          <w:rFonts w:ascii="宋体" w:hAnsi="宋体" w:cs="宋体"/>
          <w:szCs w:val="21"/>
        </w:rPr>
      </w:pPr>
    </w:p>
    <w:p w14:paraId="3E9728BE">
      <w:pPr>
        <w:rPr>
          <w:rFonts w:ascii="宋体" w:hAnsi="宋体" w:cs="宋体"/>
          <w:b/>
          <w:bCs/>
          <w:szCs w:val="21"/>
        </w:rPr>
      </w:pPr>
    </w:p>
    <w:p w14:paraId="3D557A41">
      <w:pPr>
        <w:shd w:val="clear" w:color="auto" w:fill="FFFFFF"/>
        <w:rPr>
          <w:color w:val="000000"/>
          <w:szCs w:val="21"/>
        </w:rPr>
      </w:pPr>
      <w:bookmarkStart w:id="1" w:name="OLE_LINK38"/>
      <w:bookmarkStart w:id="2" w:name="OLE_LINK43"/>
      <w:r>
        <w:rPr>
          <w:b/>
          <w:bCs/>
          <w:color w:val="000000"/>
          <w:szCs w:val="21"/>
        </w:rPr>
        <w:t>感谢您的阅读！</w:t>
      </w:r>
    </w:p>
    <w:p w14:paraId="60F40FD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A8A5306">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14:paraId="39904554">
      <w:pPr>
        <w:rPr>
          <w:b/>
          <w:color w:val="000000"/>
          <w:szCs w:val="21"/>
        </w:rPr>
      </w:pPr>
      <w:r>
        <w:rPr>
          <w:color w:val="000000"/>
          <w:szCs w:val="21"/>
        </w:rPr>
        <w:t>安德鲁·纳伯格联合国际有限公司北京代表处</w:t>
      </w:r>
    </w:p>
    <w:p w14:paraId="4BD6B2C3">
      <w:pPr>
        <w:rPr>
          <w:b/>
          <w:color w:val="000000"/>
          <w:szCs w:val="21"/>
        </w:rPr>
      </w:pPr>
      <w:r>
        <w:rPr>
          <w:color w:val="000000"/>
          <w:szCs w:val="21"/>
        </w:rPr>
        <w:t>北京市海淀区中关村大街甲59号中国人民大学文化大厦1705室, 邮编：100872</w:t>
      </w:r>
    </w:p>
    <w:p w14:paraId="7215C963">
      <w:pPr>
        <w:rPr>
          <w:b/>
          <w:color w:val="000000"/>
          <w:szCs w:val="21"/>
        </w:rPr>
      </w:pPr>
      <w:r>
        <w:rPr>
          <w:color w:val="000000"/>
          <w:szCs w:val="21"/>
        </w:rPr>
        <w:t>电话：010-82504106, 传真：010-82504200</w:t>
      </w:r>
    </w:p>
    <w:p w14:paraId="7DB93627">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51ABD41B">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7441641A">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485137F9">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3DF04423">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2DBE5474">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402B8A1F">
      <w:pPr>
        <w:shd w:val="clear" w:color="auto" w:fill="FFFFFF"/>
        <w:rPr>
          <w:b/>
          <w:color w:val="000000"/>
        </w:rPr>
      </w:pPr>
      <w:r>
        <w:rPr>
          <w:color w:val="000000"/>
          <w:szCs w:val="21"/>
        </w:rPr>
        <w:t>微信订阅号：ANABJ2002</w:t>
      </w:r>
    </w:p>
    <w:bookmarkEnd w:id="1"/>
    <w:bookmarkEnd w:id="2"/>
    <w:p w14:paraId="257BC000">
      <w:pPr>
        <w:ind w:right="420"/>
        <w:rPr>
          <w:rFonts w:eastAsia="Gungsuh"/>
          <w:color w:val="000000"/>
          <w:kern w:val="0"/>
          <w:szCs w:val="21"/>
        </w:rPr>
      </w:pPr>
      <w:r>
        <w:rPr>
          <w:bCs/>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A7FB610">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3197">
    <w:pPr>
      <w:pBdr>
        <w:bottom w:val="single" w:color="auto" w:sz="6" w:space="1"/>
      </w:pBdr>
      <w:jc w:val="center"/>
      <w:rPr>
        <w:rFonts w:ascii="方正姚体" w:eastAsia="方正姚体"/>
        <w:sz w:val="18"/>
      </w:rPr>
    </w:pPr>
  </w:p>
  <w:p w14:paraId="5F8BE11C">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77CE152">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55EEDED7">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7"/>
        <w:rFonts w:hint="eastAsia" w:ascii="方正姚体" w:hAnsi="华文仿宋" w:eastAsia="方正姚体"/>
        <w:sz w:val="18"/>
        <w:szCs w:val="18"/>
      </w:rPr>
      <w:t>www.nurnberg.com.cn</w:t>
    </w:r>
    <w:r>
      <w:rPr>
        <w:rStyle w:val="17"/>
        <w:rFonts w:hint="eastAsia" w:ascii="方正姚体" w:hAnsi="华文仿宋" w:eastAsia="方正姚体"/>
        <w:sz w:val="18"/>
        <w:szCs w:val="18"/>
      </w:rPr>
      <w:fldChar w:fldCharType="end"/>
    </w:r>
  </w:p>
  <w:p w14:paraId="0F72A3C6">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AD9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6F82B8A">
    <w:pPr>
      <w:pStyle w:val="9"/>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5CB"/>
    <w:rsid w:val="00005533"/>
    <w:rsid w:val="0000722A"/>
    <w:rsid w:val="0000741F"/>
    <w:rsid w:val="0001152B"/>
    <w:rsid w:val="00011838"/>
    <w:rsid w:val="00012BDF"/>
    <w:rsid w:val="000135B5"/>
    <w:rsid w:val="00013D7A"/>
    <w:rsid w:val="00014408"/>
    <w:rsid w:val="000226FA"/>
    <w:rsid w:val="00025FB0"/>
    <w:rsid w:val="00025FB2"/>
    <w:rsid w:val="00027E0A"/>
    <w:rsid w:val="00030D63"/>
    <w:rsid w:val="000312A7"/>
    <w:rsid w:val="000341C2"/>
    <w:rsid w:val="00037001"/>
    <w:rsid w:val="00040304"/>
    <w:rsid w:val="00042A94"/>
    <w:rsid w:val="00042B7B"/>
    <w:rsid w:val="00045FF6"/>
    <w:rsid w:val="00051CD1"/>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2CEA"/>
    <w:rsid w:val="000E307D"/>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686E"/>
    <w:rsid w:val="00141D41"/>
    <w:rsid w:val="0014260B"/>
    <w:rsid w:val="001467D7"/>
    <w:rsid w:val="00146F1E"/>
    <w:rsid w:val="0015144D"/>
    <w:rsid w:val="001516D4"/>
    <w:rsid w:val="00156770"/>
    <w:rsid w:val="00161C3B"/>
    <w:rsid w:val="00162B40"/>
    <w:rsid w:val="00163F80"/>
    <w:rsid w:val="0016513E"/>
    <w:rsid w:val="00167007"/>
    <w:rsid w:val="0017080C"/>
    <w:rsid w:val="00170BE3"/>
    <w:rsid w:val="001726C7"/>
    <w:rsid w:val="001746A0"/>
    <w:rsid w:val="00181BA9"/>
    <w:rsid w:val="00181DE8"/>
    <w:rsid w:val="00187DAB"/>
    <w:rsid w:val="001936D9"/>
    <w:rsid w:val="00193733"/>
    <w:rsid w:val="00195D6F"/>
    <w:rsid w:val="001A0EE1"/>
    <w:rsid w:val="001A7E0A"/>
    <w:rsid w:val="001B2196"/>
    <w:rsid w:val="001B245C"/>
    <w:rsid w:val="001B51E3"/>
    <w:rsid w:val="001B679D"/>
    <w:rsid w:val="001C0DDF"/>
    <w:rsid w:val="001C512C"/>
    <w:rsid w:val="001C5EBF"/>
    <w:rsid w:val="001C6D65"/>
    <w:rsid w:val="001D0115"/>
    <w:rsid w:val="001D0FAF"/>
    <w:rsid w:val="001D4AE0"/>
    <w:rsid w:val="001D4E4F"/>
    <w:rsid w:val="001D5783"/>
    <w:rsid w:val="001D6C23"/>
    <w:rsid w:val="001D7337"/>
    <w:rsid w:val="001E03D0"/>
    <w:rsid w:val="001E233F"/>
    <w:rsid w:val="001E237E"/>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5C81"/>
    <w:rsid w:val="002D5CEC"/>
    <w:rsid w:val="002D698D"/>
    <w:rsid w:val="002E13E2"/>
    <w:rsid w:val="002E21FA"/>
    <w:rsid w:val="002E25C3"/>
    <w:rsid w:val="002E3BD1"/>
    <w:rsid w:val="002E4527"/>
    <w:rsid w:val="002E592A"/>
    <w:rsid w:val="002F55C9"/>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4FE2"/>
    <w:rsid w:val="00365966"/>
    <w:rsid w:val="00365F5D"/>
    <w:rsid w:val="003702ED"/>
    <w:rsid w:val="00374360"/>
    <w:rsid w:val="00375A69"/>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0CF4"/>
    <w:rsid w:val="003F4DC2"/>
    <w:rsid w:val="003F745B"/>
    <w:rsid w:val="004039C9"/>
    <w:rsid w:val="00403BF3"/>
    <w:rsid w:val="00406C2F"/>
    <w:rsid w:val="00407188"/>
    <w:rsid w:val="004078C9"/>
    <w:rsid w:val="00411503"/>
    <w:rsid w:val="00415275"/>
    <w:rsid w:val="00422383"/>
    <w:rsid w:val="00422BE4"/>
    <w:rsid w:val="00426252"/>
    <w:rsid w:val="00427236"/>
    <w:rsid w:val="00433082"/>
    <w:rsid w:val="00435906"/>
    <w:rsid w:val="0043727C"/>
    <w:rsid w:val="004413D0"/>
    <w:rsid w:val="00442D09"/>
    <w:rsid w:val="00442F7B"/>
    <w:rsid w:val="004543D2"/>
    <w:rsid w:val="0046219A"/>
    <w:rsid w:val="00463EB8"/>
    <w:rsid w:val="00464704"/>
    <w:rsid w:val="004655CB"/>
    <w:rsid w:val="00467299"/>
    <w:rsid w:val="004700BD"/>
    <w:rsid w:val="00470F14"/>
    <w:rsid w:val="00476503"/>
    <w:rsid w:val="00477097"/>
    <w:rsid w:val="0048072D"/>
    <w:rsid w:val="00485208"/>
    <w:rsid w:val="0048541A"/>
    <w:rsid w:val="00485E2E"/>
    <w:rsid w:val="00486E31"/>
    <w:rsid w:val="004912CC"/>
    <w:rsid w:val="00493890"/>
    <w:rsid w:val="004948D2"/>
    <w:rsid w:val="004A1E2E"/>
    <w:rsid w:val="004A2E5F"/>
    <w:rsid w:val="004B0B31"/>
    <w:rsid w:val="004B676E"/>
    <w:rsid w:val="004C4664"/>
    <w:rsid w:val="004D5107"/>
    <w:rsid w:val="004D592D"/>
    <w:rsid w:val="004D5ADA"/>
    <w:rsid w:val="004E1E99"/>
    <w:rsid w:val="004E4C05"/>
    <w:rsid w:val="004F1C04"/>
    <w:rsid w:val="004F1E26"/>
    <w:rsid w:val="004F5C0C"/>
    <w:rsid w:val="004F6FDA"/>
    <w:rsid w:val="00500110"/>
    <w:rsid w:val="00500312"/>
    <w:rsid w:val="0050133A"/>
    <w:rsid w:val="0050298B"/>
    <w:rsid w:val="0050499B"/>
    <w:rsid w:val="00506548"/>
    <w:rsid w:val="00507886"/>
    <w:rsid w:val="00512B81"/>
    <w:rsid w:val="005130F0"/>
    <w:rsid w:val="00515A85"/>
    <w:rsid w:val="00516879"/>
    <w:rsid w:val="005176F4"/>
    <w:rsid w:val="00520594"/>
    <w:rsid w:val="00521409"/>
    <w:rsid w:val="00525454"/>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3425"/>
    <w:rsid w:val="00564FD9"/>
    <w:rsid w:val="0056617F"/>
    <w:rsid w:val="005661DF"/>
    <w:rsid w:val="00583567"/>
    <w:rsid w:val="00586E1E"/>
    <w:rsid w:val="005878BC"/>
    <w:rsid w:val="005932FC"/>
    <w:rsid w:val="005974BA"/>
    <w:rsid w:val="00597BF3"/>
    <w:rsid w:val="005A5D4B"/>
    <w:rsid w:val="005A778F"/>
    <w:rsid w:val="005B2CF5"/>
    <w:rsid w:val="005B444D"/>
    <w:rsid w:val="005C244E"/>
    <w:rsid w:val="005C27DC"/>
    <w:rsid w:val="005C3F7F"/>
    <w:rsid w:val="005C4B8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9E6"/>
    <w:rsid w:val="005F6BCF"/>
    <w:rsid w:val="00602D94"/>
    <w:rsid w:val="0060467A"/>
    <w:rsid w:val="00604E54"/>
    <w:rsid w:val="006073CF"/>
    <w:rsid w:val="0061388D"/>
    <w:rsid w:val="00616A0F"/>
    <w:rsid w:val="006176AA"/>
    <w:rsid w:val="00624740"/>
    <w:rsid w:val="006247F7"/>
    <w:rsid w:val="00626B30"/>
    <w:rsid w:val="00627E13"/>
    <w:rsid w:val="006308E3"/>
    <w:rsid w:val="0063115A"/>
    <w:rsid w:val="0063454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3CC1"/>
    <w:rsid w:val="006A4F4B"/>
    <w:rsid w:val="006A5F5C"/>
    <w:rsid w:val="006A64E1"/>
    <w:rsid w:val="006B5C5C"/>
    <w:rsid w:val="006B6CAB"/>
    <w:rsid w:val="006C29AA"/>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908"/>
    <w:rsid w:val="00706C11"/>
    <w:rsid w:val="007078E0"/>
    <w:rsid w:val="00713329"/>
    <w:rsid w:val="007146A9"/>
    <w:rsid w:val="00715F9D"/>
    <w:rsid w:val="00716293"/>
    <w:rsid w:val="00722569"/>
    <w:rsid w:val="007230DA"/>
    <w:rsid w:val="00725740"/>
    <w:rsid w:val="0072726F"/>
    <w:rsid w:val="00727931"/>
    <w:rsid w:val="00733BEE"/>
    <w:rsid w:val="007419C0"/>
    <w:rsid w:val="0074354E"/>
    <w:rsid w:val="007460A9"/>
    <w:rsid w:val="0074640F"/>
    <w:rsid w:val="00747520"/>
    <w:rsid w:val="00747D43"/>
    <w:rsid w:val="0075002B"/>
    <w:rsid w:val="007515A4"/>
    <w:rsid w:val="0075196D"/>
    <w:rsid w:val="00761403"/>
    <w:rsid w:val="007702A2"/>
    <w:rsid w:val="00771BAB"/>
    <w:rsid w:val="00773C12"/>
    <w:rsid w:val="00774233"/>
    <w:rsid w:val="007815D7"/>
    <w:rsid w:val="007825AA"/>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384B"/>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3259"/>
    <w:rsid w:val="00881FF4"/>
    <w:rsid w:val="008826A9"/>
    <w:rsid w:val="008833DC"/>
    <w:rsid w:val="0088361F"/>
    <w:rsid w:val="00886092"/>
    <w:rsid w:val="00887C58"/>
    <w:rsid w:val="00894C94"/>
    <w:rsid w:val="00895691"/>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D7357"/>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4BF9"/>
    <w:rsid w:val="009151B5"/>
    <w:rsid w:val="0091529A"/>
    <w:rsid w:val="009163D0"/>
    <w:rsid w:val="00916A50"/>
    <w:rsid w:val="0092200E"/>
    <w:rsid w:val="009222F0"/>
    <w:rsid w:val="00925931"/>
    <w:rsid w:val="009261E6"/>
    <w:rsid w:val="00926692"/>
    <w:rsid w:val="00931DDB"/>
    <w:rsid w:val="00931FBE"/>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669E"/>
    <w:rsid w:val="0097723B"/>
    <w:rsid w:val="00981D4C"/>
    <w:rsid w:val="00982AA3"/>
    <w:rsid w:val="009836C5"/>
    <w:rsid w:val="009843E8"/>
    <w:rsid w:val="00986039"/>
    <w:rsid w:val="009860D5"/>
    <w:rsid w:val="00986EE7"/>
    <w:rsid w:val="009877D5"/>
    <w:rsid w:val="00992F91"/>
    <w:rsid w:val="00995581"/>
    <w:rsid w:val="00996023"/>
    <w:rsid w:val="009A1093"/>
    <w:rsid w:val="009A6F38"/>
    <w:rsid w:val="009A72D5"/>
    <w:rsid w:val="009B01A7"/>
    <w:rsid w:val="009B01B5"/>
    <w:rsid w:val="009B2801"/>
    <w:rsid w:val="009B3943"/>
    <w:rsid w:val="009B6C40"/>
    <w:rsid w:val="009C4C3A"/>
    <w:rsid w:val="009C536D"/>
    <w:rsid w:val="009C66BB"/>
    <w:rsid w:val="009D09AC"/>
    <w:rsid w:val="009D1B71"/>
    <w:rsid w:val="009D3539"/>
    <w:rsid w:val="009D653F"/>
    <w:rsid w:val="009D7859"/>
    <w:rsid w:val="009D7912"/>
    <w:rsid w:val="009D7EA7"/>
    <w:rsid w:val="009E2906"/>
    <w:rsid w:val="009E3884"/>
    <w:rsid w:val="009E5739"/>
    <w:rsid w:val="009E617E"/>
    <w:rsid w:val="009F0757"/>
    <w:rsid w:val="009F37C6"/>
    <w:rsid w:val="00A05112"/>
    <w:rsid w:val="00A05507"/>
    <w:rsid w:val="00A10F0C"/>
    <w:rsid w:val="00A11404"/>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D1D"/>
    <w:rsid w:val="00A866EC"/>
    <w:rsid w:val="00A86BB7"/>
    <w:rsid w:val="00A90D6D"/>
    <w:rsid w:val="00A90FC8"/>
    <w:rsid w:val="00A91D49"/>
    <w:rsid w:val="00A92789"/>
    <w:rsid w:val="00A930FF"/>
    <w:rsid w:val="00AA3AB7"/>
    <w:rsid w:val="00AA508E"/>
    <w:rsid w:val="00AB060D"/>
    <w:rsid w:val="00AB1956"/>
    <w:rsid w:val="00AB5964"/>
    <w:rsid w:val="00AB6301"/>
    <w:rsid w:val="00AB64B2"/>
    <w:rsid w:val="00AB7588"/>
    <w:rsid w:val="00AB762B"/>
    <w:rsid w:val="00AC0B6A"/>
    <w:rsid w:val="00AC459C"/>
    <w:rsid w:val="00AC6720"/>
    <w:rsid w:val="00AC7610"/>
    <w:rsid w:val="00AD0392"/>
    <w:rsid w:val="00AD1193"/>
    <w:rsid w:val="00AD23A3"/>
    <w:rsid w:val="00AD5C6C"/>
    <w:rsid w:val="00AD60AE"/>
    <w:rsid w:val="00AD7D17"/>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3B1"/>
    <w:rsid w:val="00B34A5C"/>
    <w:rsid w:val="00B406D3"/>
    <w:rsid w:val="00B42651"/>
    <w:rsid w:val="00B46E7C"/>
    <w:rsid w:val="00B47582"/>
    <w:rsid w:val="00B527AD"/>
    <w:rsid w:val="00B54288"/>
    <w:rsid w:val="00B54453"/>
    <w:rsid w:val="00B55191"/>
    <w:rsid w:val="00B552B5"/>
    <w:rsid w:val="00B5540C"/>
    <w:rsid w:val="00B5587F"/>
    <w:rsid w:val="00B56C1D"/>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0E85"/>
    <w:rsid w:val="00BD57A4"/>
    <w:rsid w:val="00BD5C89"/>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56C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4648"/>
    <w:rsid w:val="00C5650D"/>
    <w:rsid w:val="00C66F72"/>
    <w:rsid w:val="00C71CE9"/>
    <w:rsid w:val="00C71DBF"/>
    <w:rsid w:val="00C73AFB"/>
    <w:rsid w:val="00C73E8B"/>
    <w:rsid w:val="00C77924"/>
    <w:rsid w:val="00C80BF1"/>
    <w:rsid w:val="00C835AD"/>
    <w:rsid w:val="00C84C04"/>
    <w:rsid w:val="00C9021F"/>
    <w:rsid w:val="00C9089E"/>
    <w:rsid w:val="00CA00E6"/>
    <w:rsid w:val="00CA032E"/>
    <w:rsid w:val="00CA1DDF"/>
    <w:rsid w:val="00CA4144"/>
    <w:rsid w:val="00CB0505"/>
    <w:rsid w:val="00CB24C9"/>
    <w:rsid w:val="00CB51EC"/>
    <w:rsid w:val="00CB6027"/>
    <w:rsid w:val="00CC3237"/>
    <w:rsid w:val="00CC69DA"/>
    <w:rsid w:val="00CD1080"/>
    <w:rsid w:val="00CD2596"/>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6ABD"/>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961DA"/>
    <w:rsid w:val="00DA053B"/>
    <w:rsid w:val="00DA29AD"/>
    <w:rsid w:val="00DA3453"/>
    <w:rsid w:val="00DA5EA3"/>
    <w:rsid w:val="00DB0A2B"/>
    <w:rsid w:val="00DB3297"/>
    <w:rsid w:val="00DB4B1F"/>
    <w:rsid w:val="00DB6D5C"/>
    <w:rsid w:val="00DB7750"/>
    <w:rsid w:val="00DB7D8F"/>
    <w:rsid w:val="00DC1710"/>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466D0"/>
    <w:rsid w:val="00E509A5"/>
    <w:rsid w:val="00E52729"/>
    <w:rsid w:val="00E5423B"/>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1ECD"/>
    <w:rsid w:val="00EE446C"/>
    <w:rsid w:val="00EE4676"/>
    <w:rsid w:val="00EF0E91"/>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2A40"/>
    <w:rsid w:val="00F66841"/>
    <w:rsid w:val="00F668A4"/>
    <w:rsid w:val="00F66B6F"/>
    <w:rsid w:val="00F76AFD"/>
    <w:rsid w:val="00F80E8A"/>
    <w:rsid w:val="00F97391"/>
    <w:rsid w:val="00FA01DD"/>
    <w:rsid w:val="00FA2346"/>
    <w:rsid w:val="00FA2810"/>
    <w:rsid w:val="00FA2C54"/>
    <w:rsid w:val="00FB1677"/>
    <w:rsid w:val="00FB277E"/>
    <w:rsid w:val="00FB5963"/>
    <w:rsid w:val="00FB67AC"/>
    <w:rsid w:val="00FB6874"/>
    <w:rsid w:val="00FB777E"/>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30804C5"/>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5817207"/>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link w:val="39"/>
    <w:semiHidden/>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uiPriority w:val="0"/>
    <w:pPr>
      <w:jc w:val="left"/>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iPriority w:val="0"/>
    <w:pPr>
      <w:spacing w:after="120" w:line="480" w:lineRule="auto"/>
    </w:pPr>
  </w:style>
  <w:style w:type="paragraph" w:styleId="11">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uiPriority w:val="0"/>
    <w:rPr>
      <w:color w:val="800080"/>
      <w:u w:val="single"/>
    </w:rPr>
  </w:style>
  <w:style w:type="character" w:styleId="16">
    <w:name w:val="Emphasis"/>
    <w:qFormat/>
    <w:uiPriority w:val="20"/>
    <w:rPr>
      <w:i/>
      <w:iCs/>
    </w:rPr>
  </w:style>
  <w:style w:type="character" w:styleId="17">
    <w:name w:val="Hyperlink"/>
    <w:uiPriority w:val="0"/>
    <w:rPr>
      <w:color w:val="0000FF"/>
      <w:u w:val="single"/>
    </w:rPr>
  </w:style>
  <w:style w:type="paragraph" w:customStyle="1" w:styleId="18">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uiPriority w:val="0"/>
    <w:pPr>
      <w:widowControl/>
      <w:jc w:val="left"/>
    </w:pPr>
    <w:rPr>
      <w:rFonts w:ascii="宋体" w:hAnsi="宋体" w:cs="宋体"/>
      <w:kern w:val="0"/>
      <w:sz w:val="24"/>
    </w:rPr>
  </w:style>
  <w:style w:type="character" w:customStyle="1" w:styleId="21">
    <w:name w:val="apple-style-span"/>
    <w:basedOn w:val="13"/>
    <w:uiPriority w:val="0"/>
  </w:style>
  <w:style w:type="paragraph" w:customStyle="1" w:styleId="22">
    <w:name w:val="endorsement1"/>
    <w:basedOn w:val="1"/>
    <w:uiPriority w:val="0"/>
    <w:pPr>
      <w:widowControl/>
      <w:jc w:val="left"/>
    </w:pPr>
    <w:rPr>
      <w:rFonts w:ascii="宋体" w:hAnsi="宋体" w:cs="宋体"/>
      <w:kern w:val="0"/>
      <w:sz w:val="24"/>
    </w:rPr>
  </w:style>
  <w:style w:type="paragraph" w:customStyle="1" w:styleId="23">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uiPriority w:val="0"/>
    <w:rPr>
      <w:rFonts w:hint="default" w:ascii="Arial" w:hAnsi="Arial" w:cs="Arial"/>
      <w:b/>
      <w:bCs/>
      <w:color w:val="FF6600"/>
      <w:sz w:val="28"/>
      <w:szCs w:val="28"/>
    </w:rPr>
  </w:style>
  <w:style w:type="character" w:customStyle="1" w:styleId="25">
    <w:name w:val="booksubtitle1"/>
    <w:uiPriority w:val="0"/>
    <w:rPr>
      <w:rFonts w:hint="default" w:ascii="Verdana" w:hAnsi="Verdana"/>
      <w:color w:val="000000"/>
      <w:sz w:val="18"/>
      <w:szCs w:val="18"/>
      <w:u w:val="none"/>
    </w:rPr>
  </w:style>
  <w:style w:type="character" w:customStyle="1" w:styleId="26">
    <w:name w:val="bookauthor1"/>
    <w:uiPriority w:val="0"/>
    <w:rPr>
      <w:rFonts w:hint="default" w:ascii="Verdana" w:hAnsi="Verdana"/>
      <w:i/>
      <w:iCs/>
      <w:color w:val="000000"/>
      <w:sz w:val="18"/>
      <w:szCs w:val="18"/>
      <w:u w:val="none"/>
    </w:rPr>
  </w:style>
  <w:style w:type="character" w:customStyle="1" w:styleId="27">
    <w:name w:val="bstitle1"/>
    <w:uiPriority w:val="0"/>
    <w:rPr>
      <w:b/>
      <w:bCs/>
      <w:color w:val="000000"/>
      <w:sz w:val="24"/>
      <w:szCs w:val="24"/>
    </w:rPr>
  </w:style>
  <w:style w:type="character" w:customStyle="1" w:styleId="28">
    <w:name w:val="bssubtitle1"/>
    <w:uiPriority w:val="0"/>
    <w:rPr>
      <w:rFonts w:hint="default" w:ascii="Arial" w:hAnsi="Arial" w:cs="Arial"/>
      <w:b/>
      <w:bCs/>
      <w:color w:val="000000"/>
      <w:sz w:val="18"/>
      <w:szCs w:val="18"/>
    </w:rPr>
  </w:style>
  <w:style w:type="paragraph" w:customStyle="1" w:styleId="29">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ar18blue1"/>
    <w:uiPriority w:val="0"/>
    <w:rPr>
      <w:rFonts w:hint="default" w:ascii="Arial" w:hAnsi="Arial" w:cs="Arial"/>
      <w:color w:val="000066"/>
      <w:sz w:val="30"/>
      <w:szCs w:val="30"/>
    </w:rPr>
  </w:style>
  <w:style w:type="character" w:customStyle="1" w:styleId="31">
    <w:name w:val="ar141"/>
    <w:uiPriority w:val="0"/>
    <w:rPr>
      <w:rFonts w:hint="default" w:ascii="Arial" w:hAnsi="Arial" w:cs="Arial"/>
      <w:sz w:val="21"/>
      <w:szCs w:val="21"/>
    </w:rPr>
  </w:style>
  <w:style w:type="character" w:customStyle="1" w:styleId="32">
    <w:name w:val="blk12161"/>
    <w:uiPriority w:val="0"/>
    <w:rPr>
      <w:rFonts w:hint="default" w:ascii="Arial" w:hAnsi="Arial" w:cs="Arial"/>
      <w:color w:val="000000"/>
      <w:sz w:val="18"/>
      <w:szCs w:val="18"/>
    </w:rPr>
  </w:style>
  <w:style w:type="character" w:customStyle="1" w:styleId="33">
    <w:name w:val="brgreen121"/>
    <w:uiPriority w:val="0"/>
    <w:rPr>
      <w:rFonts w:hint="default" w:ascii="Arial" w:hAnsi="Arial" w:cs="Arial"/>
      <w:color w:val="339999"/>
      <w:sz w:val="18"/>
      <w:szCs w:val="18"/>
    </w:rPr>
  </w:style>
  <w:style w:type="character" w:customStyle="1" w:styleId="34">
    <w:name w:val="A5"/>
    <w:uiPriority w:val="99"/>
    <w:rPr>
      <w:rFonts w:cs="Myriad Pro"/>
      <w:color w:val="000014"/>
    </w:rPr>
  </w:style>
  <w:style w:type="character" w:customStyle="1" w:styleId="35">
    <w:name w:val="apple-converted-space"/>
    <w:uiPriority w:val="0"/>
  </w:style>
  <w:style w:type="paragraph" w:customStyle="1" w:styleId="36">
    <w:name w:val="Headline"/>
    <w:basedOn w:val="1"/>
    <w:qFormat/>
    <w:uiPriority w:val="0"/>
    <w:pPr>
      <w:spacing w:after="480"/>
      <w:jc w:val="center"/>
    </w:pPr>
    <w:rPr>
      <w:rFonts w:eastAsia="Calibri"/>
      <w:b/>
      <w:bCs/>
      <w:i/>
      <w:sz w:val="28"/>
      <w:szCs w:val="28"/>
    </w:rPr>
  </w:style>
  <w:style w:type="paragraph" w:customStyle="1" w:styleId="37">
    <w:name w:val="Body"/>
    <w:basedOn w:val="1"/>
    <w:qFormat/>
    <w:uiPriority w:val="0"/>
    <w:pPr>
      <w:widowControl/>
    </w:pPr>
    <w:rPr>
      <w:kern w:val="0"/>
      <w:sz w:val="24"/>
      <w:lang w:eastAsia="en-US"/>
    </w:rPr>
  </w:style>
  <w:style w:type="paragraph" w:styleId="38">
    <w:name w:val="List Paragraph"/>
    <w:basedOn w:val="1"/>
    <w:qFormat/>
    <w:uiPriority w:val="99"/>
    <w:pPr>
      <w:ind w:firstLine="420" w:firstLineChars="200"/>
    </w:pPr>
  </w:style>
  <w:style w:type="character" w:customStyle="1" w:styleId="39">
    <w:name w:val="标题 5 Char"/>
    <w:basedOn w:val="13"/>
    <w:link w:val="5"/>
    <w:semiHidden/>
    <w:qFormat/>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B0D5-E731-44EE-8125-54D5028A529E}">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2</Pages>
  <Words>645</Words>
  <Characters>991</Characters>
  <Lines>10</Lines>
  <Paragraphs>2</Paragraphs>
  <TotalTime>70</TotalTime>
  <ScaleCrop>false</ScaleCrop>
  <LinksUpToDate>false</LinksUpToDate>
  <CharactersWithSpaces>1010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2025-09-11T06:07:00Z</dcterms:created>
  <dc:creator>Image</dc:creator>
  <cp:lastModifiedBy>SEER</cp:lastModifiedBy>
  <cp:lastPrinted>2005-06-10T06:33:00Z</cp:lastPrinted>
  <dcterms:modified xsi:type="dcterms:W3CDTF">2025-09-28T03:05:55Z</dcterms:modified>
  <dc:title>新 书 推 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5415C94211BB490F909741E5E0A4A2CF_13</vt:lpwstr>
  </property>
  <property fmtid="{D5CDD505-2E9C-101B-9397-08002B2CF9AE}" pid="4" name="KSOTemplateDocerSaveRecord">
    <vt:lpwstr>eyJoZGlkIjoiNzRmMzU4Mjk2YmIwMTljMDY5ZjlkOGIxNmEzNTQ3ZjciLCJ1c2VySWQiOiIzMTY4NjA3MjQifQ==</vt:lpwstr>
  </property>
</Properties>
</file>