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06D" w:rsidRDefault="00FD006D">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D006D" w:rsidRDefault="00FD006D">
      <w:pPr>
        <w:rPr>
          <w:rFonts w:hint="eastAsia"/>
          <w:b/>
          <w:bCs/>
          <w:sz w:val="36"/>
        </w:rPr>
      </w:pPr>
    </w:p>
    <w:p w:rsidR="00FD006D" w:rsidRDefault="00FF7939">
      <w:pPr>
        <w:tabs>
          <w:tab w:val="left" w:pos="341"/>
          <w:tab w:val="left" w:pos="5235"/>
        </w:tabs>
        <w:rPr>
          <w:b/>
          <w:bCs/>
          <w:color w:val="000000"/>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8255</wp:posOffset>
            </wp:positionV>
            <wp:extent cx="1386840" cy="2172335"/>
            <wp:effectExtent l="0" t="0" r="3810" b="0"/>
            <wp:wrapSquare wrapText="bothSides"/>
            <wp:docPr id="3" name="图片 3" descr="https://m.media-amazon.com/images/I/817Y2O050k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817Y2O050k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217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006D">
        <w:rPr>
          <w:b/>
          <w:bCs/>
          <w:color w:val="000000"/>
          <w:szCs w:val="21"/>
        </w:rPr>
        <w:t>中文书名：</w:t>
      </w:r>
      <w:bookmarkStart w:id="0" w:name="_Hlt89834866"/>
      <w:bookmarkEnd w:id="0"/>
      <w:r w:rsidR="00FD006D">
        <w:rPr>
          <w:rFonts w:hint="eastAsia"/>
          <w:b/>
          <w:bCs/>
          <w:color w:val="000000"/>
          <w:szCs w:val="21"/>
        </w:rPr>
        <w:t>《</w:t>
      </w:r>
      <w:r w:rsidR="00473675" w:rsidRPr="00473675">
        <w:rPr>
          <w:rFonts w:hint="eastAsia"/>
          <w:b/>
          <w:bCs/>
          <w:color w:val="000000"/>
          <w:szCs w:val="21"/>
        </w:rPr>
        <w:t>潘多拉轴心：</w:t>
      </w:r>
      <w:r>
        <w:rPr>
          <w:rFonts w:hint="eastAsia"/>
          <w:b/>
          <w:bCs/>
          <w:color w:val="000000"/>
          <w:szCs w:val="21"/>
        </w:rPr>
        <w:t>人工智能</w:t>
      </w:r>
      <w:r w:rsidRPr="00FF7939">
        <w:rPr>
          <w:rFonts w:hint="eastAsia"/>
          <w:b/>
          <w:bCs/>
          <w:color w:val="000000"/>
          <w:szCs w:val="21"/>
        </w:rPr>
        <w:t>时代的领导力指南</w:t>
      </w:r>
      <w:r w:rsidR="00FD006D">
        <w:rPr>
          <w:rFonts w:hint="eastAsia"/>
          <w:b/>
          <w:bCs/>
          <w:color w:val="000000"/>
          <w:szCs w:val="21"/>
        </w:rPr>
        <w:t>》</w:t>
      </w:r>
    </w:p>
    <w:p w:rsidR="00FD006D" w:rsidRPr="00067539" w:rsidRDefault="00FD006D">
      <w:pPr>
        <w:rPr>
          <w:b/>
          <w:bCs/>
          <w:i/>
          <w:iCs/>
          <w:color w:val="000000"/>
          <w:szCs w:val="21"/>
        </w:rPr>
      </w:pPr>
      <w:r>
        <w:rPr>
          <w:b/>
          <w:bCs/>
          <w:color w:val="000000"/>
          <w:szCs w:val="21"/>
        </w:rPr>
        <w:t>英文书名</w:t>
      </w:r>
      <w:r>
        <w:rPr>
          <w:rFonts w:hint="eastAsia"/>
          <w:b/>
          <w:bCs/>
          <w:color w:val="000000"/>
          <w:szCs w:val="21"/>
        </w:rPr>
        <w:t>：</w:t>
      </w:r>
      <w:r w:rsidR="00AB4738" w:rsidRPr="00AB4738">
        <w:rPr>
          <w:b/>
          <w:bCs/>
          <w:iCs/>
          <w:color w:val="000000"/>
          <w:szCs w:val="21"/>
        </w:rPr>
        <w:t>PANDORA'S PIVOT: A primer for leading in an AI-driven world</w:t>
      </w:r>
    </w:p>
    <w:p w:rsidR="00FD006D" w:rsidRDefault="00FD006D">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sidR="00067539" w:rsidRPr="00067539">
        <w:rPr>
          <w:b/>
          <w:bCs/>
          <w:color w:val="000000"/>
          <w:szCs w:val="21"/>
        </w:rPr>
        <w:t>Ivan Yong</w:t>
      </w:r>
    </w:p>
    <w:p w:rsidR="0064279F" w:rsidRDefault="00FD006D">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64279F">
        <w:rPr>
          <w:rFonts w:hint="eastAsia"/>
          <w:b/>
          <w:bCs/>
          <w:color w:val="000000"/>
          <w:szCs w:val="21"/>
        </w:rPr>
        <w:t>LID Business Media</w:t>
      </w:r>
    </w:p>
    <w:p w:rsidR="00FD006D" w:rsidRDefault="00FD006D">
      <w:pPr>
        <w:tabs>
          <w:tab w:val="left" w:pos="341"/>
          <w:tab w:val="left" w:pos="5235"/>
        </w:tabs>
        <w:rPr>
          <w:b/>
          <w:bCs/>
          <w:color w:val="000000"/>
          <w:szCs w:val="21"/>
        </w:rPr>
      </w:pPr>
      <w:r>
        <w:rPr>
          <w:b/>
          <w:bCs/>
          <w:color w:val="000000"/>
          <w:szCs w:val="21"/>
        </w:rPr>
        <w:t>代理公司</w:t>
      </w:r>
      <w:r w:rsidR="0064279F">
        <w:rPr>
          <w:rFonts w:hint="eastAsia"/>
          <w:b/>
          <w:bCs/>
          <w:color w:val="000000"/>
          <w:szCs w:val="21"/>
        </w:rPr>
        <w:t>：</w:t>
      </w:r>
      <w:r w:rsidR="00EE7EE9" w:rsidRPr="00EE7EE9">
        <w:rPr>
          <w:rFonts w:hint="eastAsia"/>
          <w:b/>
          <w:bCs/>
          <w:color w:val="000000"/>
          <w:szCs w:val="21"/>
        </w:rPr>
        <w:t>ANA/Jessica</w:t>
      </w:r>
      <w:r>
        <w:rPr>
          <w:lang w:val="en-US" w:eastAsia="zh-CN"/>
        </w:rPr>
        <w:t xml:space="preserve"> </w:t>
      </w:r>
    </w:p>
    <w:p w:rsidR="00FD006D" w:rsidRDefault="00FD006D">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067539">
        <w:rPr>
          <w:rFonts w:hint="eastAsia"/>
          <w:b/>
          <w:bCs/>
          <w:color w:val="000000"/>
          <w:szCs w:val="21"/>
        </w:rPr>
        <w:t>224</w:t>
      </w:r>
      <w:r>
        <w:rPr>
          <w:rFonts w:hint="eastAsia"/>
          <w:b/>
          <w:bCs/>
          <w:color w:val="000000"/>
          <w:szCs w:val="21"/>
        </w:rPr>
        <w:t>页</w:t>
      </w:r>
    </w:p>
    <w:p w:rsidR="00FD006D" w:rsidRDefault="00FD006D">
      <w:pPr>
        <w:tabs>
          <w:tab w:val="left" w:pos="341"/>
          <w:tab w:val="left" w:pos="5235"/>
        </w:tabs>
        <w:rPr>
          <w:b/>
          <w:bCs/>
          <w:color w:val="000000"/>
          <w:szCs w:val="21"/>
        </w:rPr>
      </w:pPr>
      <w:r>
        <w:rPr>
          <w:b/>
          <w:bCs/>
          <w:color w:val="000000"/>
          <w:szCs w:val="21"/>
        </w:rPr>
        <w:t>出版时间：</w:t>
      </w:r>
      <w:r w:rsidR="003B28DE">
        <w:rPr>
          <w:rFonts w:hint="eastAsia"/>
          <w:b/>
          <w:bCs/>
          <w:color w:val="000000"/>
          <w:szCs w:val="21"/>
        </w:rPr>
        <w:t>202</w:t>
      </w:r>
      <w:r w:rsidR="00403C8A">
        <w:rPr>
          <w:rFonts w:hint="eastAsia"/>
          <w:b/>
          <w:bCs/>
          <w:color w:val="000000"/>
          <w:szCs w:val="21"/>
        </w:rPr>
        <w:t>5</w:t>
      </w:r>
      <w:r>
        <w:rPr>
          <w:b/>
          <w:bCs/>
          <w:color w:val="000000"/>
          <w:szCs w:val="21"/>
        </w:rPr>
        <w:t>年</w:t>
      </w:r>
      <w:r w:rsidR="00067539">
        <w:rPr>
          <w:rFonts w:hint="eastAsia"/>
          <w:b/>
          <w:bCs/>
          <w:color w:val="000000"/>
          <w:szCs w:val="21"/>
        </w:rPr>
        <w:t>1</w:t>
      </w:r>
      <w:r w:rsidR="00FF7939">
        <w:rPr>
          <w:b/>
          <w:bCs/>
          <w:color w:val="000000"/>
          <w:szCs w:val="21"/>
        </w:rPr>
        <w:t>1</w:t>
      </w:r>
      <w:r>
        <w:rPr>
          <w:b/>
          <w:bCs/>
          <w:color w:val="000000"/>
          <w:szCs w:val="21"/>
        </w:rPr>
        <w:t>月</w:t>
      </w:r>
      <w:r>
        <w:rPr>
          <w:b/>
          <w:bCs/>
          <w:color w:val="000000"/>
          <w:szCs w:val="21"/>
        </w:rPr>
        <w:t xml:space="preserve"> </w:t>
      </w:r>
    </w:p>
    <w:p w:rsidR="00FD006D" w:rsidRDefault="00FD006D">
      <w:pPr>
        <w:rPr>
          <w:b/>
          <w:bCs/>
          <w:color w:val="000000"/>
        </w:rPr>
      </w:pPr>
      <w:r>
        <w:rPr>
          <w:b/>
          <w:bCs/>
          <w:color w:val="000000"/>
        </w:rPr>
        <w:t>代理地区：中国大陆、台湾</w:t>
      </w:r>
    </w:p>
    <w:p w:rsidR="00FD006D" w:rsidRDefault="00FD006D">
      <w:pPr>
        <w:tabs>
          <w:tab w:val="left" w:pos="341"/>
          <w:tab w:val="left" w:pos="5235"/>
        </w:tabs>
        <w:rPr>
          <w:rFonts w:hint="eastAsia"/>
          <w:b/>
          <w:bCs/>
          <w:szCs w:val="21"/>
        </w:rPr>
      </w:pPr>
      <w:r>
        <w:rPr>
          <w:b/>
          <w:bCs/>
          <w:szCs w:val="21"/>
        </w:rPr>
        <w:t>审读资料：电子稿</w:t>
      </w:r>
    </w:p>
    <w:p w:rsidR="00FD006D" w:rsidRDefault="00FD006D">
      <w:pPr>
        <w:tabs>
          <w:tab w:val="left" w:pos="341"/>
          <w:tab w:val="left" w:pos="5235"/>
        </w:tabs>
        <w:rPr>
          <w:rFonts w:hint="eastAsia"/>
          <w:b/>
          <w:bCs/>
          <w:szCs w:val="21"/>
        </w:rPr>
      </w:pPr>
      <w:r>
        <w:rPr>
          <w:b/>
          <w:bCs/>
          <w:szCs w:val="21"/>
        </w:rPr>
        <w:t>类</w:t>
      </w:r>
      <w:r>
        <w:rPr>
          <w:b/>
          <w:bCs/>
          <w:szCs w:val="21"/>
        </w:rPr>
        <w:t xml:space="preserve">    </w:t>
      </w:r>
      <w:r>
        <w:rPr>
          <w:b/>
          <w:bCs/>
          <w:szCs w:val="21"/>
        </w:rPr>
        <w:t>型：</w:t>
      </w:r>
      <w:r w:rsidR="00067539">
        <w:rPr>
          <w:rFonts w:hint="eastAsia"/>
          <w:b/>
          <w:bCs/>
          <w:szCs w:val="21"/>
        </w:rPr>
        <w:t>经管</w:t>
      </w:r>
    </w:p>
    <w:p w:rsidR="00FD006D" w:rsidRDefault="00FD006D">
      <w:pPr>
        <w:rPr>
          <w:rFonts w:ascii="Arial" w:hAnsi="Arial" w:cs="Arial" w:hint="eastAsia"/>
          <w:b/>
          <w:bCs/>
          <w:color w:val="000000"/>
          <w:spacing w:val="-3"/>
          <w:sz w:val="11"/>
          <w:szCs w:val="11"/>
          <w:shd w:val="clear" w:color="auto" w:fill="FFFFFF"/>
        </w:rPr>
      </w:pPr>
    </w:p>
    <w:p w:rsidR="00FF7939" w:rsidRDefault="00FF7939">
      <w:pPr>
        <w:rPr>
          <w:b/>
          <w:bCs/>
          <w:color w:val="000000"/>
        </w:rPr>
      </w:pPr>
    </w:p>
    <w:p w:rsidR="00FD006D" w:rsidRDefault="00FD006D">
      <w:pPr>
        <w:rPr>
          <w:b/>
          <w:bCs/>
          <w:color w:val="000000"/>
        </w:rPr>
      </w:pPr>
      <w:r>
        <w:rPr>
          <w:b/>
          <w:bCs/>
          <w:color w:val="000000"/>
        </w:rPr>
        <w:t>内容简介：</w:t>
      </w:r>
    </w:p>
    <w:p w:rsidR="00FD006D" w:rsidRDefault="00FD006D">
      <w:pPr>
        <w:rPr>
          <w:bCs/>
          <w:color w:val="000000"/>
        </w:rPr>
      </w:pPr>
    </w:p>
    <w:p w:rsidR="00093EAA" w:rsidRPr="00067539" w:rsidRDefault="00093EAA">
      <w:pPr>
        <w:ind w:firstLineChars="200" w:firstLine="420"/>
        <w:rPr>
          <w:color w:val="000000"/>
        </w:rPr>
      </w:pPr>
      <w:r w:rsidRPr="00093EAA">
        <w:rPr>
          <w:rFonts w:hint="eastAsia"/>
          <w:color w:val="000000"/>
        </w:rPr>
        <w:t>这本书探讨了随着人工智能改变行业，商业领袖面临的巨大转变</w:t>
      </w:r>
      <w:r w:rsidRPr="00067539">
        <w:rPr>
          <w:color w:val="000000"/>
        </w:rPr>
        <w:t>。</w:t>
      </w:r>
      <w:r w:rsidRPr="00067539">
        <w:rPr>
          <w:color w:val="000000"/>
        </w:rPr>
        <w:t xml:space="preserve">AI </w:t>
      </w:r>
      <w:r w:rsidRPr="00067539">
        <w:rPr>
          <w:color w:val="000000"/>
        </w:rPr>
        <w:t>现在不仅能够实现流程自动化，还具备了做出关键决策、处理大量数据并生成有助于做出卓越判断的见解的认知能力。</w:t>
      </w:r>
    </w:p>
    <w:p w:rsidR="00093EAA" w:rsidRPr="00067539" w:rsidRDefault="00093EAA">
      <w:pPr>
        <w:ind w:firstLineChars="200" w:firstLine="420"/>
        <w:rPr>
          <w:color w:val="000000"/>
        </w:rPr>
      </w:pPr>
    </w:p>
    <w:p w:rsidR="00FF7939" w:rsidRDefault="00FF7939" w:rsidP="00FF7939">
      <w:pPr>
        <w:ind w:firstLineChars="200" w:firstLine="422"/>
        <w:rPr>
          <w:color w:val="000000"/>
        </w:rPr>
      </w:pPr>
      <w:r w:rsidRPr="00FF7939">
        <w:rPr>
          <w:rFonts w:hint="eastAsia"/>
          <w:b/>
          <w:color w:val="000000"/>
        </w:rPr>
        <w:t>现代领导者指南：</w:t>
      </w:r>
      <w:r w:rsidR="00DE765A" w:rsidRPr="00DE765A">
        <w:rPr>
          <w:rFonts w:hint="eastAsia"/>
          <w:color w:val="000000"/>
        </w:rPr>
        <w:t>这本书是在这个人工智能影响商业方方面面的新环境中导航和繁荣的指南</w:t>
      </w:r>
      <w:r w:rsidR="00093EAA" w:rsidRPr="00067539">
        <w:rPr>
          <w:color w:val="000000"/>
        </w:rPr>
        <w:t>。它专注于帮助领导者更新他们的领导素质，以在这个</w:t>
      </w:r>
      <w:r w:rsidR="00093EAA" w:rsidRPr="00067539">
        <w:rPr>
          <w:color w:val="000000"/>
        </w:rPr>
        <w:t>AI</w:t>
      </w:r>
      <w:r w:rsidR="00093EAA" w:rsidRPr="00067539">
        <w:rPr>
          <w:color w:val="000000"/>
        </w:rPr>
        <w:t>驱动的世界中获得竞争优势，尤其是在销售和创收方面。</w:t>
      </w:r>
    </w:p>
    <w:p w:rsidR="00FF7939" w:rsidRDefault="00FF7939" w:rsidP="00FF7939">
      <w:pPr>
        <w:ind w:firstLineChars="200" w:firstLine="420"/>
        <w:rPr>
          <w:color w:val="000000"/>
        </w:rPr>
      </w:pPr>
    </w:p>
    <w:p w:rsidR="00FF7939" w:rsidRDefault="00FF7939" w:rsidP="00FF7939">
      <w:pPr>
        <w:ind w:firstLineChars="200" w:firstLine="422"/>
        <w:rPr>
          <w:color w:val="000000"/>
        </w:rPr>
      </w:pPr>
      <w:r w:rsidRPr="00FF7939">
        <w:rPr>
          <w:rFonts w:hint="eastAsia"/>
          <w:b/>
          <w:color w:val="000000"/>
        </w:rPr>
        <w:t>神话照进现实：</w:t>
      </w:r>
      <w:r w:rsidR="00093EAA" w:rsidRPr="00067539">
        <w:rPr>
          <w:color w:val="000000"/>
        </w:rPr>
        <w:t>独特的是，</w:t>
      </w:r>
      <w:r w:rsidR="00E52C80">
        <w:rPr>
          <w:rFonts w:hint="eastAsia"/>
          <w:color w:val="000000"/>
        </w:rPr>
        <w:t>《潘多拉轴心》</w:t>
      </w:r>
      <w:r w:rsidR="00093EAA" w:rsidRPr="00067539">
        <w:rPr>
          <w:color w:val="000000"/>
        </w:rPr>
        <w:t>将</w:t>
      </w:r>
      <w:r w:rsidR="00093EAA" w:rsidRPr="00067539">
        <w:rPr>
          <w:color w:val="000000"/>
        </w:rPr>
        <w:t>AI</w:t>
      </w:r>
      <w:r w:rsidR="00093EAA" w:rsidRPr="00067539">
        <w:rPr>
          <w:color w:val="000000"/>
        </w:rPr>
        <w:t>的力量与古希腊神话相提并论，通过永恒的故事提供实用的见解。</w:t>
      </w:r>
      <w:r w:rsidR="00FB043C" w:rsidRPr="00FB043C">
        <w:rPr>
          <w:rFonts w:hint="eastAsia"/>
          <w:color w:val="000000"/>
        </w:rPr>
        <w:t>它重新梳理了这些神话，阐明了人工智能给现代领导</w:t>
      </w:r>
      <w:proofErr w:type="gramStart"/>
      <w:r w:rsidR="00FB043C" w:rsidRPr="00FB043C">
        <w:rPr>
          <w:rFonts w:hint="eastAsia"/>
          <w:color w:val="000000"/>
        </w:rPr>
        <w:t>层带来</w:t>
      </w:r>
      <w:proofErr w:type="gramEnd"/>
      <w:r w:rsidR="00FB043C" w:rsidRPr="00FB043C">
        <w:rPr>
          <w:rFonts w:hint="eastAsia"/>
          <w:color w:val="000000"/>
        </w:rPr>
        <w:t>的挑战和机遇。</w:t>
      </w:r>
    </w:p>
    <w:p w:rsidR="00FF7939" w:rsidRDefault="00FF7939" w:rsidP="00FF7939">
      <w:pPr>
        <w:ind w:firstLineChars="200" w:firstLine="420"/>
        <w:rPr>
          <w:color w:val="000000"/>
        </w:rPr>
      </w:pPr>
    </w:p>
    <w:p w:rsidR="00093EAA" w:rsidRPr="00FF7939" w:rsidRDefault="00FF7939" w:rsidP="00FF7939">
      <w:pPr>
        <w:ind w:firstLineChars="200" w:firstLine="422"/>
        <w:rPr>
          <w:color w:val="000000"/>
        </w:rPr>
      </w:pPr>
      <w:r w:rsidRPr="00FF7939">
        <w:rPr>
          <w:rFonts w:hint="eastAsia"/>
          <w:b/>
          <w:color w:val="000000"/>
        </w:rPr>
        <w:t>潘多拉的隐喻：</w:t>
      </w:r>
      <w:r w:rsidR="00FB043C" w:rsidRPr="00FB043C">
        <w:rPr>
          <w:rFonts w:hint="eastAsia"/>
          <w:color w:val="000000"/>
        </w:rPr>
        <w:t>“潘多拉”是众神在宙斯的指示下创造的第一个女</w:t>
      </w:r>
      <w:r w:rsidR="00FB043C">
        <w:rPr>
          <w:rFonts w:hint="eastAsia"/>
          <w:color w:val="000000"/>
        </w:rPr>
        <w:t>性</w:t>
      </w:r>
      <w:r w:rsidR="00FB043C" w:rsidRPr="00FB043C">
        <w:rPr>
          <w:rFonts w:hint="eastAsia"/>
          <w:color w:val="000000"/>
        </w:rPr>
        <w:t>，意思是“所有的天赋”或“给许多人的礼物”。就像潘多拉一样，人工智能是天赋异</w:t>
      </w:r>
      <w:proofErr w:type="gramStart"/>
      <w:r w:rsidR="00FB043C" w:rsidRPr="00FB043C">
        <w:rPr>
          <w:rFonts w:hint="eastAsia"/>
          <w:color w:val="000000"/>
        </w:rPr>
        <w:t>禀</w:t>
      </w:r>
      <w:proofErr w:type="gramEnd"/>
      <w:r w:rsidR="00FB043C" w:rsidRPr="00FB043C">
        <w:rPr>
          <w:rFonts w:hint="eastAsia"/>
          <w:color w:val="000000"/>
        </w:rPr>
        <w:t>的，是送给世界的礼物</w:t>
      </w:r>
      <w:r w:rsidR="00093EAA" w:rsidRPr="00067539">
        <w:rPr>
          <w:color w:val="000000"/>
        </w:rPr>
        <w:t>。企业领导者面临的关键选择</w:t>
      </w:r>
      <w:r w:rsidR="00FB043C">
        <w:rPr>
          <w:rFonts w:hint="eastAsia"/>
          <w:color w:val="000000"/>
        </w:rPr>
        <w:t>——是</w:t>
      </w:r>
      <w:r w:rsidR="00093EAA" w:rsidRPr="00067539">
        <w:rPr>
          <w:color w:val="000000"/>
        </w:rPr>
        <w:t>掌握人工智能并利用其潜力，还是屈从于其影响力？</w:t>
      </w:r>
    </w:p>
    <w:p w:rsidR="00093EAA" w:rsidRDefault="00093EAA">
      <w:pPr>
        <w:rPr>
          <w:b/>
          <w:bCs/>
          <w:color w:val="000000"/>
        </w:rPr>
      </w:pPr>
    </w:p>
    <w:p w:rsidR="00FF7939" w:rsidRDefault="00FF7939">
      <w:pPr>
        <w:rPr>
          <w:rFonts w:hint="eastAsia"/>
          <w:b/>
          <w:bCs/>
          <w:color w:val="000000"/>
        </w:rPr>
      </w:pPr>
    </w:p>
    <w:p w:rsidR="00093EAA" w:rsidRDefault="00093EAA">
      <w:pPr>
        <w:rPr>
          <w:b/>
          <w:color w:val="000000"/>
          <w:szCs w:val="21"/>
        </w:rPr>
      </w:pPr>
      <w:r>
        <w:rPr>
          <w:b/>
          <w:color w:val="000000"/>
          <w:szCs w:val="21"/>
        </w:rPr>
        <w:t>作者简介：</w:t>
      </w:r>
    </w:p>
    <w:p w:rsidR="00093EAA" w:rsidRDefault="00093EAA">
      <w:pPr>
        <w:rPr>
          <w:b/>
          <w:color w:val="000000"/>
          <w:szCs w:val="21"/>
        </w:rPr>
      </w:pPr>
    </w:p>
    <w:p w:rsidR="00093EAA" w:rsidRDefault="006D65FF">
      <w:pPr>
        <w:ind w:firstLineChars="200" w:firstLine="422"/>
        <w:rPr>
          <w:color w:val="000000"/>
          <w:szCs w:val="21"/>
        </w:rPr>
      </w:pPr>
      <w:r>
        <w:rPr>
          <w:rFonts w:hint="eastAsia"/>
          <w:b/>
          <w:bCs/>
          <w:color w:val="000000"/>
          <w:szCs w:val="21"/>
        </w:rPr>
        <w:t>伊凡</w:t>
      </w:r>
      <w:r w:rsidR="00FF7939">
        <w:rPr>
          <w:rFonts w:ascii="宋体" w:hAnsi="宋体" w:hint="eastAsia"/>
          <w:b/>
          <w:bCs/>
          <w:color w:val="000000"/>
          <w:szCs w:val="21"/>
        </w:rPr>
        <w:t>·</w:t>
      </w:r>
      <w:r>
        <w:rPr>
          <w:rFonts w:hint="eastAsia"/>
          <w:b/>
          <w:bCs/>
          <w:color w:val="000000"/>
          <w:szCs w:val="21"/>
        </w:rPr>
        <w:t>杨（</w:t>
      </w:r>
      <w:r w:rsidR="00093EAA" w:rsidRPr="00067539">
        <w:rPr>
          <w:b/>
          <w:bCs/>
          <w:color w:val="000000"/>
          <w:szCs w:val="21"/>
        </w:rPr>
        <w:t>Ivan Yong</w:t>
      </w:r>
      <w:r>
        <w:rPr>
          <w:rFonts w:hint="eastAsia"/>
          <w:b/>
          <w:bCs/>
          <w:color w:val="000000"/>
          <w:szCs w:val="21"/>
        </w:rPr>
        <w:t>）</w:t>
      </w:r>
      <w:r w:rsidR="00093EAA" w:rsidRPr="00067539">
        <w:rPr>
          <w:color w:val="000000"/>
          <w:szCs w:val="21"/>
        </w:rPr>
        <w:t xml:space="preserve"> </w:t>
      </w:r>
      <w:r w:rsidR="00093EAA" w:rsidRPr="00067539">
        <w:rPr>
          <w:color w:val="000000"/>
          <w:szCs w:val="21"/>
        </w:rPr>
        <w:t>是香港的销售教练、组织心理学家和初创天使投资人。他是</w:t>
      </w:r>
      <w:r w:rsidR="00BB3B9F" w:rsidRPr="00BB3B9F">
        <w:rPr>
          <w:rFonts w:hint="eastAsia"/>
          <w:color w:val="000000"/>
          <w:szCs w:val="21"/>
        </w:rPr>
        <w:t>《法</w:t>
      </w:r>
      <w:r w:rsidR="00BB3B9F" w:rsidRPr="00BB3B9F">
        <w:rPr>
          <w:rFonts w:hint="eastAsia"/>
          <w:color w:val="000000"/>
          <w:szCs w:val="21"/>
        </w:rPr>
        <w:lastRenderedPageBreak/>
        <w:t>老的球场》（</w:t>
      </w:r>
      <w:r w:rsidR="00BB3B9F" w:rsidRPr="00BB3B9F">
        <w:rPr>
          <w:rFonts w:hint="eastAsia"/>
          <w:i/>
          <w:iCs/>
          <w:color w:val="000000"/>
          <w:szCs w:val="21"/>
        </w:rPr>
        <w:t>the Pharaoh 's Pitch</w:t>
      </w:r>
      <w:r w:rsidR="00BB3B9F" w:rsidRPr="00BB3B9F">
        <w:rPr>
          <w:rFonts w:hint="eastAsia"/>
          <w:color w:val="000000"/>
          <w:szCs w:val="21"/>
        </w:rPr>
        <w:t>，</w:t>
      </w:r>
      <w:r w:rsidR="00BB3B9F" w:rsidRPr="00BB3B9F">
        <w:rPr>
          <w:rFonts w:hint="eastAsia"/>
          <w:color w:val="000000"/>
          <w:szCs w:val="21"/>
        </w:rPr>
        <w:t>LID</w:t>
      </w:r>
      <w:r w:rsidR="00BB3B9F" w:rsidRPr="00BB3B9F">
        <w:rPr>
          <w:rFonts w:hint="eastAsia"/>
          <w:color w:val="000000"/>
          <w:szCs w:val="21"/>
        </w:rPr>
        <w:t>）</w:t>
      </w:r>
      <w:r w:rsidR="00093EAA" w:rsidRPr="00067539">
        <w:rPr>
          <w:color w:val="000000"/>
          <w:szCs w:val="21"/>
        </w:rPr>
        <w:t>的作者。</w:t>
      </w:r>
    </w:p>
    <w:p w:rsidR="00093EAA" w:rsidRDefault="00093EAA">
      <w:pPr>
        <w:shd w:val="clear" w:color="auto" w:fill="FFFFFF"/>
        <w:rPr>
          <w:color w:val="000000"/>
          <w:szCs w:val="21"/>
        </w:rPr>
      </w:pPr>
    </w:p>
    <w:p w:rsidR="00FF7939" w:rsidRDefault="00FF7939">
      <w:pPr>
        <w:shd w:val="clear" w:color="auto" w:fill="FFFFFF"/>
        <w:rPr>
          <w:color w:val="000000"/>
          <w:szCs w:val="21"/>
        </w:rPr>
      </w:pPr>
    </w:p>
    <w:p w:rsidR="00FF7939" w:rsidRPr="00FF7939" w:rsidRDefault="00FF7939" w:rsidP="00FF7939">
      <w:pPr>
        <w:shd w:val="clear" w:color="auto" w:fill="FFFFFF"/>
        <w:jc w:val="center"/>
        <w:rPr>
          <w:rFonts w:hint="eastAsia"/>
          <w:color w:val="000000"/>
          <w:sz w:val="30"/>
          <w:szCs w:val="30"/>
        </w:rPr>
      </w:pPr>
      <w:r w:rsidRPr="00FF7939">
        <w:rPr>
          <w:rFonts w:hint="eastAsia"/>
          <w:b/>
          <w:bCs/>
          <w:color w:val="000000"/>
          <w:sz w:val="30"/>
          <w:szCs w:val="30"/>
        </w:rPr>
        <w:t>《潘多拉轴心</w:t>
      </w:r>
      <w:bookmarkStart w:id="1" w:name="_GoBack"/>
      <w:bookmarkEnd w:id="1"/>
      <w:r w:rsidRPr="00FF7939">
        <w:rPr>
          <w:rFonts w:hint="eastAsia"/>
          <w:b/>
          <w:bCs/>
          <w:color w:val="000000"/>
          <w:sz w:val="30"/>
          <w:szCs w:val="30"/>
        </w:rPr>
        <w:t>：人工智能时代的领导力指南》</w:t>
      </w:r>
    </w:p>
    <w:p w:rsidR="00067539" w:rsidRDefault="00067539" w:rsidP="00FF7939">
      <w:pPr>
        <w:shd w:val="clear" w:color="auto" w:fill="FFFFFF"/>
        <w:jc w:val="center"/>
        <w:rPr>
          <w:color w:val="000000"/>
          <w:szCs w:val="21"/>
        </w:rPr>
      </w:pPr>
    </w:p>
    <w:p w:rsidR="00FF7939" w:rsidRPr="00FF7939" w:rsidRDefault="00FF7939" w:rsidP="00FF7939">
      <w:pPr>
        <w:shd w:val="clear" w:color="auto" w:fill="FFFFFF"/>
        <w:jc w:val="center"/>
        <w:rPr>
          <w:rFonts w:hint="eastAsia"/>
          <w:color w:val="000000"/>
          <w:szCs w:val="21"/>
        </w:rPr>
      </w:pPr>
      <w:r w:rsidRPr="00FF7939">
        <w:rPr>
          <w:rFonts w:hint="eastAsia"/>
          <w:color w:val="000000"/>
          <w:szCs w:val="21"/>
        </w:rPr>
        <w:t>致谢</w:t>
      </w:r>
    </w:p>
    <w:p w:rsidR="00FF7939" w:rsidRPr="00FF7939" w:rsidRDefault="00FF7939" w:rsidP="00FF7939">
      <w:pPr>
        <w:shd w:val="clear" w:color="auto" w:fill="FFFFFF"/>
        <w:jc w:val="center"/>
        <w:rPr>
          <w:rFonts w:hint="eastAsia"/>
          <w:color w:val="000000"/>
          <w:szCs w:val="21"/>
        </w:rPr>
      </w:pPr>
      <w:r w:rsidRPr="00FF7939">
        <w:rPr>
          <w:rFonts w:hint="eastAsia"/>
          <w:color w:val="000000"/>
          <w:szCs w:val="21"/>
        </w:rPr>
        <w:t>前言</w:t>
      </w:r>
    </w:p>
    <w:p w:rsidR="00FF7939" w:rsidRPr="00FF7939" w:rsidRDefault="00FF7939" w:rsidP="00FF7939">
      <w:pPr>
        <w:shd w:val="clear" w:color="auto" w:fill="FFFFFF"/>
        <w:jc w:val="center"/>
        <w:rPr>
          <w:rFonts w:hint="eastAsia"/>
          <w:color w:val="000000"/>
          <w:szCs w:val="21"/>
        </w:rPr>
      </w:pPr>
      <w:r w:rsidRPr="00FF7939">
        <w:rPr>
          <w:rFonts w:hint="eastAsia"/>
          <w:color w:val="000000"/>
          <w:szCs w:val="21"/>
        </w:rPr>
        <w:t>作者寄语</w:t>
      </w:r>
    </w:p>
    <w:p w:rsidR="00FF7939" w:rsidRPr="00FF7939" w:rsidRDefault="00FF7939" w:rsidP="00FF7939">
      <w:pPr>
        <w:shd w:val="clear" w:color="auto" w:fill="FFFFFF"/>
        <w:jc w:val="center"/>
        <w:rPr>
          <w:color w:val="000000"/>
          <w:szCs w:val="21"/>
        </w:rPr>
      </w:pPr>
    </w:p>
    <w:p w:rsidR="00FF7939" w:rsidRPr="00FF7939" w:rsidRDefault="00FF7939" w:rsidP="00FF7939">
      <w:pPr>
        <w:shd w:val="clear" w:color="auto" w:fill="FFFFFF"/>
        <w:jc w:val="center"/>
        <w:rPr>
          <w:rFonts w:hint="eastAsia"/>
          <w:color w:val="000000"/>
          <w:szCs w:val="21"/>
        </w:rPr>
      </w:pPr>
      <w:r w:rsidRPr="00FF7939">
        <w:rPr>
          <w:rFonts w:hint="eastAsia"/>
          <w:color w:val="000000"/>
          <w:szCs w:val="21"/>
        </w:rPr>
        <w:t>第一章：潘多拉</w:t>
      </w:r>
      <w:r>
        <w:rPr>
          <w:rFonts w:hint="eastAsia"/>
          <w:color w:val="000000"/>
          <w:szCs w:val="21"/>
        </w:rPr>
        <w:t>轴心</w:t>
      </w:r>
      <w:r w:rsidRPr="00FF7939">
        <w:rPr>
          <w:rFonts w:hint="eastAsia"/>
          <w:color w:val="000000"/>
          <w:szCs w:val="21"/>
        </w:rPr>
        <w:t>（价值观与目标）</w:t>
      </w:r>
    </w:p>
    <w:p w:rsidR="00FF7939" w:rsidRPr="00FF7939" w:rsidRDefault="00FF7939" w:rsidP="00FF7939">
      <w:pPr>
        <w:shd w:val="clear" w:color="auto" w:fill="FFFFFF"/>
        <w:jc w:val="center"/>
        <w:rPr>
          <w:rFonts w:hint="eastAsia"/>
          <w:color w:val="000000"/>
          <w:szCs w:val="21"/>
        </w:rPr>
      </w:pPr>
      <w:r w:rsidRPr="00FF7939">
        <w:rPr>
          <w:rFonts w:hint="eastAsia"/>
          <w:color w:val="000000"/>
          <w:szCs w:val="21"/>
        </w:rPr>
        <w:t>第二章：普罗米修斯的恩赐（分布式领导力）</w:t>
      </w:r>
    </w:p>
    <w:p w:rsidR="00FF7939" w:rsidRPr="00FF7939" w:rsidRDefault="00FF7939" w:rsidP="00FF7939">
      <w:pPr>
        <w:shd w:val="clear" w:color="auto" w:fill="FFFFFF"/>
        <w:jc w:val="center"/>
        <w:rPr>
          <w:rFonts w:hint="eastAsia"/>
          <w:color w:val="000000"/>
          <w:szCs w:val="21"/>
        </w:rPr>
      </w:pPr>
      <w:r w:rsidRPr="00FF7939">
        <w:rPr>
          <w:rFonts w:hint="eastAsia"/>
          <w:color w:val="000000"/>
          <w:szCs w:val="21"/>
        </w:rPr>
        <w:t>第三章：雅典</w:t>
      </w:r>
      <w:proofErr w:type="gramStart"/>
      <w:r w:rsidRPr="00FF7939">
        <w:rPr>
          <w:rFonts w:hint="eastAsia"/>
          <w:color w:val="000000"/>
          <w:szCs w:val="21"/>
        </w:rPr>
        <w:t>娜</w:t>
      </w:r>
      <w:proofErr w:type="gramEnd"/>
      <w:r w:rsidRPr="00FF7939">
        <w:rPr>
          <w:rFonts w:hint="eastAsia"/>
          <w:color w:val="000000"/>
          <w:szCs w:val="21"/>
        </w:rPr>
        <w:t>的智慧（智慧与洞察力）</w:t>
      </w:r>
    </w:p>
    <w:p w:rsidR="00FF7939" w:rsidRPr="00FF7939" w:rsidRDefault="00FF7939" w:rsidP="00FF7939">
      <w:pPr>
        <w:shd w:val="clear" w:color="auto" w:fill="FFFFFF"/>
        <w:jc w:val="center"/>
        <w:rPr>
          <w:rFonts w:hint="eastAsia"/>
          <w:color w:val="000000"/>
          <w:szCs w:val="21"/>
        </w:rPr>
      </w:pPr>
      <w:r w:rsidRPr="00FF7939">
        <w:rPr>
          <w:rFonts w:hint="eastAsia"/>
          <w:color w:val="000000"/>
          <w:szCs w:val="21"/>
        </w:rPr>
        <w:t>第四章：尽职的赫菲斯托斯（信任）</w:t>
      </w:r>
    </w:p>
    <w:p w:rsidR="00FF7939" w:rsidRPr="00FF7939" w:rsidRDefault="00FF7939" w:rsidP="00FF7939">
      <w:pPr>
        <w:shd w:val="clear" w:color="auto" w:fill="FFFFFF"/>
        <w:jc w:val="center"/>
        <w:rPr>
          <w:rFonts w:hint="eastAsia"/>
          <w:color w:val="000000"/>
          <w:szCs w:val="21"/>
        </w:rPr>
      </w:pPr>
      <w:r w:rsidRPr="00FF7939">
        <w:rPr>
          <w:rFonts w:hint="eastAsia"/>
          <w:color w:val="000000"/>
          <w:szCs w:val="21"/>
        </w:rPr>
        <w:t>第五章：泰坦之争（智能善意）</w:t>
      </w:r>
    </w:p>
    <w:p w:rsidR="00FF7939" w:rsidRPr="00FF7939" w:rsidRDefault="00FF7939" w:rsidP="00FF7939">
      <w:pPr>
        <w:shd w:val="clear" w:color="auto" w:fill="FFFFFF"/>
        <w:jc w:val="center"/>
        <w:rPr>
          <w:color w:val="000000"/>
          <w:szCs w:val="21"/>
        </w:rPr>
      </w:pPr>
    </w:p>
    <w:p w:rsidR="00FF7939" w:rsidRPr="00FF7939" w:rsidRDefault="00FF7939" w:rsidP="00FF7939">
      <w:pPr>
        <w:shd w:val="clear" w:color="auto" w:fill="FFFFFF"/>
        <w:jc w:val="center"/>
        <w:rPr>
          <w:rFonts w:hint="eastAsia"/>
          <w:color w:val="000000"/>
          <w:szCs w:val="21"/>
        </w:rPr>
      </w:pPr>
      <w:r w:rsidRPr="00FF7939">
        <w:rPr>
          <w:rFonts w:hint="eastAsia"/>
          <w:color w:val="000000"/>
          <w:szCs w:val="21"/>
        </w:rPr>
        <w:t>后记</w:t>
      </w:r>
    </w:p>
    <w:p w:rsidR="00FF7939" w:rsidRPr="00FF7939" w:rsidRDefault="00FF7939" w:rsidP="00FF7939">
      <w:pPr>
        <w:shd w:val="clear" w:color="auto" w:fill="FFFFFF"/>
        <w:jc w:val="center"/>
        <w:rPr>
          <w:rFonts w:hint="eastAsia"/>
          <w:color w:val="000000"/>
          <w:szCs w:val="21"/>
        </w:rPr>
      </w:pPr>
      <w:r w:rsidRPr="00FF7939">
        <w:rPr>
          <w:rFonts w:hint="eastAsia"/>
          <w:color w:val="000000"/>
          <w:szCs w:val="21"/>
        </w:rPr>
        <w:t>参考文献</w:t>
      </w:r>
    </w:p>
    <w:p w:rsidR="00FF7939" w:rsidRPr="00FF7939" w:rsidRDefault="00FF7939" w:rsidP="00FF7939">
      <w:pPr>
        <w:shd w:val="clear" w:color="auto" w:fill="FFFFFF"/>
        <w:jc w:val="center"/>
        <w:rPr>
          <w:rFonts w:hint="eastAsia"/>
          <w:color w:val="000000"/>
          <w:szCs w:val="21"/>
        </w:rPr>
      </w:pPr>
      <w:r w:rsidRPr="00FF7939">
        <w:rPr>
          <w:rFonts w:hint="eastAsia"/>
          <w:color w:val="000000"/>
          <w:szCs w:val="21"/>
        </w:rPr>
        <w:t>内容简介</w:t>
      </w:r>
    </w:p>
    <w:p w:rsidR="00FF7939" w:rsidRDefault="00FF7939" w:rsidP="00FF7939">
      <w:pPr>
        <w:shd w:val="clear" w:color="auto" w:fill="FFFFFF"/>
        <w:jc w:val="center"/>
        <w:rPr>
          <w:color w:val="000000"/>
          <w:szCs w:val="21"/>
        </w:rPr>
      </w:pPr>
      <w:r w:rsidRPr="00FF7939">
        <w:rPr>
          <w:rFonts w:hint="eastAsia"/>
          <w:color w:val="000000"/>
          <w:szCs w:val="21"/>
        </w:rPr>
        <w:t>作者简介</w:t>
      </w:r>
    </w:p>
    <w:p w:rsidR="00FF7939" w:rsidRDefault="00FF7939">
      <w:pPr>
        <w:shd w:val="clear" w:color="auto" w:fill="FFFFFF"/>
        <w:rPr>
          <w:color w:val="000000"/>
          <w:szCs w:val="21"/>
        </w:rPr>
      </w:pPr>
    </w:p>
    <w:p w:rsidR="00FF7939" w:rsidRDefault="00FF7939">
      <w:pPr>
        <w:shd w:val="clear" w:color="auto" w:fill="FFFFFF"/>
        <w:rPr>
          <w:rFonts w:hint="eastAsia"/>
          <w:color w:val="000000"/>
          <w:szCs w:val="21"/>
        </w:rPr>
      </w:pPr>
    </w:p>
    <w:p w:rsidR="00FD006D" w:rsidRDefault="00FD006D">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FD006D" w:rsidRDefault="00FD006D">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FD006D" w:rsidRDefault="00FD006D">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8" w:history="1">
        <w:r>
          <w:rPr>
            <w:rStyle w:val="a9"/>
            <w:rFonts w:ascii="@宋体" w:hAnsi="@宋体" w:cs="@宋体" w:hint="eastAsia"/>
            <w:b/>
            <w:bCs/>
          </w:rPr>
          <w:t>Rights@nurnberg.com.cn</w:t>
        </w:r>
      </w:hyperlink>
    </w:p>
    <w:p w:rsidR="00FD006D" w:rsidRDefault="00FD006D">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FD006D" w:rsidRDefault="00FD006D">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FD006D" w:rsidRDefault="00FD006D">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FD006D" w:rsidRDefault="00FD006D">
      <w:pPr>
        <w:shd w:val="clear" w:color="auto" w:fill="FFFFFF"/>
        <w:rPr>
          <w:rFonts w:ascii="Verdana" w:hAnsi="Verdana" w:cs="Verdana"/>
          <w:color w:val="000000"/>
        </w:rPr>
      </w:pPr>
      <w:r>
        <w:rPr>
          <w:rFonts w:ascii="Arial Unicode MS" w:hAnsi="Arial Unicode MS" w:cs="Verdana" w:hint="eastAsia"/>
          <w:color w:val="000000"/>
        </w:rPr>
        <w:t>公司网址：</w:t>
      </w:r>
      <w:hyperlink r:id="rId9" w:history="1">
        <w:r>
          <w:rPr>
            <w:rStyle w:val="a9"/>
            <w:rFonts w:ascii="@宋体" w:hAnsi="@宋体" w:cs="@宋体" w:hint="eastAsia"/>
          </w:rPr>
          <w:t>http://www.nurnberg.com.cn</w:t>
        </w:r>
      </w:hyperlink>
    </w:p>
    <w:p w:rsidR="00FD006D" w:rsidRDefault="00FD006D">
      <w:pPr>
        <w:shd w:val="clear" w:color="auto" w:fill="FFFFFF"/>
        <w:rPr>
          <w:rFonts w:ascii="Verdana" w:hAnsi="Verdana" w:cs="Verdana"/>
          <w:color w:val="000000"/>
        </w:rPr>
      </w:pPr>
      <w:r>
        <w:rPr>
          <w:rFonts w:ascii="Arial Unicode MS" w:hAnsi="Arial Unicode MS" w:cs="Verdana" w:hint="eastAsia"/>
          <w:color w:val="000000"/>
        </w:rPr>
        <w:t>书目下载：</w:t>
      </w:r>
      <w:hyperlink r:id="rId10" w:history="1">
        <w:r>
          <w:rPr>
            <w:rStyle w:val="a9"/>
            <w:rFonts w:ascii="@宋体" w:hAnsi="@宋体" w:cs="@宋体" w:hint="eastAsia"/>
          </w:rPr>
          <w:t>http://www.nurnberg.com.cn/booklist_zh/list.aspx</w:t>
        </w:r>
      </w:hyperlink>
    </w:p>
    <w:p w:rsidR="00FD006D" w:rsidRDefault="00FD006D">
      <w:pPr>
        <w:shd w:val="clear" w:color="auto" w:fill="FFFFFF"/>
        <w:rPr>
          <w:rFonts w:ascii="Verdana" w:hAnsi="Verdana" w:cs="Verdana"/>
          <w:color w:val="000000"/>
        </w:rPr>
      </w:pPr>
      <w:r>
        <w:rPr>
          <w:rFonts w:ascii="Arial Unicode MS" w:hAnsi="Arial Unicode MS" w:cs="Verdana" w:hint="eastAsia"/>
          <w:color w:val="000000"/>
        </w:rPr>
        <w:t>书讯浏览：</w:t>
      </w:r>
      <w:hyperlink r:id="rId11" w:history="1">
        <w:r>
          <w:rPr>
            <w:rStyle w:val="a9"/>
            <w:rFonts w:ascii="@宋体" w:hAnsi="@宋体" w:cs="@宋体" w:hint="eastAsia"/>
          </w:rPr>
          <w:t>http://www.nurnberg.com.cn/book/book.aspx</w:t>
        </w:r>
      </w:hyperlink>
    </w:p>
    <w:p w:rsidR="00FD006D" w:rsidRDefault="00FD006D">
      <w:pPr>
        <w:shd w:val="clear" w:color="auto" w:fill="FFFFFF"/>
        <w:rPr>
          <w:rFonts w:ascii="Verdana" w:hAnsi="Verdana" w:cs="Verdana"/>
          <w:color w:val="000000"/>
        </w:rPr>
      </w:pPr>
      <w:r>
        <w:rPr>
          <w:rFonts w:ascii="Arial Unicode MS" w:hAnsi="Arial Unicode MS" w:cs="Verdana" w:hint="eastAsia"/>
          <w:color w:val="000000"/>
        </w:rPr>
        <w:t>视频推荐：</w:t>
      </w:r>
      <w:hyperlink r:id="rId12" w:history="1">
        <w:r>
          <w:rPr>
            <w:rStyle w:val="a9"/>
            <w:rFonts w:ascii="@宋体" w:hAnsi="@宋体" w:cs="@宋体" w:hint="eastAsia"/>
          </w:rPr>
          <w:t>http://www.nurnberg.com.cn/video/video.aspx</w:t>
        </w:r>
      </w:hyperlink>
    </w:p>
    <w:p w:rsidR="00FD006D" w:rsidRDefault="00FD006D">
      <w:pPr>
        <w:shd w:val="clear" w:color="auto" w:fill="FFFFFF"/>
        <w:rPr>
          <w:rFonts w:ascii="Verdana" w:hAnsi="Verdana" w:cs="Verdana"/>
          <w:color w:val="000000"/>
        </w:rPr>
      </w:pPr>
      <w:r>
        <w:rPr>
          <w:rFonts w:ascii="Arial Unicode MS" w:hAnsi="Arial Unicode MS" w:cs="Verdana" w:hint="eastAsia"/>
          <w:color w:val="000000"/>
        </w:rPr>
        <w:t>豆瓣小站：</w:t>
      </w:r>
      <w:hyperlink r:id="rId13" w:history="1">
        <w:r>
          <w:rPr>
            <w:rStyle w:val="a9"/>
            <w:rFonts w:ascii="@宋体" w:hAnsi="@宋体" w:cs="@宋体" w:hint="eastAsia"/>
          </w:rPr>
          <w:t>http://site.douban.com/110577/</w:t>
        </w:r>
      </w:hyperlink>
    </w:p>
    <w:p w:rsidR="00FD006D" w:rsidRDefault="00FD006D">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4"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FD006D" w:rsidRDefault="00FD006D">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FD006D" w:rsidRDefault="00AB4738">
      <w:pPr>
        <w:widowControl/>
        <w:jc w:val="left"/>
        <w:rPr>
          <w:rFonts w:ascii="@宋体" w:hAnsi="@宋体" w:cs="@宋体"/>
          <w:color w:val="000000"/>
        </w:rPr>
      </w:pPr>
      <w:r>
        <w:rPr>
          <w:rFonts w:ascii="@宋体" w:hAnsi="@宋体" w:cs="@宋体"/>
          <w:noProof/>
          <w:color w:val="000000"/>
        </w:rPr>
        <w:lastRenderedPageBreak/>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C14773" w:rsidRDefault="00C14773">
      <w:pPr>
        <w:widowControl/>
        <w:jc w:val="left"/>
        <w:rPr>
          <w:rFonts w:hint="eastAsia"/>
          <w:color w:val="000000"/>
        </w:rPr>
      </w:pPr>
    </w:p>
    <w:sectPr w:rsidR="00C14773">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064" w:rsidRDefault="00AF5064">
      <w:r>
        <w:separator/>
      </w:r>
    </w:p>
  </w:endnote>
  <w:endnote w:type="continuationSeparator" w:id="0">
    <w:p w:rsidR="00AF5064" w:rsidRDefault="00AF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06D" w:rsidRDefault="00FD006D">
    <w:pPr>
      <w:pBdr>
        <w:bottom w:val="single" w:sz="6" w:space="1" w:color="auto"/>
      </w:pBdr>
      <w:jc w:val="center"/>
      <w:rPr>
        <w:rFonts w:ascii="方正姚体" w:eastAsia="方正姚体" w:hint="eastAsia"/>
        <w:sz w:val="18"/>
      </w:rPr>
    </w:pPr>
  </w:p>
  <w:p w:rsidR="00FD006D" w:rsidRDefault="00FD006D">
    <w:pPr>
      <w:jc w:val="center"/>
      <w:rPr>
        <w:rFonts w:ascii="方正姚体" w:eastAsia="方正姚体" w:hint="eastAsia"/>
        <w:sz w:val="18"/>
      </w:rPr>
    </w:pPr>
  </w:p>
  <w:p w:rsidR="00FD006D" w:rsidRDefault="00FD006D">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FD006D" w:rsidRDefault="00FD006D">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rsidR="00FD006D" w:rsidRDefault="00FD006D">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FD006D" w:rsidRDefault="00FD006D">
    <w:pPr>
      <w:pStyle w:val="a4"/>
      <w:jc w:val="center"/>
      <w:rPr>
        <w:rFonts w:eastAsia="方正姚体" w:hint="eastAsia"/>
      </w:rPr>
    </w:pPr>
  </w:p>
  <w:p w:rsidR="00FD006D" w:rsidRDefault="00FD006D">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F7939">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064" w:rsidRDefault="00AF5064">
      <w:r>
        <w:separator/>
      </w:r>
    </w:p>
  </w:footnote>
  <w:footnote w:type="continuationSeparator" w:id="0">
    <w:p w:rsidR="00AF5064" w:rsidRDefault="00AF5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06D" w:rsidRDefault="00AB4738">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006D" w:rsidRDefault="00FD006D">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7A10"/>
    <w:rsid w:val="00027C08"/>
    <w:rsid w:val="00030800"/>
    <w:rsid w:val="000320FF"/>
    <w:rsid w:val="0003357B"/>
    <w:rsid w:val="00033CAB"/>
    <w:rsid w:val="00034381"/>
    <w:rsid w:val="0004270B"/>
    <w:rsid w:val="000428E1"/>
    <w:rsid w:val="00047463"/>
    <w:rsid w:val="0004748D"/>
    <w:rsid w:val="00050C6A"/>
    <w:rsid w:val="00052DAE"/>
    <w:rsid w:val="00061414"/>
    <w:rsid w:val="00061580"/>
    <w:rsid w:val="00063E8E"/>
    <w:rsid w:val="00064035"/>
    <w:rsid w:val="0006734C"/>
    <w:rsid w:val="00067539"/>
    <w:rsid w:val="000730CB"/>
    <w:rsid w:val="00073454"/>
    <w:rsid w:val="00076E62"/>
    <w:rsid w:val="00080CAF"/>
    <w:rsid w:val="00082B31"/>
    <w:rsid w:val="0008438B"/>
    <w:rsid w:val="00085240"/>
    <w:rsid w:val="000865B1"/>
    <w:rsid w:val="00090F88"/>
    <w:rsid w:val="000911ED"/>
    <w:rsid w:val="00093EAA"/>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14C3"/>
    <w:rsid w:val="000E2488"/>
    <w:rsid w:val="000E2724"/>
    <w:rsid w:val="000E2BAB"/>
    <w:rsid w:val="000E3135"/>
    <w:rsid w:val="000E613E"/>
    <w:rsid w:val="000E65DE"/>
    <w:rsid w:val="000E6D3C"/>
    <w:rsid w:val="000F0109"/>
    <w:rsid w:val="000F4E8C"/>
    <w:rsid w:val="000F5F2C"/>
    <w:rsid w:val="000F78D9"/>
    <w:rsid w:val="001029C9"/>
    <w:rsid w:val="00105705"/>
    <w:rsid w:val="00110A4E"/>
    <w:rsid w:val="0011108B"/>
    <w:rsid w:val="001171CD"/>
    <w:rsid w:val="00126544"/>
    <w:rsid w:val="001304FB"/>
    <w:rsid w:val="001310F7"/>
    <w:rsid w:val="001352A5"/>
    <w:rsid w:val="001413B7"/>
    <w:rsid w:val="00141952"/>
    <w:rsid w:val="00147DA5"/>
    <w:rsid w:val="00150A08"/>
    <w:rsid w:val="00153476"/>
    <w:rsid w:val="001616BB"/>
    <w:rsid w:val="00161968"/>
    <w:rsid w:val="00165C2D"/>
    <w:rsid w:val="001735B6"/>
    <w:rsid w:val="00173E4E"/>
    <w:rsid w:val="00174B7A"/>
    <w:rsid w:val="001757CB"/>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65AC"/>
    <w:rsid w:val="001F0E5A"/>
    <w:rsid w:val="001F1A77"/>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19FE"/>
    <w:rsid w:val="00294BFC"/>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D1B"/>
    <w:rsid w:val="00321FDC"/>
    <w:rsid w:val="00326DBF"/>
    <w:rsid w:val="00332B77"/>
    <w:rsid w:val="00333736"/>
    <w:rsid w:val="00333982"/>
    <w:rsid w:val="00333E07"/>
    <w:rsid w:val="00334B49"/>
    <w:rsid w:val="00334CF6"/>
    <w:rsid w:val="0033586C"/>
    <w:rsid w:val="00337817"/>
    <w:rsid w:val="003433FB"/>
    <w:rsid w:val="003447D6"/>
    <w:rsid w:val="0034709C"/>
    <w:rsid w:val="00351AB2"/>
    <w:rsid w:val="00364AFB"/>
    <w:rsid w:val="00370131"/>
    <w:rsid w:val="00370D2B"/>
    <w:rsid w:val="003751A7"/>
    <w:rsid w:val="0038196C"/>
    <w:rsid w:val="00382F22"/>
    <w:rsid w:val="00383200"/>
    <w:rsid w:val="00384319"/>
    <w:rsid w:val="00384EDA"/>
    <w:rsid w:val="00386BA6"/>
    <w:rsid w:val="00391DDA"/>
    <w:rsid w:val="00392322"/>
    <w:rsid w:val="003948CD"/>
    <w:rsid w:val="003978FB"/>
    <w:rsid w:val="00397D0F"/>
    <w:rsid w:val="003A26FA"/>
    <w:rsid w:val="003A442A"/>
    <w:rsid w:val="003A5DFE"/>
    <w:rsid w:val="003B28DE"/>
    <w:rsid w:val="003B4566"/>
    <w:rsid w:val="003B6FAC"/>
    <w:rsid w:val="003C0181"/>
    <w:rsid w:val="003C4425"/>
    <w:rsid w:val="003C6ACA"/>
    <w:rsid w:val="003D1C5D"/>
    <w:rsid w:val="003D711B"/>
    <w:rsid w:val="003E097B"/>
    <w:rsid w:val="003E4442"/>
    <w:rsid w:val="003F2504"/>
    <w:rsid w:val="003F7477"/>
    <w:rsid w:val="00401226"/>
    <w:rsid w:val="00403389"/>
    <w:rsid w:val="00403C8A"/>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5620"/>
    <w:rsid w:val="00471842"/>
    <w:rsid w:val="004730BE"/>
    <w:rsid w:val="00473675"/>
    <w:rsid w:val="004778CE"/>
    <w:rsid w:val="00480154"/>
    <w:rsid w:val="0048062D"/>
    <w:rsid w:val="00481900"/>
    <w:rsid w:val="00482011"/>
    <w:rsid w:val="004852A5"/>
    <w:rsid w:val="00485C1F"/>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68D6"/>
    <w:rsid w:val="004F7724"/>
    <w:rsid w:val="00501383"/>
    <w:rsid w:val="0050190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33F9"/>
    <w:rsid w:val="005A42FE"/>
    <w:rsid w:val="005A56E2"/>
    <w:rsid w:val="005B00F7"/>
    <w:rsid w:val="005B7E98"/>
    <w:rsid w:val="005D1CC1"/>
    <w:rsid w:val="005D3ABC"/>
    <w:rsid w:val="005D44C3"/>
    <w:rsid w:val="005D4884"/>
    <w:rsid w:val="005D4D83"/>
    <w:rsid w:val="005D70DB"/>
    <w:rsid w:val="005E38FB"/>
    <w:rsid w:val="005E3927"/>
    <w:rsid w:val="005E52DE"/>
    <w:rsid w:val="00600E95"/>
    <w:rsid w:val="00602087"/>
    <w:rsid w:val="0060236E"/>
    <w:rsid w:val="0060498E"/>
    <w:rsid w:val="0060533E"/>
    <w:rsid w:val="006156D4"/>
    <w:rsid w:val="00615DA6"/>
    <w:rsid w:val="006162F1"/>
    <w:rsid w:val="00632D64"/>
    <w:rsid w:val="006330BC"/>
    <w:rsid w:val="00636A54"/>
    <w:rsid w:val="00642194"/>
    <w:rsid w:val="0064279F"/>
    <w:rsid w:val="0064357C"/>
    <w:rsid w:val="0064548C"/>
    <w:rsid w:val="00646D67"/>
    <w:rsid w:val="006527B0"/>
    <w:rsid w:val="00655D73"/>
    <w:rsid w:val="006579E3"/>
    <w:rsid w:val="00662033"/>
    <w:rsid w:val="006650B8"/>
    <w:rsid w:val="00666B19"/>
    <w:rsid w:val="0067160E"/>
    <w:rsid w:val="00672ACC"/>
    <w:rsid w:val="00682287"/>
    <w:rsid w:val="006857FD"/>
    <w:rsid w:val="00687017"/>
    <w:rsid w:val="006902F9"/>
    <w:rsid w:val="006A0C05"/>
    <w:rsid w:val="006A2173"/>
    <w:rsid w:val="006A28C2"/>
    <w:rsid w:val="006A524A"/>
    <w:rsid w:val="006B38EE"/>
    <w:rsid w:val="006B5BB2"/>
    <w:rsid w:val="006C732C"/>
    <w:rsid w:val="006D2BEC"/>
    <w:rsid w:val="006D65FF"/>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7596"/>
    <w:rsid w:val="007F2C2F"/>
    <w:rsid w:val="007F666A"/>
    <w:rsid w:val="007F7AAB"/>
    <w:rsid w:val="008057D3"/>
    <w:rsid w:val="008059BF"/>
    <w:rsid w:val="00814427"/>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60E09"/>
    <w:rsid w:val="00960F00"/>
    <w:rsid w:val="00962F70"/>
    <w:rsid w:val="0098379A"/>
    <w:rsid w:val="00985959"/>
    <w:rsid w:val="00992FF0"/>
    <w:rsid w:val="00993EE0"/>
    <w:rsid w:val="009A2ACE"/>
    <w:rsid w:val="009A401F"/>
    <w:rsid w:val="009A667C"/>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4275"/>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80BE7"/>
    <w:rsid w:val="00A827AE"/>
    <w:rsid w:val="00A84A89"/>
    <w:rsid w:val="00A85B48"/>
    <w:rsid w:val="00A87579"/>
    <w:rsid w:val="00AA194A"/>
    <w:rsid w:val="00AA3458"/>
    <w:rsid w:val="00AA3E60"/>
    <w:rsid w:val="00AA4AC1"/>
    <w:rsid w:val="00AA7509"/>
    <w:rsid w:val="00AB14EF"/>
    <w:rsid w:val="00AB4738"/>
    <w:rsid w:val="00AB544D"/>
    <w:rsid w:val="00AB68FB"/>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AF5064"/>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1F3A"/>
    <w:rsid w:val="00B75723"/>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3B9F"/>
    <w:rsid w:val="00BB482D"/>
    <w:rsid w:val="00BB5C2F"/>
    <w:rsid w:val="00BC048C"/>
    <w:rsid w:val="00BC13EA"/>
    <w:rsid w:val="00BC1BD1"/>
    <w:rsid w:val="00BC3258"/>
    <w:rsid w:val="00BC3D7E"/>
    <w:rsid w:val="00BC7026"/>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C730C"/>
    <w:rsid w:val="00CC7DBB"/>
    <w:rsid w:val="00CD44E0"/>
    <w:rsid w:val="00CD6148"/>
    <w:rsid w:val="00CD62F1"/>
    <w:rsid w:val="00CE6B3E"/>
    <w:rsid w:val="00CF4AD2"/>
    <w:rsid w:val="00CF559A"/>
    <w:rsid w:val="00D01D9B"/>
    <w:rsid w:val="00D01F74"/>
    <w:rsid w:val="00D04160"/>
    <w:rsid w:val="00D050BF"/>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70564"/>
    <w:rsid w:val="00D71AE5"/>
    <w:rsid w:val="00D71B0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C3AF5"/>
    <w:rsid w:val="00DC588B"/>
    <w:rsid w:val="00DD14F9"/>
    <w:rsid w:val="00DD1A87"/>
    <w:rsid w:val="00DD21C2"/>
    <w:rsid w:val="00DD30D6"/>
    <w:rsid w:val="00DD4543"/>
    <w:rsid w:val="00DE3B19"/>
    <w:rsid w:val="00DE4309"/>
    <w:rsid w:val="00DE6039"/>
    <w:rsid w:val="00DE765A"/>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2704"/>
    <w:rsid w:val="00E37DF4"/>
    <w:rsid w:val="00E403FB"/>
    <w:rsid w:val="00E42425"/>
    <w:rsid w:val="00E42D34"/>
    <w:rsid w:val="00E43023"/>
    <w:rsid w:val="00E44936"/>
    <w:rsid w:val="00E4793B"/>
    <w:rsid w:val="00E506AB"/>
    <w:rsid w:val="00E52740"/>
    <w:rsid w:val="00E52C8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E7EE9"/>
    <w:rsid w:val="00EF0635"/>
    <w:rsid w:val="00EF388B"/>
    <w:rsid w:val="00EF6A92"/>
    <w:rsid w:val="00F00E62"/>
    <w:rsid w:val="00F0349D"/>
    <w:rsid w:val="00F03CF7"/>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0E8F"/>
    <w:rsid w:val="00F74CC0"/>
    <w:rsid w:val="00F761C5"/>
    <w:rsid w:val="00F86100"/>
    <w:rsid w:val="00F8643C"/>
    <w:rsid w:val="00F870E8"/>
    <w:rsid w:val="00F922C5"/>
    <w:rsid w:val="00F9332E"/>
    <w:rsid w:val="00FB043C"/>
    <w:rsid w:val="00FB0BD3"/>
    <w:rsid w:val="00FB2A6C"/>
    <w:rsid w:val="00FC3662"/>
    <w:rsid w:val="00FC5878"/>
    <w:rsid w:val="00FC7235"/>
    <w:rsid w:val="00FD006D"/>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00FF7939"/>
    <w:rsid w:val="206111E4"/>
    <w:rsid w:val="4304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7742A5C-BD2A-4479-B175-1C81DF74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列表段落"/>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82780">
      <w:bodyDiv w:val="1"/>
      <w:marLeft w:val="0"/>
      <w:marRight w:val="0"/>
      <w:marTop w:val="0"/>
      <w:marBottom w:val="0"/>
      <w:divBdr>
        <w:top w:val="none" w:sz="0" w:space="0" w:color="auto"/>
        <w:left w:val="none" w:sz="0" w:space="0" w:color="auto"/>
        <w:bottom w:val="none" w:sz="0" w:space="0" w:color="auto"/>
        <w:right w:val="none" w:sz="0" w:space="0" w:color="auto"/>
      </w:divBdr>
    </w:div>
    <w:div w:id="955218717">
      <w:bodyDiv w:val="1"/>
      <w:marLeft w:val="0"/>
      <w:marRight w:val="0"/>
      <w:marTop w:val="0"/>
      <w:marBottom w:val="0"/>
      <w:divBdr>
        <w:top w:val="none" w:sz="0" w:space="0" w:color="auto"/>
        <w:left w:val="none" w:sz="0" w:space="0" w:color="auto"/>
        <w:bottom w:val="none" w:sz="0" w:space="0" w:color="auto"/>
        <w:right w:val="none" w:sz="0" w:space="0" w:color="auto"/>
      </w:divBdr>
    </w:div>
    <w:div w:id="10145699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648</Words>
  <Characters>1006</Characters>
  <Application>Microsoft Office Word</Application>
  <DocSecurity>0</DocSecurity>
  <Lines>47</Lines>
  <Paragraphs>45</Paragraphs>
  <ScaleCrop>false</ScaleCrop>
  <Company>2ndSpAcE</Company>
  <LinksUpToDate>false</LinksUpToDate>
  <CharactersWithSpaces>1609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2025-09-29T09:25:00Z</dcterms:created>
  <dcterms:modified xsi:type="dcterms:W3CDTF">2025-09-29T09:31:00Z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699E637EDA06453A86A3E401BB0AF5C3_12</vt:lpwstr>
  </property>
</Properties>
</file>