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4328E8D0" w:rsidR="00E95DDD" w:rsidRDefault="00B6374E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341C275" w14:textId="7769898F" w:rsidR="002F43DD" w:rsidRDefault="002F43DD" w:rsidP="002F43DD">
      <w:pPr>
        <w:ind w:firstLineChars="200" w:firstLine="422"/>
        <w:rPr>
          <w:b/>
          <w:bCs/>
          <w:color w:val="000000"/>
          <w:szCs w:val="21"/>
        </w:rPr>
      </w:pPr>
    </w:p>
    <w:p w14:paraId="13B280C0" w14:textId="141C2C84" w:rsidR="00C12E83" w:rsidRPr="00553C1A" w:rsidRDefault="005069B8" w:rsidP="002F43DD">
      <w:pPr>
        <w:ind w:firstLineChars="200" w:firstLine="420"/>
        <w:rPr>
          <w:b/>
          <w:bCs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CC7E352" wp14:editId="612204CE">
            <wp:simplePos x="0" y="0"/>
            <wp:positionH relativeFrom="column">
              <wp:posOffset>3574925</wp:posOffset>
            </wp:positionH>
            <wp:positionV relativeFrom="paragraph">
              <wp:posOffset>187692</wp:posOffset>
            </wp:positionV>
            <wp:extent cx="1800000" cy="1800000"/>
            <wp:effectExtent l="0" t="0" r="0" b="0"/>
            <wp:wrapSquare wrapText="bothSides"/>
            <wp:docPr id="1095276862" name="图片 1" descr="Nani Camp : Mirchandani, Raakhee, Hatam, Holly: Amazon.de: Bü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ni Camp : Mirchandani, Raakhee, Hatam, Holly: Amazon.de: Büch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87F618" w14:textId="70C36C3C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中文书名：《奶奶夏令营》</w:t>
      </w:r>
    </w:p>
    <w:p w14:paraId="69F8BF52" w14:textId="082B8B03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英文书名：</w:t>
      </w:r>
      <w:r w:rsidRPr="00884AC5">
        <w:rPr>
          <w:rFonts w:hint="eastAsia"/>
          <w:b/>
          <w:bCs/>
          <w:color w:val="000000"/>
          <w:szCs w:val="21"/>
        </w:rPr>
        <w:t>Nani Camp</w:t>
      </w:r>
    </w:p>
    <w:p w14:paraId="06D0AD5F" w14:textId="77DC099F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作</w:t>
      </w:r>
      <w:r w:rsidR="009A3E0E">
        <w:rPr>
          <w:rFonts w:hint="eastAsia"/>
          <w:b/>
          <w:bCs/>
          <w:color w:val="000000"/>
          <w:szCs w:val="21"/>
        </w:rPr>
        <w:t xml:space="preserve">    </w:t>
      </w:r>
      <w:r w:rsidRPr="00884AC5">
        <w:rPr>
          <w:rFonts w:hint="eastAsia"/>
          <w:b/>
          <w:bCs/>
          <w:color w:val="000000"/>
          <w:szCs w:val="21"/>
        </w:rPr>
        <w:t>者：</w:t>
      </w:r>
      <w:r w:rsidRPr="00884AC5">
        <w:rPr>
          <w:rFonts w:hint="eastAsia"/>
          <w:b/>
          <w:bCs/>
          <w:color w:val="000000"/>
          <w:szCs w:val="21"/>
        </w:rPr>
        <w:t>Raakhee Mirchandani</w:t>
      </w:r>
      <w:r>
        <w:rPr>
          <w:rFonts w:hint="eastAsia"/>
          <w:b/>
          <w:bCs/>
          <w:color w:val="000000"/>
          <w:szCs w:val="21"/>
        </w:rPr>
        <w:t xml:space="preserve">, </w:t>
      </w:r>
      <w:r w:rsidRPr="00884AC5">
        <w:rPr>
          <w:rFonts w:hint="eastAsia"/>
          <w:b/>
          <w:bCs/>
          <w:color w:val="000000"/>
          <w:szCs w:val="21"/>
        </w:rPr>
        <w:t>Holly Hatam</w:t>
      </w:r>
    </w:p>
    <w:p w14:paraId="0E97BD4D" w14:textId="77777777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出</w:t>
      </w:r>
      <w:r w:rsidRPr="00884AC5">
        <w:rPr>
          <w:rFonts w:hint="eastAsia"/>
          <w:b/>
          <w:bCs/>
          <w:color w:val="000000"/>
          <w:szCs w:val="21"/>
        </w:rPr>
        <w:t xml:space="preserve"> </w:t>
      </w:r>
      <w:r w:rsidRPr="00884AC5">
        <w:rPr>
          <w:rFonts w:hint="eastAsia"/>
          <w:b/>
          <w:bCs/>
          <w:color w:val="000000"/>
          <w:szCs w:val="21"/>
        </w:rPr>
        <w:t>版</w:t>
      </w:r>
      <w:r w:rsidRPr="00884AC5">
        <w:rPr>
          <w:rFonts w:hint="eastAsia"/>
          <w:b/>
          <w:bCs/>
          <w:color w:val="000000"/>
          <w:szCs w:val="21"/>
        </w:rPr>
        <w:t xml:space="preserve"> </w:t>
      </w:r>
      <w:r w:rsidRPr="00884AC5">
        <w:rPr>
          <w:rFonts w:hint="eastAsia"/>
          <w:b/>
          <w:bCs/>
          <w:color w:val="000000"/>
          <w:szCs w:val="21"/>
        </w:rPr>
        <w:t>社：</w:t>
      </w:r>
      <w:r w:rsidRPr="00884AC5">
        <w:rPr>
          <w:rFonts w:hint="eastAsia"/>
          <w:b/>
          <w:bCs/>
          <w:color w:val="000000"/>
          <w:szCs w:val="21"/>
        </w:rPr>
        <w:t>Little Brown</w:t>
      </w:r>
    </w:p>
    <w:p w14:paraId="6E45F7C1" w14:textId="77777777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代理公司：</w:t>
      </w:r>
      <w:r w:rsidRPr="00884AC5">
        <w:rPr>
          <w:rFonts w:hint="eastAsia"/>
          <w:b/>
          <w:bCs/>
          <w:color w:val="000000"/>
          <w:szCs w:val="21"/>
        </w:rPr>
        <w:t>Little Brown/ANA</w:t>
      </w:r>
    </w:p>
    <w:p w14:paraId="0D3E9D94" w14:textId="5B585370" w:rsidR="00884AC5" w:rsidRPr="00884AC5" w:rsidRDefault="00884AC5" w:rsidP="00884AC5">
      <w:pPr>
        <w:rPr>
          <w:rFonts w:hint="eastAsia"/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页</w:t>
      </w:r>
      <w:r w:rsidR="009A3E0E">
        <w:rPr>
          <w:rFonts w:hint="eastAsia"/>
          <w:b/>
          <w:bCs/>
          <w:color w:val="000000"/>
          <w:szCs w:val="21"/>
        </w:rPr>
        <w:t xml:space="preserve">    </w:t>
      </w:r>
      <w:r w:rsidRPr="00884AC5">
        <w:rPr>
          <w:rFonts w:hint="eastAsia"/>
          <w:b/>
          <w:bCs/>
          <w:color w:val="000000"/>
          <w:szCs w:val="21"/>
        </w:rPr>
        <w:t>数：</w:t>
      </w:r>
      <w:r w:rsidRPr="00884AC5">
        <w:rPr>
          <w:rFonts w:hint="eastAsia"/>
          <w:b/>
          <w:bCs/>
          <w:color w:val="000000"/>
          <w:szCs w:val="21"/>
        </w:rPr>
        <w:t>40</w:t>
      </w:r>
      <w:r w:rsidRPr="00884AC5">
        <w:rPr>
          <w:rFonts w:hint="eastAsia"/>
          <w:b/>
          <w:bCs/>
          <w:color w:val="000000"/>
          <w:szCs w:val="21"/>
        </w:rPr>
        <w:t>页</w:t>
      </w:r>
    </w:p>
    <w:p w14:paraId="13F7A494" w14:textId="362FF0FC" w:rsidR="006A47CD" w:rsidRPr="00884AC5" w:rsidRDefault="00884AC5" w:rsidP="00884AC5">
      <w:pPr>
        <w:rPr>
          <w:b/>
          <w:bCs/>
          <w:color w:val="000000"/>
          <w:szCs w:val="21"/>
        </w:rPr>
      </w:pPr>
      <w:r w:rsidRPr="00884AC5">
        <w:rPr>
          <w:rFonts w:hint="eastAsia"/>
          <w:b/>
          <w:bCs/>
          <w:color w:val="000000"/>
          <w:szCs w:val="21"/>
        </w:rPr>
        <w:t>出版时间：</w:t>
      </w:r>
      <w:r w:rsidRPr="00884AC5">
        <w:rPr>
          <w:rFonts w:hint="eastAsia"/>
          <w:b/>
          <w:bCs/>
          <w:color w:val="000000"/>
          <w:szCs w:val="21"/>
        </w:rPr>
        <w:t>2026</w:t>
      </w:r>
      <w:r w:rsidRPr="00884AC5">
        <w:rPr>
          <w:rFonts w:hint="eastAsia"/>
          <w:b/>
          <w:bCs/>
          <w:color w:val="000000"/>
          <w:szCs w:val="21"/>
        </w:rPr>
        <w:t>年</w:t>
      </w:r>
      <w:r w:rsidRPr="00884AC5">
        <w:rPr>
          <w:rFonts w:hint="eastAsia"/>
          <w:b/>
          <w:bCs/>
          <w:color w:val="000000"/>
          <w:szCs w:val="21"/>
        </w:rPr>
        <w:t>5</w:t>
      </w:r>
      <w:r w:rsidRPr="00884AC5">
        <w:rPr>
          <w:rFonts w:hint="eastAsia"/>
          <w:b/>
          <w:bCs/>
          <w:color w:val="000000"/>
          <w:szCs w:val="21"/>
        </w:rPr>
        <w:t>月</w:t>
      </w:r>
    </w:p>
    <w:p w14:paraId="1E7181D5" w14:textId="635D103C" w:rsidR="006A47CD" w:rsidRPr="006A47CD" w:rsidRDefault="006A47CD" w:rsidP="006A47CD">
      <w:pPr>
        <w:rPr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代理地区</w:t>
      </w:r>
      <w:r>
        <w:rPr>
          <w:rFonts w:hint="eastAsia"/>
          <w:b/>
          <w:bCs/>
          <w:color w:val="000000"/>
          <w:szCs w:val="21"/>
        </w:rPr>
        <w:t>：</w:t>
      </w:r>
      <w:r w:rsidRPr="006A47CD">
        <w:rPr>
          <w:rFonts w:hint="eastAsia"/>
          <w:b/>
          <w:bCs/>
          <w:color w:val="000000"/>
          <w:szCs w:val="21"/>
        </w:rPr>
        <w:t>中国大陆、台湾</w:t>
      </w:r>
    </w:p>
    <w:p w14:paraId="038E8779" w14:textId="0444AA90" w:rsidR="006A47CD" w:rsidRPr="006A47CD" w:rsidRDefault="006A47CD" w:rsidP="006A47CD">
      <w:pPr>
        <w:rPr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审读资料</w:t>
      </w:r>
      <w:r>
        <w:rPr>
          <w:rFonts w:hint="eastAsia"/>
          <w:b/>
          <w:bCs/>
          <w:color w:val="000000"/>
          <w:szCs w:val="21"/>
        </w:rPr>
        <w:t>；</w:t>
      </w:r>
      <w:r w:rsidRPr="006A47CD">
        <w:rPr>
          <w:rFonts w:hint="eastAsia"/>
          <w:b/>
          <w:bCs/>
          <w:color w:val="000000"/>
          <w:szCs w:val="21"/>
        </w:rPr>
        <w:t>电子稿</w:t>
      </w:r>
    </w:p>
    <w:p w14:paraId="4129E58C" w14:textId="2BAD436A" w:rsidR="000B0F4A" w:rsidRDefault="006A47CD" w:rsidP="006A47CD">
      <w:pPr>
        <w:rPr>
          <w:rFonts w:hint="eastAsia"/>
          <w:b/>
          <w:bCs/>
          <w:color w:val="000000"/>
          <w:szCs w:val="21"/>
        </w:rPr>
      </w:pPr>
      <w:r w:rsidRPr="006A47CD">
        <w:rPr>
          <w:rFonts w:hint="eastAsia"/>
          <w:b/>
          <w:bCs/>
          <w:color w:val="000000"/>
          <w:szCs w:val="21"/>
        </w:rPr>
        <w:t>类</w:t>
      </w:r>
      <w:r>
        <w:rPr>
          <w:rFonts w:hint="eastAsia"/>
          <w:b/>
          <w:bCs/>
          <w:color w:val="000000"/>
          <w:szCs w:val="21"/>
        </w:rPr>
        <w:t xml:space="preserve">    </w:t>
      </w:r>
      <w:r w:rsidRPr="006A47CD">
        <w:rPr>
          <w:rFonts w:hint="eastAsia"/>
          <w:b/>
          <w:bCs/>
          <w:color w:val="000000"/>
          <w:szCs w:val="21"/>
        </w:rPr>
        <w:t>型</w:t>
      </w:r>
      <w:r>
        <w:rPr>
          <w:rFonts w:hint="eastAsia"/>
          <w:b/>
          <w:bCs/>
          <w:color w:val="000000"/>
          <w:szCs w:val="21"/>
        </w:rPr>
        <w:t>：</w:t>
      </w:r>
      <w:r w:rsidRPr="006A47CD">
        <w:rPr>
          <w:rFonts w:hint="eastAsia"/>
          <w:b/>
          <w:bCs/>
          <w:color w:val="000000"/>
          <w:szCs w:val="21"/>
        </w:rPr>
        <w:t>儿童</w:t>
      </w:r>
      <w:r w:rsidR="005069B8">
        <w:rPr>
          <w:rFonts w:hint="eastAsia"/>
          <w:b/>
          <w:bCs/>
          <w:color w:val="000000"/>
          <w:szCs w:val="21"/>
        </w:rPr>
        <w:t>故事绘本</w:t>
      </w:r>
    </w:p>
    <w:p w14:paraId="51D03641" w14:textId="77777777" w:rsidR="006A47CD" w:rsidRPr="000B0F4A" w:rsidRDefault="006A47CD" w:rsidP="006A47CD">
      <w:pPr>
        <w:rPr>
          <w:b/>
          <w:bCs/>
          <w:color w:val="000000"/>
          <w:szCs w:val="21"/>
        </w:rPr>
      </w:pPr>
    </w:p>
    <w:p w14:paraId="5D4A966B" w14:textId="13F94A19" w:rsidR="00AA5F14" w:rsidRDefault="00AA5F14" w:rsidP="00AA5F1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754B7F1" w14:textId="77777777" w:rsidR="00C2126D" w:rsidRDefault="00C2126D" w:rsidP="00C2126D">
      <w:pPr>
        <w:ind w:firstLineChars="200" w:firstLine="422"/>
        <w:rPr>
          <w:b/>
          <w:bCs/>
          <w:color w:val="000000"/>
          <w:szCs w:val="21"/>
        </w:rPr>
      </w:pPr>
    </w:p>
    <w:p w14:paraId="5D89C08B" w14:textId="77777777" w:rsidR="00393AA0" w:rsidRPr="00393AA0" w:rsidRDefault="00393AA0" w:rsidP="00393AA0">
      <w:pPr>
        <w:ind w:firstLineChars="200" w:firstLine="422"/>
        <w:rPr>
          <w:rFonts w:hint="eastAsia"/>
          <w:b/>
          <w:bCs/>
          <w:szCs w:val="21"/>
        </w:rPr>
      </w:pPr>
      <w:r w:rsidRPr="00393AA0">
        <w:rPr>
          <w:rFonts w:hint="eastAsia"/>
          <w:b/>
          <w:bCs/>
          <w:szCs w:val="21"/>
        </w:rPr>
        <w:t>世上没有什么地方能比得上“奶奶夏令营”！这本趣味盎然的绘本，赞颂了在外祖父母家过夜时体验到的快乐、奇妙与趣味。</w:t>
      </w:r>
    </w:p>
    <w:p w14:paraId="08AC71DD" w14:textId="77777777" w:rsidR="00393AA0" w:rsidRPr="00393AA0" w:rsidRDefault="00393AA0" w:rsidP="00393AA0">
      <w:pPr>
        <w:ind w:firstLineChars="200" w:firstLine="420"/>
        <w:rPr>
          <w:szCs w:val="21"/>
        </w:rPr>
      </w:pPr>
    </w:p>
    <w:p w14:paraId="5A98DBD6" w14:textId="77777777" w:rsidR="00393AA0" w:rsidRPr="00393AA0" w:rsidRDefault="00393AA0" w:rsidP="00393AA0">
      <w:pPr>
        <w:ind w:firstLineChars="200" w:firstLine="420"/>
        <w:rPr>
          <w:rFonts w:hint="eastAsia"/>
          <w:szCs w:val="21"/>
        </w:rPr>
      </w:pPr>
      <w:r w:rsidRPr="00393AA0">
        <w:rPr>
          <w:rFonts w:hint="eastAsia"/>
          <w:szCs w:val="21"/>
        </w:rPr>
        <w:t>当帕德玛（</w:t>
      </w:r>
      <w:r w:rsidRPr="00393AA0">
        <w:rPr>
          <w:rFonts w:hint="eastAsia"/>
          <w:szCs w:val="21"/>
        </w:rPr>
        <w:t>Padma</w:t>
      </w:r>
      <w:r w:rsidRPr="00393AA0">
        <w:rPr>
          <w:rFonts w:hint="eastAsia"/>
          <w:szCs w:val="21"/>
        </w:rPr>
        <w:t>）的父母要去度“</w:t>
      </w:r>
      <w:r w:rsidRPr="00393AA0">
        <w:rPr>
          <w:rFonts w:hint="eastAsia"/>
          <w:szCs w:val="21"/>
        </w:rPr>
        <w:t>babymoon</w:t>
      </w:r>
      <w:r w:rsidRPr="00393AA0">
        <w:rPr>
          <w:rFonts w:hint="eastAsia"/>
          <w:szCs w:val="21"/>
        </w:rPr>
        <w:t>”（无论那是什么意思）而暂时离开时，帕德</w:t>
      </w:r>
      <w:proofErr w:type="gramStart"/>
      <w:r w:rsidRPr="00393AA0">
        <w:rPr>
          <w:rFonts w:hint="eastAsia"/>
          <w:szCs w:val="21"/>
        </w:rPr>
        <w:t>玛</w:t>
      </w:r>
      <w:proofErr w:type="gramEnd"/>
      <w:r w:rsidRPr="00393AA0">
        <w:rPr>
          <w:rFonts w:hint="eastAsia"/>
          <w:szCs w:val="21"/>
        </w:rPr>
        <w:t>也有了自己的去处——奶奶夏令营！</w:t>
      </w:r>
    </w:p>
    <w:p w14:paraId="3536958E" w14:textId="77777777" w:rsidR="00393AA0" w:rsidRPr="00393AA0" w:rsidRDefault="00393AA0" w:rsidP="00393AA0">
      <w:pPr>
        <w:ind w:firstLineChars="200" w:firstLine="420"/>
        <w:rPr>
          <w:szCs w:val="21"/>
        </w:rPr>
      </w:pPr>
    </w:p>
    <w:p w14:paraId="0A14493F" w14:textId="77777777" w:rsidR="00393AA0" w:rsidRPr="00393AA0" w:rsidRDefault="00393AA0" w:rsidP="00393AA0">
      <w:pPr>
        <w:ind w:firstLineChars="200" w:firstLine="420"/>
        <w:rPr>
          <w:rFonts w:hint="eastAsia"/>
          <w:szCs w:val="21"/>
        </w:rPr>
      </w:pPr>
      <w:r w:rsidRPr="00393AA0">
        <w:rPr>
          <w:rFonts w:hint="eastAsia"/>
          <w:szCs w:val="21"/>
        </w:rPr>
        <w:t>奶奶夏令营看起来可能很像奶奶的家，但比待在自己家里有趣多了。从寻宝游戏到手工艺术，夏令营活动丰富多彩，不过事情并不总是按计划进行。幸运的是，帕德</w:t>
      </w:r>
      <w:proofErr w:type="gramStart"/>
      <w:r w:rsidRPr="00393AA0">
        <w:rPr>
          <w:rFonts w:hint="eastAsia"/>
          <w:szCs w:val="21"/>
        </w:rPr>
        <w:t>玛</w:t>
      </w:r>
      <w:proofErr w:type="gramEnd"/>
      <w:r w:rsidRPr="00393AA0">
        <w:rPr>
          <w:rFonts w:hint="eastAsia"/>
          <w:szCs w:val="21"/>
        </w:rPr>
        <w:t>将明白，没有什么是“一杯印度奶茶</w:t>
      </w:r>
      <w:r w:rsidRPr="00393AA0">
        <w:rPr>
          <w:rFonts w:hint="eastAsia"/>
          <w:szCs w:val="21"/>
        </w:rPr>
        <w:t>+</w:t>
      </w:r>
      <w:r w:rsidRPr="00393AA0">
        <w:rPr>
          <w:rFonts w:hint="eastAsia"/>
          <w:szCs w:val="21"/>
        </w:rPr>
        <w:t>积极心态”解决不了的问题！</w:t>
      </w:r>
    </w:p>
    <w:p w14:paraId="474AB580" w14:textId="77777777" w:rsidR="00393AA0" w:rsidRPr="00393AA0" w:rsidRDefault="00393AA0" w:rsidP="00393AA0">
      <w:pPr>
        <w:ind w:firstLineChars="200" w:firstLine="420"/>
        <w:rPr>
          <w:szCs w:val="21"/>
        </w:rPr>
      </w:pPr>
    </w:p>
    <w:p w14:paraId="1FE5F077" w14:textId="2FFEE7BD" w:rsidR="00A856C0" w:rsidRDefault="00393AA0" w:rsidP="00393AA0">
      <w:pPr>
        <w:ind w:firstLineChars="200" w:firstLine="420"/>
        <w:rPr>
          <w:szCs w:val="21"/>
        </w:rPr>
      </w:pPr>
      <w:r w:rsidRPr="00393AA0">
        <w:rPr>
          <w:rFonts w:hint="eastAsia"/>
          <w:szCs w:val="21"/>
        </w:rPr>
        <w:t>准备好你的应急</w:t>
      </w:r>
      <w:r w:rsidR="006F0087">
        <w:rPr>
          <w:rFonts w:hint="eastAsia"/>
          <w:szCs w:val="21"/>
        </w:rPr>
        <w:t>史莱</w:t>
      </w:r>
      <w:proofErr w:type="gramStart"/>
      <w:r w:rsidR="006F0087">
        <w:rPr>
          <w:rFonts w:hint="eastAsia"/>
          <w:szCs w:val="21"/>
        </w:rPr>
        <w:t>姆</w:t>
      </w:r>
      <w:proofErr w:type="gramEnd"/>
      <w:r w:rsidRPr="00393AA0">
        <w:rPr>
          <w:rFonts w:hint="eastAsia"/>
          <w:szCs w:val="21"/>
        </w:rPr>
        <w:t>，口袋里装满备用物品，别穿任何怕弄湿的衣服。现在，你准备好迎接奶奶夏令营了！</w:t>
      </w:r>
    </w:p>
    <w:p w14:paraId="2DD56C7D" w14:textId="77777777" w:rsidR="00393AA0" w:rsidRPr="00393AA0" w:rsidRDefault="00393AA0" w:rsidP="00393AA0">
      <w:pPr>
        <w:ind w:firstLineChars="200" w:firstLine="420"/>
        <w:rPr>
          <w:rFonts w:hint="eastAsia"/>
          <w:szCs w:val="21"/>
        </w:rPr>
      </w:pPr>
    </w:p>
    <w:p w14:paraId="12270948" w14:textId="1F48556E" w:rsidR="00457D78" w:rsidRPr="00457D78" w:rsidRDefault="00393AA0" w:rsidP="00457D78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bookmarkStart w:id="0" w:name="OLE_LINK38"/>
      <w:bookmarkStart w:id="1" w:name="OLE_LINK43"/>
      <w:r>
        <w:rPr>
          <w:rFonts w:ascii="Cambria Math" w:hAnsi="Cambria Math" w:cs="Cambria Math" w:hint="eastAsia"/>
          <w:b/>
          <w:bCs/>
          <w:color w:val="000000" w:themeColor="text1"/>
          <w:szCs w:val="21"/>
        </w:rPr>
        <w:t>媒体评价</w:t>
      </w:r>
      <w:r w:rsidR="00457D78" w:rsidRPr="00457D78">
        <w:rPr>
          <w:rFonts w:ascii="Cambria Math" w:hAnsi="Cambria Math" w:cs="Cambria Math"/>
          <w:b/>
          <w:bCs/>
          <w:color w:val="000000" w:themeColor="text1"/>
          <w:szCs w:val="21"/>
        </w:rPr>
        <w:t>：</w:t>
      </w:r>
    </w:p>
    <w:p w14:paraId="3EA91C2F" w14:textId="77777777" w:rsidR="00393AA0" w:rsidRPr="00393AA0" w:rsidRDefault="00393AA0" w:rsidP="00393AA0">
      <w:pPr>
        <w:tabs>
          <w:tab w:val="center" w:pos="4252"/>
        </w:tabs>
        <w:ind w:firstLineChars="200" w:firstLine="422"/>
        <w:rPr>
          <w:rFonts w:cs="Cambria Math"/>
          <w:b/>
          <w:bCs/>
          <w:color w:val="000000" w:themeColor="text1"/>
          <w:szCs w:val="21"/>
        </w:rPr>
      </w:pPr>
    </w:p>
    <w:p w14:paraId="78AB05F8" w14:textId="77777777" w:rsidR="00393AA0" w:rsidRPr="00393AA0" w:rsidRDefault="00393AA0" w:rsidP="00393AA0">
      <w:pPr>
        <w:tabs>
          <w:tab w:val="center" w:pos="4252"/>
        </w:tabs>
        <w:ind w:firstLineChars="200" w:firstLine="422"/>
        <w:rPr>
          <w:rFonts w:cs="Cambria Math" w:hint="eastAsia"/>
          <w:b/>
          <w:bCs/>
          <w:color w:val="000000" w:themeColor="text1"/>
          <w:szCs w:val="21"/>
        </w:rPr>
      </w:pPr>
      <w:r w:rsidRPr="00393AA0">
        <w:rPr>
          <w:rFonts w:cs="Cambria Math" w:hint="eastAsia"/>
          <w:b/>
          <w:bCs/>
          <w:color w:val="000000" w:themeColor="text1"/>
          <w:szCs w:val="21"/>
        </w:rPr>
        <w:t>《我的排灯节之光》（</w:t>
      </w:r>
      <w:r w:rsidRPr="00393AA0">
        <w:rPr>
          <w:rFonts w:cs="Cambria Math" w:hint="eastAsia"/>
          <w:b/>
          <w:bCs/>
          <w:color w:val="000000" w:themeColor="text1"/>
          <w:szCs w:val="21"/>
        </w:rPr>
        <w:t>My Diwali Light</w:t>
      </w:r>
      <w:r w:rsidRPr="00393AA0">
        <w:rPr>
          <w:rFonts w:cs="Cambria Math" w:hint="eastAsia"/>
          <w:b/>
          <w:bCs/>
          <w:color w:val="000000" w:themeColor="text1"/>
          <w:szCs w:val="21"/>
        </w:rPr>
        <w:t>）获奖情况与评价</w:t>
      </w:r>
    </w:p>
    <w:p w14:paraId="5411058F" w14:textId="77777777" w:rsidR="00393AA0" w:rsidRPr="00393AA0" w:rsidRDefault="00393AA0" w:rsidP="00393AA0">
      <w:pPr>
        <w:tabs>
          <w:tab w:val="center" w:pos="4252"/>
        </w:tabs>
        <w:ind w:firstLineChars="200" w:firstLine="422"/>
        <w:rPr>
          <w:rFonts w:cs="Cambria Math"/>
          <w:b/>
          <w:bCs/>
          <w:color w:val="000000" w:themeColor="text1"/>
          <w:szCs w:val="21"/>
        </w:rPr>
      </w:pPr>
    </w:p>
    <w:p w14:paraId="2C0F3291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青少年图书馆协会选书</w:t>
      </w:r>
    </w:p>
    <w:p w14:paraId="5E13A291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32506FDD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“</w:t>
      </w:r>
      <w:r w:rsidRPr="00393AA0">
        <w:rPr>
          <w:rFonts w:cs="Cambria Math" w:hint="eastAsia"/>
          <w:color w:val="000000" w:themeColor="text1"/>
          <w:szCs w:val="21"/>
        </w:rPr>
        <w:t>[</w:t>
      </w:r>
      <w:r w:rsidRPr="00393AA0">
        <w:rPr>
          <w:rFonts w:cs="Cambria Math" w:hint="eastAsia"/>
          <w:color w:val="000000" w:themeColor="text1"/>
          <w:szCs w:val="21"/>
        </w:rPr>
        <w:t>一个</w:t>
      </w:r>
      <w:r w:rsidRPr="00393AA0">
        <w:rPr>
          <w:rFonts w:cs="Cambria Math" w:hint="eastAsia"/>
          <w:color w:val="000000" w:themeColor="text1"/>
          <w:szCs w:val="21"/>
        </w:rPr>
        <w:t>]</w:t>
      </w:r>
      <w:r w:rsidRPr="00393AA0">
        <w:rPr>
          <w:rFonts w:cs="Cambria Math" w:hint="eastAsia"/>
          <w:color w:val="000000" w:themeColor="text1"/>
          <w:szCs w:val="21"/>
        </w:rPr>
        <w:t>关于亲密家庭与社区的生动描绘。《我的排灯节之光》应成为所有关于传统与文化书籍典藏的一部分。”——《书单》（</w:t>
      </w:r>
      <w:r w:rsidRPr="00393AA0">
        <w:rPr>
          <w:rFonts w:cs="Cambria Math" w:hint="eastAsia"/>
          <w:color w:val="000000" w:themeColor="text1"/>
          <w:szCs w:val="21"/>
        </w:rPr>
        <w:t>Booklist</w:t>
      </w:r>
      <w:r w:rsidRPr="00393AA0">
        <w:rPr>
          <w:rFonts w:cs="Cambria Math" w:hint="eastAsia"/>
          <w:color w:val="000000" w:themeColor="text1"/>
          <w:szCs w:val="21"/>
        </w:rPr>
        <w:t>）</w:t>
      </w:r>
    </w:p>
    <w:p w14:paraId="52E04D4C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0202388D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“米尔查达尼将排灯节与集体精神相联系，展现了节日的喜悦可以与文化内外家人朋友共同分享。”——《学校图书馆杂志》（</w:t>
      </w:r>
      <w:r w:rsidRPr="00393AA0">
        <w:rPr>
          <w:rFonts w:cs="Cambria Math" w:hint="eastAsia"/>
          <w:color w:val="000000" w:themeColor="text1"/>
          <w:szCs w:val="21"/>
        </w:rPr>
        <w:t>SLJ</w:t>
      </w:r>
      <w:r w:rsidRPr="00393AA0">
        <w:rPr>
          <w:rFonts w:cs="Cambria Math" w:hint="eastAsia"/>
          <w:color w:val="000000" w:themeColor="text1"/>
          <w:szCs w:val="21"/>
        </w:rPr>
        <w:t>）</w:t>
      </w:r>
    </w:p>
    <w:p w14:paraId="2A4027D4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7A44C91B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“米尔查达尼简洁、优美的文字解释了节日，生动地展现了一个热爱共聚、分享传统的家庭，而</w:t>
      </w:r>
      <w:proofErr w:type="gramStart"/>
      <w:r w:rsidRPr="00393AA0">
        <w:rPr>
          <w:rFonts w:cs="Cambria Math" w:hint="eastAsia"/>
          <w:color w:val="000000" w:themeColor="text1"/>
          <w:szCs w:val="21"/>
        </w:rPr>
        <w:t>凯</w:t>
      </w:r>
      <w:proofErr w:type="gramEnd"/>
      <w:r w:rsidRPr="00393AA0">
        <w:rPr>
          <w:rFonts w:cs="Cambria Math" w:hint="eastAsia"/>
          <w:color w:val="000000" w:themeColor="text1"/>
          <w:szCs w:val="21"/>
        </w:rPr>
        <w:t>尔卡对色彩（特别是紫色、蓝色和绿色）的大胆运用使插图极具视觉冲击力……一封献给排灯节与家庭之乐的热忱而真挚的情书。”——《科克斯书评》（</w:t>
      </w:r>
      <w:r w:rsidRPr="00393AA0">
        <w:rPr>
          <w:rFonts w:cs="Cambria Math" w:hint="eastAsia"/>
          <w:color w:val="000000" w:themeColor="text1"/>
          <w:szCs w:val="21"/>
        </w:rPr>
        <w:t>Kirkus Reviews</w:t>
      </w:r>
      <w:r w:rsidRPr="00393AA0">
        <w:rPr>
          <w:rFonts w:cs="Cambria Math" w:hint="eastAsia"/>
          <w:color w:val="000000" w:themeColor="text1"/>
          <w:szCs w:val="21"/>
        </w:rPr>
        <w:t>）</w:t>
      </w:r>
    </w:p>
    <w:p w14:paraId="3BE40087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34F50E4A" w14:textId="77777777" w:rsidR="00393AA0" w:rsidRPr="00393AA0" w:rsidRDefault="00393AA0" w:rsidP="00393AA0">
      <w:pPr>
        <w:tabs>
          <w:tab w:val="center" w:pos="4252"/>
        </w:tabs>
        <w:ind w:firstLineChars="200" w:firstLine="422"/>
        <w:rPr>
          <w:rFonts w:cs="Cambria Math" w:hint="eastAsia"/>
          <w:b/>
          <w:bCs/>
          <w:color w:val="000000" w:themeColor="text1"/>
          <w:szCs w:val="21"/>
        </w:rPr>
      </w:pPr>
      <w:r w:rsidRPr="00393AA0">
        <w:rPr>
          <w:rFonts w:cs="Cambria Math" w:hint="eastAsia"/>
          <w:b/>
          <w:bCs/>
          <w:color w:val="000000" w:themeColor="text1"/>
          <w:szCs w:val="21"/>
        </w:rPr>
        <w:t>《头发双胞胎》（</w:t>
      </w:r>
      <w:r w:rsidRPr="00393AA0">
        <w:rPr>
          <w:rFonts w:cs="Cambria Math" w:hint="eastAsia"/>
          <w:b/>
          <w:bCs/>
          <w:color w:val="000000" w:themeColor="text1"/>
          <w:szCs w:val="21"/>
        </w:rPr>
        <w:t>Hair Twins</w:t>
      </w:r>
      <w:r w:rsidRPr="00393AA0">
        <w:rPr>
          <w:rFonts w:cs="Cambria Math" w:hint="eastAsia"/>
          <w:b/>
          <w:bCs/>
          <w:color w:val="000000" w:themeColor="text1"/>
          <w:szCs w:val="21"/>
        </w:rPr>
        <w:t>）获奖情况与评价</w:t>
      </w:r>
    </w:p>
    <w:p w14:paraId="3831FF28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711665F0" w14:textId="3D3D78A8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*</w:t>
      </w:r>
      <w:r w:rsidRPr="00393AA0">
        <w:rPr>
          <w:rFonts w:cs="Cambria Math" w:hint="eastAsia"/>
          <w:color w:val="000000" w:themeColor="text1"/>
          <w:szCs w:val="21"/>
        </w:rPr>
        <w:t>“一本关于多样性、家庭关系与自爱的暖心绘本。”</w:t>
      </w:r>
      <w:r w:rsidRPr="00393AA0">
        <w:rPr>
          <w:rFonts w:cs="Cambria Math" w:hint="eastAsia"/>
          <w:color w:val="000000" w:themeColor="text1"/>
          <w:szCs w:val="21"/>
        </w:rPr>
        <w:t xml:space="preserve"> </w:t>
      </w:r>
      <w:r w:rsidRPr="00393AA0">
        <w:rPr>
          <w:rFonts w:cs="Cambria Math" w:hint="eastAsia"/>
          <w:color w:val="000000" w:themeColor="text1"/>
          <w:szCs w:val="21"/>
        </w:rPr>
        <w:t>——《科克斯书评》（</w:t>
      </w:r>
      <w:r w:rsidRPr="00393AA0">
        <w:rPr>
          <w:rFonts w:cs="Cambria Math" w:hint="eastAsia"/>
          <w:color w:val="000000" w:themeColor="text1"/>
          <w:szCs w:val="21"/>
        </w:rPr>
        <w:t>Kirkus Reviews</w:t>
      </w:r>
      <w:r w:rsidRPr="00393AA0">
        <w:rPr>
          <w:rFonts w:cs="Cambria Math" w:hint="eastAsia"/>
          <w:color w:val="000000" w:themeColor="text1"/>
          <w:szCs w:val="21"/>
        </w:rPr>
        <w:t>），</w:t>
      </w:r>
      <w:r w:rsidRPr="00393AA0">
        <w:rPr>
          <w:rFonts w:cs="Cambria Math" w:hint="eastAsia"/>
          <w:color w:val="000000" w:themeColor="text1"/>
          <w:szCs w:val="21"/>
        </w:rPr>
        <w:t>星级</w:t>
      </w:r>
      <w:r w:rsidRPr="00393AA0">
        <w:rPr>
          <w:rFonts w:cs="Cambria Math" w:hint="eastAsia"/>
          <w:color w:val="000000" w:themeColor="text1"/>
          <w:szCs w:val="21"/>
        </w:rPr>
        <w:t>评论</w:t>
      </w:r>
    </w:p>
    <w:p w14:paraId="0351A22D" w14:textId="77777777" w:rsidR="00393AA0" w:rsidRPr="00393AA0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</w:p>
    <w:p w14:paraId="4185CA60" w14:textId="6DC740BB" w:rsidR="00A243C8" w:rsidRDefault="00393AA0" w:rsidP="00393AA0">
      <w:pPr>
        <w:tabs>
          <w:tab w:val="center" w:pos="4252"/>
        </w:tabs>
        <w:ind w:firstLineChars="200" w:firstLine="420"/>
        <w:rPr>
          <w:rFonts w:cs="Cambria Math"/>
          <w:color w:val="000000" w:themeColor="text1"/>
          <w:szCs w:val="21"/>
        </w:rPr>
      </w:pPr>
      <w:r w:rsidRPr="00393AA0">
        <w:rPr>
          <w:rFonts w:cs="Cambria Math" w:hint="eastAsia"/>
          <w:color w:val="000000" w:themeColor="text1"/>
          <w:szCs w:val="21"/>
        </w:rPr>
        <w:t>“对父女纽带的深情描绘，这种纽带在日常护发中得到加强，既尊重了角色的宗教信仰，也滋养了他们的关系。”</w:t>
      </w:r>
      <w:r w:rsidRPr="00393AA0">
        <w:rPr>
          <w:rFonts w:cs="Cambria Math" w:hint="eastAsia"/>
          <w:color w:val="000000" w:themeColor="text1"/>
          <w:szCs w:val="21"/>
        </w:rPr>
        <w:t xml:space="preserve"> </w:t>
      </w:r>
      <w:r w:rsidRPr="00393AA0">
        <w:rPr>
          <w:rFonts w:cs="Cambria Math" w:hint="eastAsia"/>
          <w:color w:val="000000" w:themeColor="text1"/>
          <w:szCs w:val="21"/>
        </w:rPr>
        <w:t>——《号角图书》（</w:t>
      </w:r>
      <w:r w:rsidRPr="00393AA0">
        <w:rPr>
          <w:rFonts w:cs="Cambria Math" w:hint="eastAsia"/>
          <w:color w:val="000000" w:themeColor="text1"/>
          <w:szCs w:val="21"/>
        </w:rPr>
        <w:t>Horn Book</w:t>
      </w:r>
      <w:r w:rsidRPr="00393AA0">
        <w:rPr>
          <w:rFonts w:cs="Cambria Math" w:hint="eastAsia"/>
          <w:color w:val="000000" w:themeColor="text1"/>
          <w:szCs w:val="21"/>
        </w:rPr>
        <w:t>）</w:t>
      </w:r>
    </w:p>
    <w:p w14:paraId="735C4A05" w14:textId="77777777" w:rsidR="007A1900" w:rsidRPr="00393AA0" w:rsidRDefault="007A1900" w:rsidP="00393AA0">
      <w:pPr>
        <w:tabs>
          <w:tab w:val="center" w:pos="4252"/>
        </w:tabs>
        <w:ind w:firstLineChars="200" w:firstLine="420"/>
        <w:rPr>
          <w:rFonts w:cs="Cambria Math" w:hint="eastAsia"/>
          <w:color w:val="000000" w:themeColor="text1"/>
          <w:szCs w:val="21"/>
        </w:rPr>
      </w:pPr>
    </w:p>
    <w:p w14:paraId="60CE7739" w14:textId="0996A40C" w:rsidR="00C12E83" w:rsidRPr="00393AA0" w:rsidRDefault="00C12E83" w:rsidP="00C12E83">
      <w:pPr>
        <w:tabs>
          <w:tab w:val="center" w:pos="4252"/>
        </w:tabs>
        <w:rPr>
          <w:b/>
          <w:bCs/>
          <w:color w:val="000000"/>
          <w:szCs w:val="21"/>
        </w:rPr>
      </w:pPr>
      <w:r w:rsidRPr="00393AA0">
        <w:rPr>
          <w:b/>
          <w:bCs/>
          <w:color w:val="000000"/>
          <w:szCs w:val="21"/>
        </w:rPr>
        <w:t>作者简介：</w:t>
      </w:r>
    </w:p>
    <w:p w14:paraId="1BF4D884" w14:textId="301D18C4" w:rsidR="00884AC5" w:rsidRPr="00884AC5" w:rsidRDefault="00884AC5" w:rsidP="00884AC5">
      <w:pPr>
        <w:rPr>
          <w:rFonts w:hint="eastAsia"/>
          <w:color w:val="000000"/>
          <w:szCs w:val="21"/>
        </w:rPr>
      </w:pPr>
    </w:p>
    <w:p w14:paraId="37EEFC01" w14:textId="4710FBFF" w:rsidR="00A34E9A" w:rsidRDefault="00A34E9A" w:rsidP="00A34E9A">
      <w:pPr>
        <w:ind w:firstLineChars="200" w:firstLine="422"/>
        <w:rPr>
          <w:color w:val="000000"/>
          <w:szCs w:val="21"/>
        </w:rPr>
      </w:pPr>
      <w:r w:rsidRPr="00A34E9A">
        <w:rPr>
          <w:b/>
          <w:bCs/>
          <w:color w:val="000000"/>
          <w:szCs w:val="21"/>
        </w:rPr>
        <w:t>拉卡希</w:t>
      </w:r>
      <w:r w:rsidRPr="00A34E9A">
        <w:rPr>
          <w:b/>
          <w:bCs/>
          <w:color w:val="000000"/>
          <w:szCs w:val="21"/>
        </w:rPr>
        <w:t>·</w:t>
      </w:r>
      <w:r w:rsidRPr="00A34E9A">
        <w:rPr>
          <w:b/>
          <w:bCs/>
          <w:color w:val="000000"/>
          <w:szCs w:val="21"/>
        </w:rPr>
        <w:t>米尔查达尼（</w:t>
      </w:r>
      <w:r w:rsidRPr="00A34E9A">
        <w:rPr>
          <w:b/>
          <w:bCs/>
          <w:color w:val="000000"/>
          <w:szCs w:val="21"/>
        </w:rPr>
        <w:t>Raakhee Mirchandani</w:t>
      </w:r>
      <w:r w:rsidRPr="00A34E9A">
        <w:rPr>
          <w:b/>
          <w:bCs/>
          <w:color w:val="000000"/>
          <w:szCs w:val="21"/>
        </w:rPr>
        <w:t>）</w:t>
      </w:r>
      <w:r w:rsidRPr="00A34E9A">
        <w:rPr>
          <w:color w:val="000000"/>
          <w:szCs w:val="21"/>
        </w:rPr>
        <w:t> </w:t>
      </w:r>
      <w:r w:rsidRPr="00A34E9A">
        <w:rPr>
          <w:color w:val="000000"/>
          <w:szCs w:val="21"/>
        </w:rPr>
        <w:t>是一位获奖作家兼编辑。她是《妈妈的罗缇（</w:t>
      </w:r>
      <w:r w:rsidRPr="00A34E9A">
        <w:rPr>
          <w:color w:val="000000"/>
          <w:szCs w:val="21"/>
        </w:rPr>
        <w:t>Mama’s Roti</w:t>
      </w:r>
      <w:r w:rsidRPr="00A34E9A">
        <w:rPr>
          <w:color w:val="000000"/>
          <w:szCs w:val="21"/>
        </w:rPr>
        <w:t>）》、《卡玛拉举起了手（</w:t>
      </w:r>
      <w:r w:rsidRPr="00A34E9A">
        <w:rPr>
          <w:color w:val="000000"/>
          <w:szCs w:val="21"/>
        </w:rPr>
        <w:t>Kamala Raised Her Hand</w:t>
      </w:r>
      <w:r w:rsidRPr="00A34E9A">
        <w:rPr>
          <w:color w:val="000000"/>
          <w:szCs w:val="21"/>
        </w:rPr>
        <w:t>）》、《我的排灯节之光（</w:t>
      </w:r>
      <w:r w:rsidRPr="00A34E9A">
        <w:rPr>
          <w:color w:val="000000"/>
          <w:szCs w:val="21"/>
        </w:rPr>
        <w:t>My Diwali Light</w:t>
      </w:r>
      <w:r w:rsidRPr="00A34E9A">
        <w:rPr>
          <w:color w:val="000000"/>
          <w:szCs w:val="21"/>
        </w:rPr>
        <w:t>）》、《头发双胞胎（</w:t>
      </w:r>
      <w:r w:rsidRPr="00A34E9A">
        <w:rPr>
          <w:color w:val="000000"/>
          <w:szCs w:val="21"/>
        </w:rPr>
        <w:t>Hair Twins</w:t>
      </w:r>
      <w:r w:rsidRPr="00A34E9A">
        <w:rPr>
          <w:color w:val="000000"/>
          <w:szCs w:val="21"/>
        </w:rPr>
        <w:t>）》、《星际之旅：卡尔帕娜</w:t>
      </w:r>
      <w:r w:rsidRPr="00A34E9A">
        <w:rPr>
          <w:color w:val="000000"/>
          <w:szCs w:val="21"/>
        </w:rPr>
        <w:t>·</w:t>
      </w:r>
      <w:r w:rsidRPr="00A34E9A">
        <w:rPr>
          <w:color w:val="000000"/>
          <w:szCs w:val="21"/>
        </w:rPr>
        <w:t>乔拉（</w:t>
      </w:r>
      <w:r w:rsidRPr="00A34E9A">
        <w:rPr>
          <w:color w:val="000000"/>
          <w:szCs w:val="21"/>
        </w:rPr>
        <w:t>Journey to the Stars: Kalpana Chawla</w:t>
      </w:r>
      <w:r w:rsidRPr="00A34E9A">
        <w:rPr>
          <w:color w:val="000000"/>
          <w:szCs w:val="21"/>
        </w:rPr>
        <w:t>）》、《她坚持着：卡尔帕娜</w:t>
      </w:r>
      <w:r w:rsidRPr="00A34E9A">
        <w:rPr>
          <w:color w:val="000000"/>
          <w:szCs w:val="21"/>
        </w:rPr>
        <w:t>·</w:t>
      </w:r>
      <w:r w:rsidRPr="00A34E9A">
        <w:rPr>
          <w:color w:val="000000"/>
          <w:szCs w:val="21"/>
        </w:rPr>
        <w:t>乔拉（</w:t>
      </w:r>
      <w:r w:rsidRPr="00A34E9A">
        <w:rPr>
          <w:color w:val="000000"/>
          <w:szCs w:val="21"/>
        </w:rPr>
        <w:t>She Persisted: Kalpana Chawla</w:t>
      </w:r>
      <w:r w:rsidRPr="00A34E9A">
        <w:rPr>
          <w:color w:val="000000"/>
          <w:szCs w:val="21"/>
        </w:rPr>
        <w:t>）》和《超级萨蒂亚拯救世界（</w:t>
      </w:r>
      <w:r w:rsidRPr="00A34E9A">
        <w:rPr>
          <w:color w:val="000000"/>
          <w:szCs w:val="21"/>
        </w:rPr>
        <w:t>Super Satya Saves the Day</w:t>
      </w:r>
      <w:r w:rsidRPr="00A34E9A">
        <w:rPr>
          <w:color w:val="000000"/>
          <w:szCs w:val="21"/>
        </w:rPr>
        <w:t>）》等书的作者。不写作的时候，拉卡希要么在喝咖啡，要么在整理书架，要么一边喝咖啡一边读书。她与丈夫和女儿住在新泽西州的霍博肯市（</w:t>
      </w:r>
      <w:r w:rsidRPr="00A34E9A">
        <w:rPr>
          <w:color w:val="000000"/>
          <w:szCs w:val="21"/>
        </w:rPr>
        <w:t>Hoboken, New Jersey</w:t>
      </w:r>
      <w:r w:rsidRPr="00A34E9A">
        <w:rPr>
          <w:color w:val="000000"/>
          <w:szCs w:val="21"/>
        </w:rPr>
        <w:t>）。欢迎在</w:t>
      </w:r>
      <w:r w:rsidRPr="00A34E9A">
        <w:rPr>
          <w:color w:val="000000"/>
          <w:szCs w:val="21"/>
        </w:rPr>
        <w:t>Instagram</w:t>
      </w:r>
      <w:r w:rsidRPr="00A34E9A">
        <w:rPr>
          <w:color w:val="000000"/>
          <w:szCs w:val="21"/>
        </w:rPr>
        <w:t>上关注她</w:t>
      </w:r>
      <w:r w:rsidRPr="00A34E9A">
        <w:rPr>
          <w:color w:val="000000"/>
          <w:szCs w:val="21"/>
        </w:rPr>
        <w:t>@RaakstarWrites</w:t>
      </w:r>
      <w:r w:rsidRPr="00A34E9A">
        <w:rPr>
          <w:color w:val="000000"/>
          <w:szCs w:val="21"/>
        </w:rPr>
        <w:t>，或访问她的网站</w:t>
      </w:r>
      <w:hyperlink r:id="rId8" w:tgtFrame="_blank" w:history="1">
        <w:r w:rsidRPr="00A34E9A">
          <w:rPr>
            <w:rStyle w:val="ac"/>
            <w:szCs w:val="21"/>
          </w:rPr>
          <w:t>raakstarwrites.com</w:t>
        </w:r>
      </w:hyperlink>
      <w:r w:rsidRPr="00A34E9A">
        <w:rPr>
          <w:color w:val="000000"/>
          <w:szCs w:val="21"/>
        </w:rPr>
        <w:t>。</w:t>
      </w:r>
    </w:p>
    <w:p w14:paraId="29B613C1" w14:textId="77777777" w:rsidR="00A34E9A" w:rsidRPr="00A34E9A" w:rsidRDefault="00A34E9A" w:rsidP="00A34E9A">
      <w:pPr>
        <w:ind w:firstLineChars="200" w:firstLine="420"/>
        <w:rPr>
          <w:rFonts w:hint="eastAsia"/>
          <w:color w:val="000000"/>
          <w:szCs w:val="21"/>
        </w:rPr>
      </w:pPr>
    </w:p>
    <w:p w14:paraId="66467D84" w14:textId="77777777" w:rsidR="00A34E9A" w:rsidRPr="00A34E9A" w:rsidRDefault="00A34E9A" w:rsidP="00A34E9A">
      <w:pPr>
        <w:ind w:firstLineChars="200" w:firstLine="422"/>
        <w:rPr>
          <w:color w:val="000000"/>
          <w:szCs w:val="21"/>
        </w:rPr>
      </w:pPr>
      <w:r w:rsidRPr="00A34E9A">
        <w:rPr>
          <w:b/>
          <w:bCs/>
          <w:color w:val="000000"/>
          <w:szCs w:val="21"/>
        </w:rPr>
        <w:t>霍莉</w:t>
      </w:r>
      <w:r w:rsidRPr="00A34E9A">
        <w:rPr>
          <w:b/>
          <w:bCs/>
          <w:color w:val="000000"/>
          <w:szCs w:val="21"/>
        </w:rPr>
        <w:t>·</w:t>
      </w:r>
      <w:r w:rsidRPr="00A34E9A">
        <w:rPr>
          <w:b/>
          <w:bCs/>
          <w:color w:val="000000"/>
          <w:szCs w:val="21"/>
        </w:rPr>
        <w:t>哈塔姆（</w:t>
      </w:r>
      <w:r w:rsidRPr="00A34E9A">
        <w:rPr>
          <w:b/>
          <w:bCs/>
          <w:color w:val="000000"/>
          <w:szCs w:val="21"/>
        </w:rPr>
        <w:t>Holly Hatam</w:t>
      </w:r>
      <w:r w:rsidRPr="00A34E9A">
        <w:rPr>
          <w:b/>
          <w:bCs/>
          <w:color w:val="000000"/>
          <w:szCs w:val="21"/>
        </w:rPr>
        <w:t>）</w:t>
      </w:r>
      <w:r w:rsidRPr="00A34E9A">
        <w:rPr>
          <w:color w:val="000000"/>
          <w:szCs w:val="21"/>
        </w:rPr>
        <w:t> </w:t>
      </w:r>
      <w:r w:rsidRPr="00A34E9A">
        <w:rPr>
          <w:color w:val="000000"/>
          <w:szCs w:val="21"/>
        </w:rPr>
        <w:t>是《独角兽是真的！（</w:t>
      </w:r>
      <w:r w:rsidRPr="00A34E9A">
        <w:rPr>
          <w:color w:val="000000"/>
          <w:szCs w:val="21"/>
        </w:rPr>
        <w:t>Unicorns Are Real!</w:t>
      </w:r>
      <w:r w:rsidRPr="00A34E9A">
        <w:rPr>
          <w:color w:val="000000"/>
          <w:szCs w:val="21"/>
        </w:rPr>
        <w:t>）》的文图作者，同时也是《亲爱的女孩（</w:t>
      </w:r>
      <w:r w:rsidRPr="00A34E9A">
        <w:rPr>
          <w:color w:val="000000"/>
          <w:szCs w:val="21"/>
        </w:rPr>
        <w:t>Dear Girl</w:t>
      </w:r>
      <w:r w:rsidRPr="00A34E9A">
        <w:rPr>
          <w:color w:val="000000"/>
          <w:szCs w:val="21"/>
        </w:rPr>
        <w:t>）》、《亲爱的男孩（</w:t>
      </w:r>
      <w:r w:rsidRPr="00A34E9A">
        <w:rPr>
          <w:color w:val="000000"/>
          <w:szCs w:val="21"/>
        </w:rPr>
        <w:t>Dear Boy</w:t>
      </w:r>
      <w:r w:rsidRPr="00A34E9A">
        <w:rPr>
          <w:color w:val="000000"/>
          <w:szCs w:val="21"/>
        </w:rPr>
        <w:t>）》（均为《纽约时报》畅销书第一名）以及《头发双胞胎（</w:t>
      </w:r>
      <w:r w:rsidRPr="00A34E9A">
        <w:rPr>
          <w:color w:val="000000"/>
          <w:szCs w:val="21"/>
        </w:rPr>
        <w:t>Hair Twins</w:t>
      </w:r>
      <w:r w:rsidRPr="00A34E9A">
        <w:rPr>
          <w:color w:val="000000"/>
          <w:szCs w:val="21"/>
        </w:rPr>
        <w:t>）》、《玛克辛制作（</w:t>
      </w:r>
      <w:r w:rsidRPr="00A34E9A">
        <w:rPr>
          <w:color w:val="000000"/>
          <w:szCs w:val="21"/>
        </w:rPr>
        <w:t>Made by Maxine</w:t>
      </w:r>
      <w:r w:rsidRPr="00A34E9A">
        <w:rPr>
          <w:color w:val="000000"/>
          <w:szCs w:val="21"/>
        </w:rPr>
        <w:t>）》和《杰克（不是杰基）（</w:t>
      </w:r>
      <w:r w:rsidRPr="00A34E9A">
        <w:rPr>
          <w:color w:val="000000"/>
          <w:szCs w:val="21"/>
        </w:rPr>
        <w:t>Jack (Not Jackie)</w:t>
      </w:r>
      <w:r w:rsidRPr="00A34E9A">
        <w:rPr>
          <w:color w:val="000000"/>
          <w:szCs w:val="21"/>
        </w:rPr>
        <w:t>）》等书的插画师。她热爱拥抱树木、闻书香、品茶、音乐、动画，最重要的是，热爱独角兽。欢迎访问</w:t>
      </w:r>
      <w:hyperlink r:id="rId9" w:tgtFrame="_blank" w:history="1">
        <w:r w:rsidRPr="00A34E9A">
          <w:rPr>
            <w:rStyle w:val="ac"/>
            <w:szCs w:val="21"/>
          </w:rPr>
          <w:t>hollyhatam.com</w:t>
        </w:r>
      </w:hyperlink>
      <w:r w:rsidRPr="00A34E9A">
        <w:rPr>
          <w:color w:val="000000"/>
          <w:szCs w:val="21"/>
        </w:rPr>
        <w:t>，进入她神奇的魔法世界。</w:t>
      </w:r>
    </w:p>
    <w:p w14:paraId="4C08E611" w14:textId="77777777" w:rsidR="00AA5F14" w:rsidRDefault="00AA5F14">
      <w:pPr>
        <w:shd w:val="clear" w:color="auto" w:fill="FFFFFF"/>
        <w:rPr>
          <w:color w:val="000000"/>
          <w:szCs w:val="21"/>
        </w:rPr>
      </w:pPr>
    </w:p>
    <w:p w14:paraId="5E525887" w14:textId="507BB94D" w:rsidR="007A1900" w:rsidRPr="00A34E9A" w:rsidRDefault="007A1900">
      <w:pPr>
        <w:shd w:val="clear" w:color="auto" w:fill="FFFFFF"/>
        <w:rPr>
          <w:b/>
          <w:bCs/>
          <w:color w:val="000000"/>
          <w:szCs w:val="21"/>
        </w:rPr>
      </w:pPr>
      <w:r w:rsidRPr="00A34E9A">
        <w:rPr>
          <w:rFonts w:hint="eastAsia"/>
          <w:b/>
          <w:bCs/>
          <w:color w:val="000000"/>
          <w:szCs w:val="21"/>
        </w:rPr>
        <w:t>内页插图：</w:t>
      </w:r>
    </w:p>
    <w:p w14:paraId="247B5252" w14:textId="77777777" w:rsidR="007A1900" w:rsidRDefault="007A1900">
      <w:pPr>
        <w:shd w:val="clear" w:color="auto" w:fill="FFFFFF"/>
        <w:rPr>
          <w:color w:val="000000"/>
          <w:szCs w:val="21"/>
        </w:rPr>
      </w:pPr>
    </w:p>
    <w:p w14:paraId="06FF4E6A" w14:textId="33A30C40" w:rsidR="007A1900" w:rsidRDefault="00FE63ED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73283307" wp14:editId="0C3F568B">
            <wp:extent cx="1809574" cy="1800000"/>
            <wp:effectExtent l="0" t="0" r="635" b="0"/>
            <wp:docPr id="176014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42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95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BDF080" wp14:editId="0AC02A8E">
            <wp:extent cx="1804864" cy="1800000"/>
            <wp:effectExtent l="0" t="0" r="5080" b="0"/>
            <wp:docPr id="1893515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152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6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3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D8939A" wp14:editId="52B02A3A">
            <wp:extent cx="1796289" cy="1800000"/>
            <wp:effectExtent l="0" t="0" r="0" b="0"/>
            <wp:docPr id="104594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45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2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AD9FA" wp14:editId="6C593CBC">
            <wp:extent cx="3557614" cy="1781188"/>
            <wp:effectExtent l="0" t="0" r="5080" b="0"/>
            <wp:docPr id="562162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621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7614" cy="17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3ED">
        <w:rPr>
          <w:noProof/>
        </w:rPr>
        <w:t xml:space="preserve"> </w:t>
      </w:r>
    </w:p>
    <w:p w14:paraId="12E8D912" w14:textId="7A306404" w:rsidR="006F6594" w:rsidRDefault="006F6594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2D79E976" wp14:editId="38FE1F05">
            <wp:extent cx="3557614" cy="1781188"/>
            <wp:effectExtent l="0" t="0" r="5080" b="0"/>
            <wp:docPr id="215042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427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614" cy="17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F74B" w14:textId="2313B867" w:rsidR="006F6594" w:rsidRDefault="006F6594">
      <w:pPr>
        <w:shd w:val="clear" w:color="auto" w:fill="FFFFFF"/>
        <w:rPr>
          <w:rFonts w:hint="eastAsia"/>
          <w:color w:val="000000"/>
          <w:szCs w:val="21"/>
        </w:rPr>
      </w:pPr>
    </w:p>
    <w:p w14:paraId="6034927F" w14:textId="77777777" w:rsidR="007A1900" w:rsidRDefault="007A1900">
      <w:pPr>
        <w:shd w:val="clear" w:color="auto" w:fill="FFFFFF"/>
        <w:rPr>
          <w:rFonts w:hint="eastAsia"/>
          <w:color w:val="000000"/>
          <w:szCs w:val="21"/>
        </w:rPr>
      </w:pPr>
    </w:p>
    <w:p w14:paraId="0C6EEACD" w14:textId="77777777" w:rsidR="00AA5F14" w:rsidRDefault="00AA5F14">
      <w:pPr>
        <w:shd w:val="clear" w:color="auto" w:fill="FFFFFF"/>
        <w:rPr>
          <w:b/>
          <w:bCs/>
          <w:color w:val="000000"/>
          <w:szCs w:val="21"/>
        </w:rPr>
      </w:pPr>
    </w:p>
    <w:p w14:paraId="16327F09" w14:textId="77777777" w:rsidR="00AA5F14" w:rsidRDefault="00AA5F14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A403777" w14:textId="77777777" w:rsidR="00AA5F14" w:rsidRDefault="00AA5F1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9C96BC" w14:textId="77777777" w:rsidR="00AA5F14" w:rsidRDefault="00AA5F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5" w:history="1">
        <w:r>
          <w:rPr>
            <w:rStyle w:val="ac"/>
            <w:b/>
            <w:szCs w:val="21"/>
          </w:rPr>
          <w:t>Rights@nurnberg.com.cn</w:t>
        </w:r>
      </w:hyperlink>
    </w:p>
    <w:p w14:paraId="1E4FA794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0DCA737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C07C9A3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1CF5858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6" w:history="1">
        <w:r>
          <w:rPr>
            <w:rStyle w:val="ac"/>
            <w:szCs w:val="21"/>
          </w:rPr>
          <w:t>http://www.nurnberg.com.cn</w:t>
        </w:r>
      </w:hyperlink>
    </w:p>
    <w:p w14:paraId="7A7CF18C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7" w:history="1">
        <w:r>
          <w:rPr>
            <w:rStyle w:val="ac"/>
            <w:szCs w:val="21"/>
          </w:rPr>
          <w:t>http://www.nurnberg.com.cn/booklist_zh/list.aspx</w:t>
        </w:r>
      </w:hyperlink>
    </w:p>
    <w:p w14:paraId="264B6FF0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8" w:history="1">
        <w:r>
          <w:rPr>
            <w:rStyle w:val="ac"/>
            <w:szCs w:val="21"/>
          </w:rPr>
          <w:t>http://www.nurnberg.com.cn/book/book.aspx</w:t>
        </w:r>
      </w:hyperlink>
    </w:p>
    <w:p w14:paraId="37120934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9" w:history="1">
        <w:r>
          <w:rPr>
            <w:rStyle w:val="ac"/>
            <w:szCs w:val="21"/>
          </w:rPr>
          <w:t>http://www.nurnberg.com.cn/video/video.aspx</w:t>
        </w:r>
      </w:hyperlink>
    </w:p>
    <w:p w14:paraId="49F7E083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0" w:history="1">
        <w:r>
          <w:rPr>
            <w:rStyle w:val="ac"/>
            <w:szCs w:val="21"/>
          </w:rPr>
          <w:t>http://site.douban.com/110577/</w:t>
        </w:r>
      </w:hyperlink>
    </w:p>
    <w:p w14:paraId="456CEC83" w14:textId="77777777" w:rsidR="00AA5F14" w:rsidRDefault="00AA5F1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1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EBA3F25" w14:textId="77777777" w:rsidR="00AA5F14" w:rsidRDefault="00AA5F1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6CC3A" w14:textId="77777777" w:rsidR="00916101" w:rsidRDefault="00916101">
      <w:r>
        <w:separator/>
      </w:r>
    </w:p>
  </w:endnote>
  <w:endnote w:type="continuationSeparator" w:id="0">
    <w:p w14:paraId="588819D6" w14:textId="77777777" w:rsidR="00916101" w:rsidRDefault="00916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41C30" w14:textId="77777777" w:rsidR="00916101" w:rsidRDefault="00916101">
      <w:r>
        <w:separator/>
      </w:r>
    </w:p>
  </w:footnote>
  <w:footnote w:type="continuationSeparator" w:id="0">
    <w:p w14:paraId="4B5740B4" w14:textId="77777777" w:rsidR="00916101" w:rsidRDefault="00916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38AA13D6"/>
    <w:multiLevelType w:val="hybridMultilevel"/>
    <w:tmpl w:val="5688F33C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6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731676"/>
    <w:multiLevelType w:val="multilevel"/>
    <w:tmpl w:val="DD106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C3C9B"/>
    <w:multiLevelType w:val="multilevel"/>
    <w:tmpl w:val="73EA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E36A61"/>
    <w:multiLevelType w:val="multilevel"/>
    <w:tmpl w:val="A7CC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711AD4"/>
    <w:multiLevelType w:val="multilevel"/>
    <w:tmpl w:val="C05E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A974BE"/>
    <w:multiLevelType w:val="multilevel"/>
    <w:tmpl w:val="ECDA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8"/>
  </w:num>
  <w:num w:numId="2" w16cid:durableId="1729306669">
    <w:abstractNumId w:val="3"/>
  </w:num>
  <w:num w:numId="3" w16cid:durableId="426734339">
    <w:abstractNumId w:val="7"/>
  </w:num>
  <w:num w:numId="4" w16cid:durableId="287128120">
    <w:abstractNumId w:val="16"/>
  </w:num>
  <w:num w:numId="5" w16cid:durableId="864558931">
    <w:abstractNumId w:val="12"/>
  </w:num>
  <w:num w:numId="6" w16cid:durableId="740567371">
    <w:abstractNumId w:val="6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9"/>
  </w:num>
  <w:num w:numId="10" w16cid:durableId="1633828528">
    <w:abstractNumId w:val="2"/>
  </w:num>
  <w:num w:numId="11" w16cid:durableId="1187254991">
    <w:abstractNumId w:val="4"/>
  </w:num>
  <w:num w:numId="12" w16cid:durableId="1250117307">
    <w:abstractNumId w:val="5"/>
  </w:num>
  <w:num w:numId="13" w16cid:durableId="283198178">
    <w:abstractNumId w:val="11"/>
  </w:num>
  <w:num w:numId="14" w16cid:durableId="879901918">
    <w:abstractNumId w:val="14"/>
  </w:num>
  <w:num w:numId="15" w16cid:durableId="570777222">
    <w:abstractNumId w:val="15"/>
  </w:num>
  <w:num w:numId="16" w16cid:durableId="867370896">
    <w:abstractNumId w:val="13"/>
  </w:num>
  <w:num w:numId="17" w16cid:durableId="17528966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2757A"/>
    <w:rsid w:val="000277A1"/>
    <w:rsid w:val="00030D63"/>
    <w:rsid w:val="0003152A"/>
    <w:rsid w:val="00032157"/>
    <w:rsid w:val="00036892"/>
    <w:rsid w:val="0004002E"/>
    <w:rsid w:val="00040304"/>
    <w:rsid w:val="00040C76"/>
    <w:rsid w:val="00044459"/>
    <w:rsid w:val="000451E2"/>
    <w:rsid w:val="000471A1"/>
    <w:rsid w:val="00050760"/>
    <w:rsid w:val="000565CB"/>
    <w:rsid w:val="000565DB"/>
    <w:rsid w:val="00061C2C"/>
    <w:rsid w:val="0007469B"/>
    <w:rsid w:val="000752B2"/>
    <w:rsid w:val="00075529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20C7"/>
    <w:rsid w:val="000A57E2"/>
    <w:rsid w:val="000A75EF"/>
    <w:rsid w:val="000B004D"/>
    <w:rsid w:val="000B0F4A"/>
    <w:rsid w:val="000B1C2D"/>
    <w:rsid w:val="000B3141"/>
    <w:rsid w:val="000B3460"/>
    <w:rsid w:val="000B3EED"/>
    <w:rsid w:val="000B4D73"/>
    <w:rsid w:val="000B5376"/>
    <w:rsid w:val="000C0951"/>
    <w:rsid w:val="000C18AC"/>
    <w:rsid w:val="000C2272"/>
    <w:rsid w:val="000C2295"/>
    <w:rsid w:val="000D0A7C"/>
    <w:rsid w:val="000D0D03"/>
    <w:rsid w:val="000D2596"/>
    <w:rsid w:val="000D27A2"/>
    <w:rsid w:val="000D293D"/>
    <w:rsid w:val="000D2D6B"/>
    <w:rsid w:val="000D2FF1"/>
    <w:rsid w:val="000D34C3"/>
    <w:rsid w:val="000D3D3A"/>
    <w:rsid w:val="000D411A"/>
    <w:rsid w:val="000D5F8D"/>
    <w:rsid w:val="000E096F"/>
    <w:rsid w:val="000E2CB9"/>
    <w:rsid w:val="000E58C9"/>
    <w:rsid w:val="000F050F"/>
    <w:rsid w:val="000F1640"/>
    <w:rsid w:val="000F56D4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0DB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87FAA"/>
    <w:rsid w:val="00192DB0"/>
    <w:rsid w:val="00193733"/>
    <w:rsid w:val="00195D6F"/>
    <w:rsid w:val="00195F54"/>
    <w:rsid w:val="001978B6"/>
    <w:rsid w:val="001A0C0A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413"/>
    <w:rsid w:val="001E3988"/>
    <w:rsid w:val="001E3F71"/>
    <w:rsid w:val="001E4875"/>
    <w:rsid w:val="001E5B0A"/>
    <w:rsid w:val="001F0F15"/>
    <w:rsid w:val="001F7946"/>
    <w:rsid w:val="002001BC"/>
    <w:rsid w:val="002068EA"/>
    <w:rsid w:val="00215BF8"/>
    <w:rsid w:val="00217A7A"/>
    <w:rsid w:val="00220D2D"/>
    <w:rsid w:val="002243E8"/>
    <w:rsid w:val="00226B9F"/>
    <w:rsid w:val="0023187D"/>
    <w:rsid w:val="00233592"/>
    <w:rsid w:val="00234AD3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373B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1C20"/>
    <w:rsid w:val="002C28D4"/>
    <w:rsid w:val="002C483C"/>
    <w:rsid w:val="002C6743"/>
    <w:rsid w:val="002C7FD5"/>
    <w:rsid w:val="002D009B"/>
    <w:rsid w:val="002D0390"/>
    <w:rsid w:val="002D276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43DD"/>
    <w:rsid w:val="00304C83"/>
    <w:rsid w:val="00310AD2"/>
    <w:rsid w:val="00312D3B"/>
    <w:rsid w:val="00313B19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1E79"/>
    <w:rsid w:val="003535D1"/>
    <w:rsid w:val="0035571C"/>
    <w:rsid w:val="00357F6D"/>
    <w:rsid w:val="00363DE4"/>
    <w:rsid w:val="003646A1"/>
    <w:rsid w:val="003702ED"/>
    <w:rsid w:val="003722A2"/>
    <w:rsid w:val="003733FB"/>
    <w:rsid w:val="00374360"/>
    <w:rsid w:val="003803C5"/>
    <w:rsid w:val="0038162B"/>
    <w:rsid w:val="00387E71"/>
    <w:rsid w:val="003935E9"/>
    <w:rsid w:val="003938AA"/>
    <w:rsid w:val="00393AA0"/>
    <w:rsid w:val="00393C2C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15AA"/>
    <w:rsid w:val="003F4DC2"/>
    <w:rsid w:val="003F4F7C"/>
    <w:rsid w:val="003F745B"/>
    <w:rsid w:val="00400F6A"/>
    <w:rsid w:val="00403073"/>
    <w:rsid w:val="004039C9"/>
    <w:rsid w:val="004075A8"/>
    <w:rsid w:val="0041203D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57D78"/>
    <w:rsid w:val="004655CB"/>
    <w:rsid w:val="0047208E"/>
    <w:rsid w:val="00480495"/>
    <w:rsid w:val="00480D9C"/>
    <w:rsid w:val="00485E2E"/>
    <w:rsid w:val="00486E31"/>
    <w:rsid w:val="004908DD"/>
    <w:rsid w:val="00490C30"/>
    <w:rsid w:val="0049164F"/>
    <w:rsid w:val="00495695"/>
    <w:rsid w:val="004A3CC4"/>
    <w:rsid w:val="004B07F5"/>
    <w:rsid w:val="004B4349"/>
    <w:rsid w:val="004B7F8A"/>
    <w:rsid w:val="004C0108"/>
    <w:rsid w:val="004C2619"/>
    <w:rsid w:val="004C4664"/>
    <w:rsid w:val="004C7C37"/>
    <w:rsid w:val="004D3A33"/>
    <w:rsid w:val="004D5ADA"/>
    <w:rsid w:val="004E26FA"/>
    <w:rsid w:val="004F5896"/>
    <w:rsid w:val="004F6FDA"/>
    <w:rsid w:val="0050133A"/>
    <w:rsid w:val="00503923"/>
    <w:rsid w:val="005069B8"/>
    <w:rsid w:val="00507886"/>
    <w:rsid w:val="00512B81"/>
    <w:rsid w:val="00514622"/>
    <w:rsid w:val="00516879"/>
    <w:rsid w:val="00527595"/>
    <w:rsid w:val="00527BC9"/>
    <w:rsid w:val="00531468"/>
    <w:rsid w:val="00531E34"/>
    <w:rsid w:val="00534F54"/>
    <w:rsid w:val="00536A32"/>
    <w:rsid w:val="0053738A"/>
    <w:rsid w:val="00542854"/>
    <w:rsid w:val="0054346E"/>
    <w:rsid w:val="0054364D"/>
    <w:rsid w:val="0054434C"/>
    <w:rsid w:val="005446E9"/>
    <w:rsid w:val="00544946"/>
    <w:rsid w:val="00547774"/>
    <w:rsid w:val="00547E1D"/>
    <w:rsid w:val="005508BD"/>
    <w:rsid w:val="00553C1A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934C0"/>
    <w:rsid w:val="005A2699"/>
    <w:rsid w:val="005B0941"/>
    <w:rsid w:val="005B2CF5"/>
    <w:rsid w:val="005B444D"/>
    <w:rsid w:val="005B6F1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25"/>
    <w:rsid w:val="005E31E5"/>
    <w:rsid w:val="005F1905"/>
    <w:rsid w:val="005F2EC6"/>
    <w:rsid w:val="005F3DB7"/>
    <w:rsid w:val="005F4D36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02B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919"/>
    <w:rsid w:val="00680EFB"/>
    <w:rsid w:val="006831A8"/>
    <w:rsid w:val="00685FC9"/>
    <w:rsid w:val="00693A27"/>
    <w:rsid w:val="006963E3"/>
    <w:rsid w:val="006A075C"/>
    <w:rsid w:val="006A1541"/>
    <w:rsid w:val="006A4538"/>
    <w:rsid w:val="006A47CD"/>
    <w:rsid w:val="006B61BA"/>
    <w:rsid w:val="006B6CAB"/>
    <w:rsid w:val="006B73D8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6E5650"/>
    <w:rsid w:val="006F0087"/>
    <w:rsid w:val="006F5237"/>
    <w:rsid w:val="006F6594"/>
    <w:rsid w:val="00700CA6"/>
    <w:rsid w:val="00704F2F"/>
    <w:rsid w:val="00706ACD"/>
    <w:rsid w:val="007078E0"/>
    <w:rsid w:val="00712AFF"/>
    <w:rsid w:val="00715F9D"/>
    <w:rsid w:val="00717984"/>
    <w:rsid w:val="00721FF5"/>
    <w:rsid w:val="0072268E"/>
    <w:rsid w:val="00725EE2"/>
    <w:rsid w:val="0073342B"/>
    <w:rsid w:val="007419C0"/>
    <w:rsid w:val="00744197"/>
    <w:rsid w:val="00744CC8"/>
    <w:rsid w:val="00747520"/>
    <w:rsid w:val="007506DA"/>
    <w:rsid w:val="0075196D"/>
    <w:rsid w:val="00763D35"/>
    <w:rsid w:val="00765570"/>
    <w:rsid w:val="00770DE3"/>
    <w:rsid w:val="0077161B"/>
    <w:rsid w:val="007719AA"/>
    <w:rsid w:val="0077330F"/>
    <w:rsid w:val="00773AAA"/>
    <w:rsid w:val="00781BD0"/>
    <w:rsid w:val="007924F0"/>
    <w:rsid w:val="00792AB2"/>
    <w:rsid w:val="007962CA"/>
    <w:rsid w:val="00796640"/>
    <w:rsid w:val="007A0852"/>
    <w:rsid w:val="007A190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62D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6F6"/>
    <w:rsid w:val="00845323"/>
    <w:rsid w:val="008455E2"/>
    <w:rsid w:val="00850370"/>
    <w:rsid w:val="0087108B"/>
    <w:rsid w:val="0088104D"/>
    <w:rsid w:val="008823E5"/>
    <w:rsid w:val="008833DC"/>
    <w:rsid w:val="00884AC5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D5B37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101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3F85"/>
    <w:rsid w:val="00955074"/>
    <w:rsid w:val="0095526F"/>
    <w:rsid w:val="0095747D"/>
    <w:rsid w:val="0096009E"/>
    <w:rsid w:val="00973993"/>
    <w:rsid w:val="00973E1A"/>
    <w:rsid w:val="00975E39"/>
    <w:rsid w:val="00977409"/>
    <w:rsid w:val="009802A3"/>
    <w:rsid w:val="009836C5"/>
    <w:rsid w:val="009917B6"/>
    <w:rsid w:val="00995581"/>
    <w:rsid w:val="00996023"/>
    <w:rsid w:val="009A1093"/>
    <w:rsid w:val="009A1BED"/>
    <w:rsid w:val="009A3E0E"/>
    <w:rsid w:val="009A6ACB"/>
    <w:rsid w:val="009A6E2E"/>
    <w:rsid w:val="009B01A7"/>
    <w:rsid w:val="009B1FF8"/>
    <w:rsid w:val="009B3043"/>
    <w:rsid w:val="009B316F"/>
    <w:rsid w:val="009B3943"/>
    <w:rsid w:val="009C26CE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43C8"/>
    <w:rsid w:val="00A327EE"/>
    <w:rsid w:val="00A34E9A"/>
    <w:rsid w:val="00A34EF8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56C0"/>
    <w:rsid w:val="00A866EC"/>
    <w:rsid w:val="00A90D6D"/>
    <w:rsid w:val="00A90F4F"/>
    <w:rsid w:val="00A90FC8"/>
    <w:rsid w:val="00A91679"/>
    <w:rsid w:val="00A91D49"/>
    <w:rsid w:val="00A923F9"/>
    <w:rsid w:val="00A94579"/>
    <w:rsid w:val="00AA0DEF"/>
    <w:rsid w:val="00AA1976"/>
    <w:rsid w:val="00AA5F14"/>
    <w:rsid w:val="00AA64B4"/>
    <w:rsid w:val="00AB060D"/>
    <w:rsid w:val="00AB534B"/>
    <w:rsid w:val="00AB6C15"/>
    <w:rsid w:val="00AB7588"/>
    <w:rsid w:val="00AB762B"/>
    <w:rsid w:val="00AC3A05"/>
    <w:rsid w:val="00AC4138"/>
    <w:rsid w:val="00AC7610"/>
    <w:rsid w:val="00AC763A"/>
    <w:rsid w:val="00AD1193"/>
    <w:rsid w:val="00AD23A3"/>
    <w:rsid w:val="00AD2E2C"/>
    <w:rsid w:val="00AD447D"/>
    <w:rsid w:val="00AF0671"/>
    <w:rsid w:val="00AF3628"/>
    <w:rsid w:val="00AF4AB7"/>
    <w:rsid w:val="00AF6499"/>
    <w:rsid w:val="00B0163E"/>
    <w:rsid w:val="00B02D69"/>
    <w:rsid w:val="00B03F5B"/>
    <w:rsid w:val="00B04029"/>
    <w:rsid w:val="00B057F1"/>
    <w:rsid w:val="00B074B6"/>
    <w:rsid w:val="00B16645"/>
    <w:rsid w:val="00B2070E"/>
    <w:rsid w:val="00B23400"/>
    <w:rsid w:val="00B249FA"/>
    <w:rsid w:val="00B254DB"/>
    <w:rsid w:val="00B262C1"/>
    <w:rsid w:val="00B26603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74E"/>
    <w:rsid w:val="00B63D45"/>
    <w:rsid w:val="00B648F3"/>
    <w:rsid w:val="00B6616C"/>
    <w:rsid w:val="00B66A72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1022"/>
    <w:rsid w:val="00B928DA"/>
    <w:rsid w:val="00B949B1"/>
    <w:rsid w:val="00B979F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1A9C"/>
    <w:rsid w:val="00BD57A4"/>
    <w:rsid w:val="00BD597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1D96"/>
    <w:rsid w:val="00C12BFD"/>
    <w:rsid w:val="00C12E83"/>
    <w:rsid w:val="00C13196"/>
    <w:rsid w:val="00C1399B"/>
    <w:rsid w:val="00C16D2E"/>
    <w:rsid w:val="00C2126D"/>
    <w:rsid w:val="00C2228B"/>
    <w:rsid w:val="00C23AB9"/>
    <w:rsid w:val="00C2713A"/>
    <w:rsid w:val="00C308BC"/>
    <w:rsid w:val="00C330C5"/>
    <w:rsid w:val="00C3605D"/>
    <w:rsid w:val="00C40DC8"/>
    <w:rsid w:val="00C421F4"/>
    <w:rsid w:val="00C50DEF"/>
    <w:rsid w:val="00C559DD"/>
    <w:rsid w:val="00C60B95"/>
    <w:rsid w:val="00C626D8"/>
    <w:rsid w:val="00C62C54"/>
    <w:rsid w:val="00C64671"/>
    <w:rsid w:val="00C652CB"/>
    <w:rsid w:val="00C661BE"/>
    <w:rsid w:val="00C71DBF"/>
    <w:rsid w:val="00C7342B"/>
    <w:rsid w:val="00C740B1"/>
    <w:rsid w:val="00C835AD"/>
    <w:rsid w:val="00C8691F"/>
    <w:rsid w:val="00C9021F"/>
    <w:rsid w:val="00C90657"/>
    <w:rsid w:val="00C93DA8"/>
    <w:rsid w:val="00C94D4A"/>
    <w:rsid w:val="00C977C1"/>
    <w:rsid w:val="00CA1DDF"/>
    <w:rsid w:val="00CB1F51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2B74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229"/>
    <w:rsid w:val="00D55CF3"/>
    <w:rsid w:val="00D56A6F"/>
    <w:rsid w:val="00D56DBD"/>
    <w:rsid w:val="00D60FDC"/>
    <w:rsid w:val="00D63010"/>
    <w:rsid w:val="00D63530"/>
    <w:rsid w:val="00D64B5E"/>
    <w:rsid w:val="00D64EE2"/>
    <w:rsid w:val="00D66C7C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5174"/>
    <w:rsid w:val="00DD63C6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3F25"/>
    <w:rsid w:val="00E15659"/>
    <w:rsid w:val="00E2110E"/>
    <w:rsid w:val="00E25E22"/>
    <w:rsid w:val="00E2611D"/>
    <w:rsid w:val="00E4214C"/>
    <w:rsid w:val="00E43598"/>
    <w:rsid w:val="00E4488F"/>
    <w:rsid w:val="00E474AC"/>
    <w:rsid w:val="00E5053C"/>
    <w:rsid w:val="00E509A5"/>
    <w:rsid w:val="00E51354"/>
    <w:rsid w:val="00E54E5E"/>
    <w:rsid w:val="00E557C1"/>
    <w:rsid w:val="00E559BC"/>
    <w:rsid w:val="00E5618B"/>
    <w:rsid w:val="00E56ADE"/>
    <w:rsid w:val="00E56E79"/>
    <w:rsid w:val="00E65115"/>
    <w:rsid w:val="00E725A1"/>
    <w:rsid w:val="00E7484D"/>
    <w:rsid w:val="00E81E95"/>
    <w:rsid w:val="00E82FB1"/>
    <w:rsid w:val="00E914B6"/>
    <w:rsid w:val="00E95DDD"/>
    <w:rsid w:val="00E97871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3646"/>
    <w:rsid w:val="00ED5E43"/>
    <w:rsid w:val="00ED7082"/>
    <w:rsid w:val="00EE167B"/>
    <w:rsid w:val="00EE2B19"/>
    <w:rsid w:val="00EE4676"/>
    <w:rsid w:val="00EF0DD9"/>
    <w:rsid w:val="00EF60DB"/>
    <w:rsid w:val="00F0073D"/>
    <w:rsid w:val="00F033EC"/>
    <w:rsid w:val="00F039F9"/>
    <w:rsid w:val="00F04886"/>
    <w:rsid w:val="00F04948"/>
    <w:rsid w:val="00F04DEC"/>
    <w:rsid w:val="00F0595C"/>
    <w:rsid w:val="00F05A6A"/>
    <w:rsid w:val="00F0628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34A8"/>
    <w:rsid w:val="00F53D6B"/>
    <w:rsid w:val="00F54175"/>
    <w:rsid w:val="00F54836"/>
    <w:rsid w:val="00F57001"/>
    <w:rsid w:val="00F578E8"/>
    <w:rsid w:val="00F57900"/>
    <w:rsid w:val="00F60E38"/>
    <w:rsid w:val="00F625E4"/>
    <w:rsid w:val="00F653F3"/>
    <w:rsid w:val="00F65F9C"/>
    <w:rsid w:val="00F668A4"/>
    <w:rsid w:val="00F74295"/>
    <w:rsid w:val="00F80E8A"/>
    <w:rsid w:val="00F91715"/>
    <w:rsid w:val="00F9538D"/>
    <w:rsid w:val="00F96B89"/>
    <w:rsid w:val="00FA2346"/>
    <w:rsid w:val="00FA4FEA"/>
    <w:rsid w:val="00FB277E"/>
    <w:rsid w:val="00FB33CF"/>
    <w:rsid w:val="00FB5963"/>
    <w:rsid w:val="00FB6155"/>
    <w:rsid w:val="00FC3699"/>
    <w:rsid w:val="00FD049B"/>
    <w:rsid w:val="00FD2972"/>
    <w:rsid w:val="00FD3BC4"/>
    <w:rsid w:val="00FD437A"/>
    <w:rsid w:val="00FD6C9C"/>
    <w:rsid w:val="00FE63ED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1E7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4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akstarwrites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ollyhatam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988</Words>
  <Characters>1563</Characters>
  <Application>Microsoft Office Word</Application>
  <DocSecurity>0</DocSecurity>
  <Lines>91</Lines>
  <Paragraphs>87</Paragraphs>
  <ScaleCrop>false</ScaleCrop>
  <Company>2ndSpAcE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3</cp:revision>
  <cp:lastPrinted>2005-06-10T06:33:00Z</cp:lastPrinted>
  <dcterms:created xsi:type="dcterms:W3CDTF">2025-10-23T15:34:00Z</dcterms:created>
  <dcterms:modified xsi:type="dcterms:W3CDTF">2025-10-23T15:37:00Z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