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EC6" w:rsidRDefault="00EF3E95">
      <w:pPr>
        <w:ind w:firstLineChars="1004" w:firstLine="3629"/>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104EC6" w:rsidRDefault="00104EC6">
      <w:pPr>
        <w:tabs>
          <w:tab w:val="left" w:pos="341"/>
          <w:tab w:val="left" w:pos="5235"/>
        </w:tabs>
        <w:rPr>
          <w:b/>
          <w:bCs/>
          <w:color w:val="000000"/>
          <w:szCs w:val="21"/>
        </w:rPr>
      </w:pPr>
    </w:p>
    <w:p w:rsidR="00ED267B" w:rsidRDefault="00ED267B">
      <w:pPr>
        <w:tabs>
          <w:tab w:val="left" w:pos="341"/>
          <w:tab w:val="left" w:pos="5235"/>
        </w:tabs>
        <w:rPr>
          <w:rFonts w:hint="eastAsia"/>
          <w:b/>
          <w:bCs/>
          <w:color w:val="000000"/>
          <w:szCs w:val="21"/>
        </w:rPr>
      </w:pPr>
    </w:p>
    <w:p w:rsidR="00104EC6" w:rsidRDefault="00BF7FD6">
      <w:pPr>
        <w:tabs>
          <w:tab w:val="left" w:pos="341"/>
          <w:tab w:val="left" w:pos="5235"/>
        </w:tabs>
        <w:rPr>
          <w:b/>
          <w:bCs/>
          <w:color w:val="000000"/>
          <w:szCs w:val="21"/>
        </w:rPr>
      </w:pPr>
      <w:bookmarkStart w:id="0" w:name="OLE_LINK3"/>
      <w:bookmarkStart w:id="1" w:name="OLE_LINK4"/>
      <w:r w:rsidRPr="00BF7FD6">
        <w:rPr>
          <w:b/>
          <w:bCs/>
          <w:noProof/>
          <w:szCs w:val="21"/>
        </w:rPr>
        <w:drawing>
          <wp:anchor distT="0" distB="0" distL="114300" distR="114300" simplePos="0" relativeHeight="251661312" behindDoc="0" locked="0" layoutInCell="1" allowOverlap="1">
            <wp:simplePos x="0" y="0"/>
            <wp:positionH relativeFrom="column">
              <wp:posOffset>4025265</wp:posOffset>
            </wp:positionH>
            <wp:positionV relativeFrom="paragraph">
              <wp:posOffset>43815</wp:posOffset>
            </wp:positionV>
            <wp:extent cx="1369060" cy="2109470"/>
            <wp:effectExtent l="0" t="0" r="2540" b="5080"/>
            <wp:wrapSquare wrapText="bothSides"/>
            <wp:docPr id="6" name="图片 6" descr="C:\Users\86136\Desktop\THE CORRESPON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THE CORRESPONDE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9060" cy="210947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E95">
        <w:rPr>
          <w:b/>
          <w:bCs/>
          <w:color w:val="000000"/>
          <w:szCs w:val="21"/>
        </w:rPr>
        <w:t>中文书名：</w:t>
      </w:r>
      <w:bookmarkStart w:id="2" w:name="_Hlt89834866"/>
      <w:bookmarkEnd w:id="2"/>
      <w:r w:rsidR="00EF3E95">
        <w:rPr>
          <w:rFonts w:hint="eastAsia"/>
          <w:b/>
          <w:bCs/>
          <w:color w:val="000000"/>
          <w:szCs w:val="21"/>
        </w:rPr>
        <w:t>《信</w:t>
      </w:r>
      <w:r w:rsidR="00EF3E95">
        <w:rPr>
          <w:rFonts w:hint="eastAsia"/>
          <w:b/>
          <w:bCs/>
          <w:color w:val="000000"/>
          <w:szCs w:val="21"/>
        </w:rPr>
        <w:t>使</w:t>
      </w:r>
      <w:r w:rsidR="00EF3E95">
        <w:rPr>
          <w:rFonts w:hint="eastAsia"/>
          <w:b/>
          <w:bCs/>
          <w:color w:val="000000"/>
          <w:szCs w:val="21"/>
        </w:rPr>
        <w:t>》</w:t>
      </w:r>
    </w:p>
    <w:p w:rsidR="00104EC6" w:rsidRDefault="00EF3E95">
      <w:pPr>
        <w:tabs>
          <w:tab w:val="left" w:pos="341"/>
          <w:tab w:val="left" w:pos="5235"/>
        </w:tabs>
        <w:rPr>
          <w:b/>
          <w:bCs/>
          <w:color w:val="000000"/>
          <w:szCs w:val="21"/>
          <w:lang w:val="en-GB"/>
        </w:rPr>
      </w:pPr>
      <w:r>
        <w:rPr>
          <w:b/>
          <w:bCs/>
          <w:color w:val="000000"/>
          <w:szCs w:val="21"/>
        </w:rPr>
        <w:t>英</w:t>
      </w:r>
      <w:r>
        <w:rPr>
          <w:b/>
          <w:bCs/>
          <w:color w:val="000000"/>
          <w:szCs w:val="21"/>
        </w:rPr>
        <w:t>文书名：</w:t>
      </w:r>
      <w:bookmarkStart w:id="3" w:name="_Hlk151107505"/>
      <w:r>
        <w:rPr>
          <w:b/>
          <w:bCs/>
          <w:color w:val="000000"/>
          <w:szCs w:val="21"/>
        </w:rPr>
        <w:t>THE CORRESPONDENT</w:t>
      </w:r>
    </w:p>
    <w:bookmarkEnd w:id="3"/>
    <w:p w:rsidR="00104EC6" w:rsidRDefault="00EF3E95">
      <w:pPr>
        <w:tabs>
          <w:tab w:val="left" w:pos="341"/>
          <w:tab w:val="left" w:pos="5235"/>
        </w:tabs>
        <w:rPr>
          <w:b/>
          <w:bCs/>
        </w:rPr>
      </w:pPr>
      <w:r>
        <w:rPr>
          <w:b/>
          <w:bCs/>
          <w:color w:val="000000"/>
          <w:szCs w:val="21"/>
        </w:rPr>
        <w:t>作</w:t>
      </w:r>
      <w:r>
        <w:rPr>
          <w:b/>
          <w:bCs/>
          <w:color w:val="000000"/>
          <w:szCs w:val="21"/>
        </w:rPr>
        <w:t xml:space="preserve">    </w:t>
      </w:r>
      <w:r>
        <w:rPr>
          <w:b/>
          <w:bCs/>
          <w:color w:val="000000"/>
          <w:szCs w:val="21"/>
        </w:rPr>
        <w:t>者：</w:t>
      </w:r>
      <w:r>
        <w:rPr>
          <w:b/>
          <w:bCs/>
        </w:rPr>
        <w:t>Virginia Evans</w:t>
      </w:r>
    </w:p>
    <w:p w:rsidR="00104EC6" w:rsidRDefault="00EF3E95">
      <w:pPr>
        <w:tabs>
          <w:tab w:val="left" w:pos="341"/>
          <w:tab w:val="left" w:pos="5235"/>
        </w:tabs>
        <w:rPr>
          <w:b/>
          <w:bCs/>
          <w:kern w:val="0"/>
          <w:szCs w:val="21"/>
        </w:rPr>
      </w:pPr>
      <w:r>
        <w:rPr>
          <w:b/>
          <w:bCs/>
          <w:kern w:val="0"/>
          <w:szCs w:val="21"/>
        </w:rPr>
        <w:t>出</w:t>
      </w:r>
      <w:r>
        <w:rPr>
          <w:b/>
          <w:bCs/>
          <w:kern w:val="0"/>
          <w:szCs w:val="21"/>
        </w:rPr>
        <w:t xml:space="preserve"> </w:t>
      </w:r>
      <w:r>
        <w:rPr>
          <w:b/>
          <w:bCs/>
          <w:kern w:val="0"/>
          <w:szCs w:val="21"/>
        </w:rPr>
        <w:t>版</w:t>
      </w:r>
      <w:r>
        <w:rPr>
          <w:b/>
          <w:bCs/>
          <w:kern w:val="0"/>
          <w:szCs w:val="21"/>
        </w:rPr>
        <w:t xml:space="preserve"> </w:t>
      </w:r>
      <w:r>
        <w:rPr>
          <w:b/>
          <w:bCs/>
          <w:kern w:val="0"/>
          <w:szCs w:val="21"/>
        </w:rPr>
        <w:t>社：</w:t>
      </w:r>
      <w:r>
        <w:rPr>
          <w:b/>
          <w:bCs/>
          <w:kern w:val="0"/>
          <w:szCs w:val="21"/>
        </w:rPr>
        <w:t>Crown</w:t>
      </w:r>
    </w:p>
    <w:p w:rsidR="00104EC6" w:rsidRDefault="00EF3E95">
      <w:pPr>
        <w:tabs>
          <w:tab w:val="left" w:pos="341"/>
          <w:tab w:val="left" w:pos="5235"/>
        </w:tabs>
        <w:rPr>
          <w:b/>
          <w:bCs/>
          <w:kern w:val="0"/>
          <w:szCs w:val="21"/>
        </w:rPr>
      </w:pPr>
      <w:r>
        <w:rPr>
          <w:b/>
          <w:bCs/>
          <w:kern w:val="0"/>
          <w:szCs w:val="21"/>
        </w:rPr>
        <w:t>代</w:t>
      </w:r>
      <w:r>
        <w:rPr>
          <w:b/>
          <w:bCs/>
          <w:kern w:val="0"/>
          <w:szCs w:val="21"/>
        </w:rPr>
        <w:t>理公司：</w:t>
      </w:r>
      <w:r>
        <w:rPr>
          <w:b/>
          <w:bCs/>
          <w:kern w:val="0"/>
          <w:szCs w:val="21"/>
        </w:rPr>
        <w:t>ANA/</w:t>
      </w:r>
      <w:r>
        <w:rPr>
          <w:rFonts w:hint="eastAsia"/>
          <w:b/>
          <w:bCs/>
          <w:kern w:val="0"/>
          <w:szCs w:val="21"/>
        </w:rPr>
        <w:t>Jessica</w:t>
      </w:r>
    </w:p>
    <w:p w:rsidR="00104EC6" w:rsidRDefault="00EF3E95">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w:t>
      </w:r>
      <w:r>
        <w:rPr>
          <w:rFonts w:hint="eastAsia"/>
          <w:b/>
          <w:bCs/>
          <w:color w:val="000000"/>
          <w:szCs w:val="21"/>
        </w:rPr>
        <w:t>304</w:t>
      </w:r>
      <w:r>
        <w:rPr>
          <w:rFonts w:hint="eastAsia"/>
          <w:b/>
          <w:bCs/>
          <w:color w:val="000000"/>
          <w:szCs w:val="21"/>
        </w:rPr>
        <w:t>页</w:t>
      </w:r>
    </w:p>
    <w:p w:rsidR="00104EC6" w:rsidRDefault="00EF3E95">
      <w:pPr>
        <w:tabs>
          <w:tab w:val="left" w:pos="341"/>
          <w:tab w:val="left" w:pos="5235"/>
        </w:tabs>
        <w:rPr>
          <w:b/>
          <w:bCs/>
          <w:color w:val="000000"/>
          <w:szCs w:val="21"/>
        </w:rPr>
      </w:pPr>
      <w:r>
        <w:rPr>
          <w:b/>
          <w:bCs/>
          <w:color w:val="000000"/>
          <w:szCs w:val="21"/>
        </w:rPr>
        <w:t>出</w:t>
      </w:r>
      <w:r>
        <w:rPr>
          <w:b/>
          <w:bCs/>
          <w:color w:val="000000"/>
          <w:szCs w:val="21"/>
        </w:rPr>
        <w:t>版时间：</w:t>
      </w:r>
      <w:r>
        <w:rPr>
          <w:rFonts w:hint="eastAsia"/>
          <w:b/>
          <w:bCs/>
          <w:color w:val="000000"/>
          <w:szCs w:val="21"/>
        </w:rPr>
        <w:t>2025</w:t>
      </w:r>
      <w:r>
        <w:rPr>
          <w:b/>
          <w:bCs/>
          <w:color w:val="000000"/>
          <w:szCs w:val="21"/>
        </w:rPr>
        <w:t>年</w:t>
      </w:r>
      <w:r>
        <w:rPr>
          <w:rFonts w:hint="eastAsia"/>
          <w:b/>
          <w:bCs/>
          <w:color w:val="000000"/>
          <w:szCs w:val="21"/>
        </w:rPr>
        <w:t>6</w:t>
      </w:r>
      <w:r>
        <w:rPr>
          <w:rFonts w:hint="eastAsia"/>
          <w:b/>
          <w:bCs/>
          <w:color w:val="000000"/>
          <w:szCs w:val="21"/>
        </w:rPr>
        <w:t>月</w:t>
      </w:r>
    </w:p>
    <w:p w:rsidR="00104EC6" w:rsidRDefault="00EF3E95">
      <w:pPr>
        <w:rPr>
          <w:b/>
          <w:bCs/>
          <w:color w:val="000000"/>
        </w:rPr>
      </w:pPr>
      <w:r>
        <w:rPr>
          <w:b/>
          <w:bCs/>
          <w:color w:val="000000"/>
        </w:rPr>
        <w:t>代</w:t>
      </w:r>
      <w:r>
        <w:rPr>
          <w:b/>
          <w:bCs/>
          <w:color w:val="000000"/>
        </w:rPr>
        <w:t>理地区：中国大陆、台湾</w:t>
      </w:r>
    </w:p>
    <w:p w:rsidR="00104EC6" w:rsidRDefault="00EF3E95">
      <w:pPr>
        <w:tabs>
          <w:tab w:val="left" w:pos="341"/>
          <w:tab w:val="left" w:pos="5235"/>
        </w:tabs>
        <w:rPr>
          <w:b/>
          <w:bCs/>
          <w:color w:val="000000"/>
          <w:szCs w:val="21"/>
        </w:rPr>
      </w:pPr>
      <w:r>
        <w:rPr>
          <w:b/>
          <w:bCs/>
          <w:color w:val="000000"/>
          <w:szCs w:val="21"/>
        </w:rPr>
        <w:t>审</w:t>
      </w:r>
      <w:r>
        <w:rPr>
          <w:b/>
          <w:bCs/>
          <w:color w:val="000000"/>
          <w:szCs w:val="21"/>
        </w:rPr>
        <w:t>读资料：</w:t>
      </w:r>
      <w:r>
        <w:rPr>
          <w:rFonts w:hint="eastAsia"/>
          <w:b/>
          <w:bCs/>
          <w:color w:val="000000"/>
          <w:szCs w:val="21"/>
        </w:rPr>
        <w:t>电子稿</w:t>
      </w:r>
    </w:p>
    <w:p w:rsidR="00104EC6" w:rsidRDefault="00EF3E95">
      <w:pPr>
        <w:tabs>
          <w:tab w:val="left" w:pos="341"/>
          <w:tab w:val="left" w:pos="2036"/>
        </w:tabs>
        <w:rPr>
          <w:b/>
          <w:bCs/>
          <w:szCs w:val="21"/>
        </w:rPr>
      </w:pPr>
      <w:r>
        <w:rPr>
          <w:b/>
          <w:bCs/>
          <w:szCs w:val="21"/>
        </w:rPr>
        <w:t>类</w:t>
      </w:r>
      <w:r>
        <w:rPr>
          <w:b/>
          <w:bCs/>
          <w:szCs w:val="21"/>
        </w:rPr>
        <w:t xml:space="preserve">    </w:t>
      </w:r>
      <w:r>
        <w:rPr>
          <w:b/>
          <w:bCs/>
          <w:szCs w:val="21"/>
        </w:rPr>
        <w:t>型：</w:t>
      </w:r>
      <w:r>
        <w:rPr>
          <w:rFonts w:hint="eastAsia"/>
          <w:b/>
          <w:bCs/>
          <w:szCs w:val="21"/>
        </w:rPr>
        <w:t>文学小说</w:t>
      </w:r>
    </w:p>
    <w:p w:rsidR="00104EC6" w:rsidRPr="00BF7FD6" w:rsidRDefault="00EF3E95">
      <w:pPr>
        <w:tabs>
          <w:tab w:val="left" w:pos="341"/>
          <w:tab w:val="left" w:pos="5235"/>
        </w:tabs>
        <w:rPr>
          <w:b/>
          <w:bCs/>
          <w:color w:val="FF0000"/>
          <w:szCs w:val="21"/>
        </w:rPr>
      </w:pPr>
      <w:r w:rsidRPr="00BF7FD6">
        <w:rPr>
          <w:rFonts w:hint="eastAsia"/>
          <w:b/>
          <w:bCs/>
          <w:color w:val="FF0000"/>
          <w:szCs w:val="21"/>
        </w:rPr>
        <w:t>版</w:t>
      </w:r>
      <w:r w:rsidRPr="00BF7FD6">
        <w:rPr>
          <w:rFonts w:hint="eastAsia"/>
          <w:b/>
          <w:bCs/>
          <w:color w:val="FF0000"/>
          <w:szCs w:val="21"/>
        </w:rPr>
        <w:t>权已授：</w:t>
      </w:r>
      <w:r w:rsidR="00BF7FD6">
        <w:rPr>
          <w:rFonts w:hint="eastAsia"/>
          <w:b/>
          <w:bCs/>
          <w:color w:val="FF0000"/>
          <w:szCs w:val="21"/>
        </w:rPr>
        <w:t>阿拉伯、克罗地亚、捷克</w:t>
      </w:r>
      <w:r w:rsidR="00BF7FD6">
        <w:rPr>
          <w:b/>
          <w:bCs/>
          <w:color w:val="FF0000"/>
          <w:szCs w:val="21"/>
        </w:rPr>
        <w:t>、</w:t>
      </w:r>
      <w:r w:rsidRPr="00BF7FD6">
        <w:rPr>
          <w:rFonts w:hint="eastAsia"/>
          <w:b/>
          <w:bCs/>
          <w:color w:val="FF0000"/>
          <w:szCs w:val="21"/>
        </w:rPr>
        <w:t>法国、德国、意大利、</w:t>
      </w:r>
      <w:r w:rsidR="00BF7FD6">
        <w:rPr>
          <w:rFonts w:hint="eastAsia"/>
          <w:b/>
          <w:bCs/>
          <w:color w:val="FF0000"/>
          <w:szCs w:val="21"/>
        </w:rPr>
        <w:t>韩国、拉脱维亚、立陶宛、</w:t>
      </w:r>
      <w:r w:rsidRPr="00BF7FD6">
        <w:rPr>
          <w:rFonts w:hint="eastAsia"/>
          <w:b/>
          <w:bCs/>
          <w:color w:val="FF0000"/>
          <w:szCs w:val="21"/>
        </w:rPr>
        <w:t>巴西、</w:t>
      </w:r>
      <w:r w:rsidR="00BF7FD6">
        <w:rPr>
          <w:rFonts w:hint="eastAsia"/>
          <w:b/>
          <w:bCs/>
          <w:color w:val="FF0000"/>
          <w:szCs w:val="21"/>
        </w:rPr>
        <w:t>葡萄牙、</w:t>
      </w:r>
      <w:r w:rsidRPr="00BF7FD6">
        <w:rPr>
          <w:rFonts w:hint="eastAsia"/>
          <w:b/>
          <w:bCs/>
          <w:color w:val="FF0000"/>
          <w:szCs w:val="21"/>
        </w:rPr>
        <w:t>乌克兰</w:t>
      </w:r>
      <w:r w:rsidR="00BF7FD6">
        <w:rPr>
          <w:rFonts w:hint="eastAsia"/>
          <w:b/>
          <w:bCs/>
          <w:color w:val="FF0000"/>
          <w:szCs w:val="21"/>
        </w:rPr>
        <w:t>、西班牙、北美、土耳其</w:t>
      </w:r>
    </w:p>
    <w:p w:rsidR="00104EC6" w:rsidRDefault="00BF7FD6">
      <w:pPr>
        <w:tabs>
          <w:tab w:val="left" w:pos="341"/>
          <w:tab w:val="left" w:pos="5235"/>
        </w:tabs>
        <w:rPr>
          <w:b/>
          <w:bCs/>
          <w:color w:val="FF0000"/>
          <w:szCs w:val="21"/>
        </w:rPr>
      </w:pPr>
      <w:r w:rsidRPr="00BF7FD6">
        <w:rPr>
          <w:b/>
          <w:bCs/>
          <w:color w:val="FF0000"/>
          <w:szCs w:val="21"/>
        </w:rPr>
        <w:drawing>
          <wp:inline distT="0" distB="0" distL="0" distR="0" wp14:anchorId="6297BAC3" wp14:editId="6E1DDB65">
            <wp:extent cx="3257550" cy="7543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0971" cy="757488"/>
                    </a:xfrm>
                    <a:prstGeom prst="rect">
                      <a:avLst/>
                    </a:prstGeom>
                  </pic:spPr>
                </pic:pic>
              </a:graphicData>
            </a:graphic>
          </wp:inline>
        </w:drawing>
      </w:r>
    </w:p>
    <w:p w:rsidR="00BF7FD6" w:rsidRDefault="00BF7FD6">
      <w:pPr>
        <w:tabs>
          <w:tab w:val="left" w:pos="341"/>
          <w:tab w:val="left" w:pos="5235"/>
        </w:tabs>
        <w:rPr>
          <w:b/>
          <w:bCs/>
          <w:color w:val="FF0000"/>
          <w:szCs w:val="21"/>
        </w:rPr>
      </w:pPr>
    </w:p>
    <w:p w:rsidR="00BF7FD6" w:rsidRDefault="00BF7FD6">
      <w:pPr>
        <w:tabs>
          <w:tab w:val="left" w:pos="341"/>
          <w:tab w:val="left" w:pos="5235"/>
        </w:tabs>
        <w:rPr>
          <w:b/>
          <w:bCs/>
          <w:color w:val="FF0000"/>
          <w:szCs w:val="21"/>
        </w:rPr>
      </w:pPr>
      <w:r>
        <w:rPr>
          <w:b/>
          <w:bCs/>
          <w:color w:val="FF0000"/>
          <w:szCs w:val="21"/>
        </w:rPr>
        <w:t>亚马逊畅销书榜排名：</w:t>
      </w:r>
    </w:p>
    <w:p w:rsidR="00BF7FD6" w:rsidRPr="00BF7FD6" w:rsidRDefault="00BF7FD6" w:rsidP="00BF7FD6">
      <w:pPr>
        <w:tabs>
          <w:tab w:val="left" w:pos="341"/>
          <w:tab w:val="left" w:pos="5235"/>
        </w:tabs>
        <w:rPr>
          <w:b/>
          <w:bCs/>
          <w:color w:val="FF0000"/>
          <w:szCs w:val="21"/>
        </w:rPr>
      </w:pPr>
      <w:r w:rsidRPr="00BF7FD6">
        <w:rPr>
          <w:b/>
          <w:bCs/>
          <w:color w:val="FF0000"/>
          <w:szCs w:val="21"/>
        </w:rPr>
        <w:t>#2 in Mothers &amp; Children Fiction</w:t>
      </w:r>
    </w:p>
    <w:p w:rsidR="00BF7FD6" w:rsidRPr="00BF7FD6" w:rsidRDefault="00BF7FD6" w:rsidP="00BF7FD6">
      <w:pPr>
        <w:tabs>
          <w:tab w:val="left" w:pos="341"/>
          <w:tab w:val="left" w:pos="5235"/>
        </w:tabs>
        <w:rPr>
          <w:b/>
          <w:bCs/>
          <w:color w:val="FF0000"/>
          <w:szCs w:val="21"/>
        </w:rPr>
      </w:pPr>
      <w:r w:rsidRPr="00BF7FD6">
        <w:rPr>
          <w:b/>
          <w:bCs/>
          <w:color w:val="FF0000"/>
          <w:szCs w:val="21"/>
        </w:rPr>
        <w:t>#2 in Women's Domestic Life Fiction</w:t>
      </w:r>
    </w:p>
    <w:p w:rsidR="00BF7FD6" w:rsidRDefault="00BF7FD6" w:rsidP="00BF7FD6">
      <w:pPr>
        <w:tabs>
          <w:tab w:val="left" w:pos="341"/>
          <w:tab w:val="left" w:pos="5235"/>
        </w:tabs>
        <w:rPr>
          <w:rFonts w:hint="eastAsia"/>
          <w:b/>
          <w:bCs/>
          <w:color w:val="FF0000"/>
          <w:szCs w:val="21"/>
        </w:rPr>
      </w:pPr>
      <w:r w:rsidRPr="00BF7FD6">
        <w:rPr>
          <w:b/>
          <w:bCs/>
          <w:color w:val="FF0000"/>
          <w:szCs w:val="21"/>
        </w:rPr>
        <w:t>#5 in Contemporary Women Fiction</w:t>
      </w:r>
    </w:p>
    <w:p w:rsidR="00BF7FD6" w:rsidRDefault="00BF7FD6">
      <w:pPr>
        <w:tabs>
          <w:tab w:val="left" w:pos="341"/>
          <w:tab w:val="left" w:pos="5235"/>
        </w:tabs>
        <w:rPr>
          <w:b/>
          <w:bCs/>
          <w:color w:val="FF0000"/>
          <w:szCs w:val="21"/>
        </w:rPr>
      </w:pPr>
    </w:p>
    <w:p w:rsidR="00BF7FD6" w:rsidRDefault="00BF7FD6" w:rsidP="00BF7FD6">
      <w:pPr>
        <w:tabs>
          <w:tab w:val="left" w:pos="341"/>
          <w:tab w:val="left" w:pos="5235"/>
        </w:tabs>
        <w:rPr>
          <w:b/>
          <w:bCs/>
          <w:color w:val="FF0000"/>
          <w:szCs w:val="21"/>
        </w:rPr>
      </w:pPr>
      <w:r>
        <w:rPr>
          <w:rFonts w:hint="eastAsia"/>
          <w:b/>
          <w:bCs/>
          <w:color w:val="FF0000"/>
          <w:szCs w:val="21"/>
        </w:rPr>
        <w:t>原书出版社</w:t>
      </w:r>
      <w:r>
        <w:rPr>
          <w:rFonts w:hint="eastAsia"/>
          <w:b/>
          <w:bCs/>
          <w:color w:val="FF0000"/>
          <w:szCs w:val="21"/>
        </w:rPr>
        <w:t>Crown</w:t>
      </w:r>
      <w:r>
        <w:rPr>
          <w:rFonts w:hint="eastAsia"/>
          <w:b/>
          <w:bCs/>
          <w:color w:val="FF0000"/>
          <w:szCs w:val="21"/>
        </w:rPr>
        <w:t>：</w:t>
      </w:r>
      <w:r w:rsidRPr="00BF7FD6">
        <w:rPr>
          <w:b/>
          <w:bCs/>
          <w:color w:val="FF0000"/>
          <w:szCs w:val="21"/>
        </w:rPr>
        <w:t xml:space="preserve">THE </w:t>
      </w:r>
      <w:r>
        <w:rPr>
          <w:b/>
          <w:bCs/>
          <w:color w:val="FF0000"/>
          <w:szCs w:val="21"/>
        </w:rPr>
        <w:t xml:space="preserve">CORRESPONDENT by Virginia Evans </w:t>
      </w:r>
      <w:r w:rsidRPr="00BF7FD6">
        <w:rPr>
          <w:b/>
          <w:bCs/>
          <w:color w:val="FF0000"/>
          <w:szCs w:val="21"/>
        </w:rPr>
        <w:t xml:space="preserve">has now moved to </w:t>
      </w:r>
      <w:r w:rsidRPr="00BF7FD6">
        <w:rPr>
          <w:b/>
          <w:bCs/>
          <w:i/>
          <w:color w:val="FF0000"/>
          <w:szCs w:val="21"/>
        </w:rPr>
        <w:t xml:space="preserve">New York Times </w:t>
      </w:r>
      <w:r w:rsidRPr="00BF7FD6">
        <w:rPr>
          <w:b/>
          <w:bCs/>
          <w:color w:val="FF0000"/>
          <w:szCs w:val="21"/>
        </w:rPr>
        <w:t>bestselling s</w:t>
      </w:r>
      <w:r>
        <w:rPr>
          <w:b/>
          <w:bCs/>
          <w:color w:val="FF0000"/>
          <w:szCs w:val="21"/>
        </w:rPr>
        <w:t>tatus, hitting the list at #12!</w:t>
      </w:r>
      <w:r>
        <w:rPr>
          <w:rFonts w:hint="eastAsia"/>
          <w:b/>
          <w:bCs/>
          <w:color w:val="FF0000"/>
          <w:szCs w:val="21"/>
        </w:rPr>
        <w:t xml:space="preserve"> </w:t>
      </w:r>
      <w:r w:rsidRPr="00BF7FD6">
        <w:rPr>
          <w:b/>
          <w:bCs/>
          <w:color w:val="FF0000"/>
          <w:szCs w:val="21"/>
        </w:rPr>
        <w:t>We went out with 6,000 copies initially this past spring, and we’ve now entered the six-figure+ range in sales (across formats)</w:t>
      </w:r>
      <w:r w:rsidR="00ED267B">
        <w:rPr>
          <w:rFonts w:hint="eastAsia"/>
          <w:b/>
          <w:bCs/>
          <w:color w:val="FF0000"/>
          <w:szCs w:val="21"/>
        </w:rPr>
        <w:t>.</w:t>
      </w:r>
      <w:r w:rsidR="00ED267B">
        <w:rPr>
          <w:b/>
          <w:bCs/>
          <w:color w:val="FF0000"/>
          <w:szCs w:val="21"/>
        </w:rPr>
        <w:t xml:space="preserve"> </w:t>
      </w:r>
      <w:r w:rsidR="00ED267B" w:rsidRPr="00ED267B">
        <w:rPr>
          <w:b/>
          <w:bCs/>
          <w:color w:val="FF0000"/>
          <w:szCs w:val="21"/>
        </w:rPr>
        <w:t>It is a gem on the Crown Fiction list, and we’re thrilled that others think so as w</w:t>
      </w:r>
      <w:bookmarkStart w:id="4" w:name="_GoBack"/>
      <w:bookmarkEnd w:id="4"/>
      <w:r w:rsidR="00ED267B" w:rsidRPr="00ED267B">
        <w:rPr>
          <w:b/>
          <w:bCs/>
          <w:color w:val="FF0000"/>
          <w:szCs w:val="21"/>
        </w:rPr>
        <w:t>ell!</w:t>
      </w:r>
    </w:p>
    <w:p w:rsidR="00BF7FD6" w:rsidRDefault="00BF7FD6">
      <w:pPr>
        <w:tabs>
          <w:tab w:val="left" w:pos="341"/>
          <w:tab w:val="left" w:pos="5235"/>
        </w:tabs>
        <w:rPr>
          <w:rFonts w:hint="eastAsia"/>
          <w:b/>
          <w:bCs/>
          <w:color w:val="FF0000"/>
          <w:szCs w:val="21"/>
        </w:rPr>
      </w:pPr>
    </w:p>
    <w:p w:rsidR="00104EC6" w:rsidRDefault="00EF3E95">
      <w:pPr>
        <w:rPr>
          <w:b/>
          <w:bCs/>
          <w:color w:val="000000"/>
        </w:rPr>
      </w:pPr>
      <w:r>
        <w:rPr>
          <w:b/>
          <w:bCs/>
          <w:color w:val="000000"/>
        </w:rPr>
        <w:t>内</w:t>
      </w:r>
      <w:r>
        <w:rPr>
          <w:b/>
          <w:bCs/>
          <w:color w:val="000000"/>
        </w:rPr>
        <w:t>容简介：</w:t>
      </w:r>
    </w:p>
    <w:p w:rsidR="00104EC6" w:rsidRDefault="00104EC6">
      <w:pPr>
        <w:rPr>
          <w:color w:val="000000"/>
        </w:rPr>
      </w:pPr>
    </w:p>
    <w:p w:rsidR="00104EC6" w:rsidRDefault="00EF3E95">
      <w:pPr>
        <w:ind w:firstLineChars="200" w:firstLine="420"/>
        <w:rPr>
          <w:color w:val="000000"/>
        </w:rPr>
      </w:pPr>
      <w:r>
        <w:rPr>
          <w:rFonts w:hint="eastAsia"/>
          <w:color w:val="000000"/>
        </w:rPr>
        <w:t>这</w:t>
      </w:r>
      <w:r>
        <w:rPr>
          <w:rFonts w:hint="eastAsia"/>
          <w:color w:val="000000"/>
        </w:rPr>
        <w:t>是一部书信体小说，结合了</w:t>
      </w:r>
      <w:r>
        <w:rPr>
          <w:rFonts w:hint="eastAsia"/>
          <w:color w:val="000000"/>
        </w:rPr>
        <w:t>《一个叫欧维的男人决定去死》（</w:t>
      </w:r>
      <w:r>
        <w:rPr>
          <w:i/>
          <w:iCs/>
          <w:color w:val="000000"/>
        </w:rPr>
        <w:t>A Man Called Ove</w:t>
      </w:r>
      <w:r>
        <w:rPr>
          <w:rFonts w:hint="eastAsia"/>
          <w:color w:val="000000"/>
        </w:rPr>
        <w:t>）</w:t>
      </w:r>
      <w:r>
        <w:rPr>
          <w:rFonts w:hint="eastAsia"/>
          <w:color w:val="000000"/>
        </w:rPr>
        <w:t>与《</w:t>
      </w:r>
      <w:r>
        <w:rPr>
          <w:color w:val="000000"/>
        </w:rPr>
        <w:t>查令十字街</w:t>
      </w:r>
      <w:r>
        <w:rPr>
          <w:rFonts w:hint="eastAsia"/>
          <w:color w:val="000000"/>
        </w:rPr>
        <w:t>84</w:t>
      </w:r>
      <w:r>
        <w:rPr>
          <w:color w:val="000000"/>
        </w:rPr>
        <w:t>号</w:t>
      </w:r>
      <w:r>
        <w:rPr>
          <w:rFonts w:hint="eastAsia"/>
          <w:color w:val="000000"/>
        </w:rPr>
        <w:t>》（</w:t>
      </w:r>
      <w:r>
        <w:rPr>
          <w:i/>
          <w:iCs/>
          <w:color w:val="000000"/>
        </w:rPr>
        <w:t xml:space="preserve">84 </w:t>
      </w:r>
      <w:proofErr w:type="spellStart"/>
      <w:r>
        <w:rPr>
          <w:i/>
          <w:iCs/>
          <w:color w:val="000000"/>
        </w:rPr>
        <w:t>Charing</w:t>
      </w:r>
      <w:proofErr w:type="spellEnd"/>
      <w:r>
        <w:rPr>
          <w:i/>
          <w:iCs/>
          <w:color w:val="000000"/>
        </w:rPr>
        <w:t xml:space="preserve"> </w:t>
      </w:r>
      <w:r>
        <w:rPr>
          <w:i/>
          <w:iCs/>
          <w:color w:val="000000"/>
        </w:rPr>
        <w:t>Cross Road</w:t>
      </w:r>
      <w:r>
        <w:rPr>
          <w:rFonts w:hint="eastAsia"/>
          <w:color w:val="000000"/>
        </w:rPr>
        <w:t>）的风格，讲述</w:t>
      </w:r>
      <w:r>
        <w:rPr>
          <w:rFonts w:hint="eastAsia"/>
          <w:color w:val="000000"/>
        </w:rPr>
        <w:t>经历</w:t>
      </w:r>
      <w:r>
        <w:rPr>
          <w:rFonts w:hint="eastAsia"/>
          <w:color w:val="000000"/>
        </w:rPr>
        <w:t>生命寒冬</w:t>
      </w:r>
      <w:r>
        <w:rPr>
          <w:rFonts w:hint="eastAsia"/>
          <w:color w:val="000000"/>
        </w:rPr>
        <w:t>的</w:t>
      </w:r>
      <w:r>
        <w:rPr>
          <w:rFonts w:hint="eastAsia"/>
          <w:color w:val="000000"/>
        </w:rPr>
        <w:t>一个女人，试图用</w:t>
      </w:r>
      <w:r>
        <w:rPr>
          <w:rFonts w:hint="eastAsia"/>
          <w:color w:val="000000"/>
        </w:rPr>
        <w:t>自己</w:t>
      </w:r>
      <w:r>
        <w:rPr>
          <w:rFonts w:hint="eastAsia"/>
          <w:color w:val="000000"/>
        </w:rPr>
        <w:t>所知道的唯一方式——书信——来修补和感知这个世界。</w:t>
      </w:r>
    </w:p>
    <w:p w:rsidR="00104EC6" w:rsidRDefault="00104EC6" w:rsidP="00ED267B">
      <w:pPr>
        <w:rPr>
          <w:rFonts w:hint="eastAsia"/>
          <w:color w:val="000000"/>
        </w:rPr>
      </w:pPr>
    </w:p>
    <w:p w:rsidR="00104EC6" w:rsidRDefault="00EF3E95">
      <w:pPr>
        <w:ind w:firstLineChars="200" w:firstLine="420"/>
        <w:rPr>
          <w:color w:val="000000"/>
        </w:rPr>
      </w:pPr>
      <w:r>
        <w:rPr>
          <w:rFonts w:hint="eastAsia"/>
          <w:color w:val="000000"/>
        </w:rPr>
        <w:t>本</w:t>
      </w:r>
      <w:r>
        <w:rPr>
          <w:rFonts w:hint="eastAsia"/>
          <w:color w:val="000000"/>
        </w:rPr>
        <w:t>书苦乐参半，怀旧又令人耳目一新，充满魅力，是假期阅读的佳作！</w:t>
      </w:r>
    </w:p>
    <w:p w:rsidR="00104EC6" w:rsidRDefault="00104EC6" w:rsidP="00ED267B">
      <w:pPr>
        <w:rPr>
          <w:color w:val="000000"/>
        </w:rPr>
      </w:pPr>
    </w:p>
    <w:p w:rsidR="00104EC6" w:rsidRDefault="00EF3E95">
      <w:pPr>
        <w:ind w:firstLineChars="200" w:firstLine="420"/>
        <w:rPr>
          <w:color w:val="000000"/>
        </w:rPr>
      </w:pPr>
      <w:r>
        <w:rPr>
          <w:rFonts w:hint="eastAsia"/>
          <w:color w:val="000000"/>
        </w:rPr>
        <w:t>在</w:t>
      </w:r>
      <w:r>
        <w:rPr>
          <w:rFonts w:hint="eastAsia"/>
          <w:color w:val="000000"/>
        </w:rPr>
        <w:t>写给家人、朋友、邻居、前同事（甚至还有一些著名作家——她是个文学爱好者！）的</w:t>
      </w:r>
      <w:r>
        <w:rPr>
          <w:rFonts w:hint="eastAsia"/>
          <w:color w:val="000000"/>
        </w:rPr>
        <w:lastRenderedPageBreak/>
        <w:t>信中，读者</w:t>
      </w:r>
      <w:r>
        <w:rPr>
          <w:rFonts w:hint="eastAsia"/>
          <w:color w:val="000000"/>
        </w:rPr>
        <w:t>能</w:t>
      </w:r>
      <w:r>
        <w:rPr>
          <w:rFonts w:hint="eastAsia"/>
          <w:color w:val="000000"/>
        </w:rPr>
        <w:t>了解退休律师西比尔·范·安特卫普（</w:t>
      </w:r>
      <w:r>
        <w:rPr>
          <w:color w:val="000000"/>
        </w:rPr>
        <w:t>Sybil Van Antwerp</w:t>
      </w:r>
      <w:r>
        <w:rPr>
          <w:rFonts w:hint="eastAsia"/>
          <w:color w:val="000000"/>
        </w:rPr>
        <w:t>）的生活，故事开始</w:t>
      </w:r>
      <w:r>
        <w:rPr>
          <w:rFonts w:hint="eastAsia"/>
          <w:color w:val="000000"/>
        </w:rPr>
        <w:t>于</w:t>
      </w:r>
      <w:r>
        <w:rPr>
          <w:rFonts w:hint="eastAsia"/>
          <w:color w:val="000000"/>
        </w:rPr>
        <w:t>70</w:t>
      </w:r>
      <w:r>
        <w:rPr>
          <w:rFonts w:hint="eastAsia"/>
          <w:color w:val="000000"/>
        </w:rPr>
        <w:t>岁</w:t>
      </w:r>
      <w:r>
        <w:rPr>
          <w:rFonts w:hint="eastAsia"/>
          <w:color w:val="000000"/>
        </w:rPr>
        <w:t>时</w:t>
      </w:r>
      <w:r>
        <w:rPr>
          <w:rFonts w:hint="eastAsia"/>
          <w:color w:val="000000"/>
        </w:rPr>
        <w:t>。</w:t>
      </w:r>
      <w:r>
        <w:rPr>
          <w:rFonts w:hint="eastAsia"/>
          <w:color w:val="000000"/>
        </w:rPr>
        <w:t xml:space="preserve"> </w:t>
      </w:r>
      <w:r>
        <w:rPr>
          <w:rFonts w:hint="eastAsia"/>
          <w:color w:val="000000"/>
        </w:rPr>
        <w:t>西比尔固执、脾气暴躁、过于自以为是，但不知为何，又无比吸引人。她对自己和周围人生活的思考、反省和看法</w:t>
      </w:r>
      <w:r>
        <w:rPr>
          <w:rFonts w:hint="eastAsia"/>
          <w:color w:val="000000"/>
        </w:rPr>
        <w:t>颇为</w:t>
      </w:r>
      <w:r>
        <w:rPr>
          <w:rFonts w:hint="eastAsia"/>
          <w:color w:val="000000"/>
        </w:rPr>
        <w:t>打动人心，往来</w:t>
      </w:r>
      <w:r>
        <w:rPr>
          <w:rFonts w:hint="eastAsia"/>
          <w:color w:val="000000"/>
        </w:rPr>
        <w:t>的</w:t>
      </w:r>
      <w:r>
        <w:rPr>
          <w:rFonts w:hint="eastAsia"/>
          <w:color w:val="000000"/>
        </w:rPr>
        <w:t>书信记录了几年来在她的世界里来来去去的一群了不起的人物。</w:t>
      </w:r>
      <w:r>
        <w:rPr>
          <w:rFonts w:hint="eastAsia"/>
          <w:color w:val="000000"/>
        </w:rPr>
        <w:t>这些</w:t>
      </w:r>
      <w:r>
        <w:rPr>
          <w:rFonts w:hint="eastAsia"/>
          <w:color w:val="000000"/>
        </w:rPr>
        <w:t>书信有的普通而简单，有的则深刻</w:t>
      </w:r>
      <w:r>
        <w:rPr>
          <w:rFonts w:hint="eastAsia"/>
          <w:color w:val="000000"/>
        </w:rPr>
        <w:t>又</w:t>
      </w:r>
      <w:r>
        <w:rPr>
          <w:rFonts w:hint="eastAsia"/>
          <w:color w:val="000000"/>
        </w:rPr>
        <w:t>深沉。婚姻</w:t>
      </w:r>
      <w:r>
        <w:rPr>
          <w:rFonts w:hint="eastAsia"/>
          <w:color w:val="000000"/>
        </w:rPr>
        <w:t>、</w:t>
      </w:r>
      <w:r>
        <w:rPr>
          <w:rFonts w:hint="eastAsia"/>
          <w:color w:val="000000"/>
        </w:rPr>
        <w:t>母爱</w:t>
      </w:r>
      <w:r>
        <w:rPr>
          <w:rFonts w:hint="eastAsia"/>
          <w:color w:val="000000"/>
        </w:rPr>
        <w:t>、</w:t>
      </w:r>
      <w:r>
        <w:rPr>
          <w:rFonts w:hint="eastAsia"/>
          <w:color w:val="000000"/>
        </w:rPr>
        <w:t>亲情</w:t>
      </w:r>
      <w:r>
        <w:rPr>
          <w:rFonts w:hint="eastAsia"/>
          <w:color w:val="000000"/>
        </w:rPr>
        <w:t>、</w:t>
      </w:r>
      <w:r>
        <w:rPr>
          <w:rFonts w:hint="eastAsia"/>
          <w:color w:val="000000"/>
        </w:rPr>
        <w:t>友情，</w:t>
      </w:r>
      <w:r>
        <w:rPr>
          <w:rFonts w:hint="eastAsia"/>
          <w:color w:val="000000"/>
        </w:rPr>
        <w:t>抑或</w:t>
      </w:r>
      <w:r>
        <w:rPr>
          <w:rFonts w:hint="eastAsia"/>
          <w:color w:val="000000"/>
        </w:rPr>
        <w:t>失落</w:t>
      </w:r>
      <w:r>
        <w:rPr>
          <w:rFonts w:hint="eastAsia"/>
          <w:color w:val="000000"/>
        </w:rPr>
        <w:t>、</w:t>
      </w:r>
      <w:r>
        <w:rPr>
          <w:rFonts w:hint="eastAsia"/>
          <w:color w:val="000000"/>
        </w:rPr>
        <w:t>悲伤</w:t>
      </w:r>
      <w:r>
        <w:rPr>
          <w:rFonts w:hint="eastAsia"/>
          <w:color w:val="000000"/>
        </w:rPr>
        <w:t>、</w:t>
      </w:r>
      <w:r>
        <w:rPr>
          <w:rFonts w:hint="eastAsia"/>
          <w:color w:val="000000"/>
        </w:rPr>
        <w:t>衰老，</w:t>
      </w:r>
      <w:r>
        <w:rPr>
          <w:rFonts w:hint="eastAsia"/>
          <w:color w:val="000000"/>
        </w:rPr>
        <w:t>各种主题都有涉及</w:t>
      </w:r>
      <w:r>
        <w:rPr>
          <w:rFonts w:hint="eastAsia"/>
          <w:color w:val="000000"/>
        </w:rPr>
        <w:t>。这个感人至深的故事，</w:t>
      </w:r>
      <w:r>
        <w:rPr>
          <w:rFonts w:hint="eastAsia"/>
          <w:color w:val="000000"/>
        </w:rPr>
        <w:t>能</w:t>
      </w:r>
      <w:r>
        <w:rPr>
          <w:rFonts w:hint="eastAsia"/>
          <w:color w:val="000000"/>
        </w:rPr>
        <w:t>让大家在放下书信后久久不能忘怀</w:t>
      </w:r>
    </w:p>
    <w:p w:rsidR="00104EC6" w:rsidRDefault="00104EC6" w:rsidP="00ED267B">
      <w:pPr>
        <w:rPr>
          <w:color w:val="000000"/>
        </w:rPr>
      </w:pPr>
    </w:p>
    <w:p w:rsidR="00ED267B" w:rsidRDefault="00ED267B" w:rsidP="00ED267B">
      <w:pPr>
        <w:rPr>
          <w:rFonts w:hint="eastAsia"/>
          <w:color w:val="000000"/>
        </w:rPr>
      </w:pPr>
    </w:p>
    <w:p w:rsidR="00104EC6" w:rsidRDefault="00EF3E95">
      <w:pPr>
        <w:rPr>
          <w:b/>
          <w:bCs/>
          <w:color w:val="000000"/>
        </w:rPr>
      </w:pPr>
      <w:r>
        <w:rPr>
          <w:rFonts w:hint="eastAsia"/>
          <w:b/>
          <w:bCs/>
          <w:color w:val="000000"/>
        </w:rPr>
        <w:t>作</w:t>
      </w:r>
      <w:r>
        <w:rPr>
          <w:rFonts w:hint="eastAsia"/>
          <w:b/>
          <w:bCs/>
          <w:color w:val="000000"/>
        </w:rPr>
        <w:t>者简介：</w:t>
      </w:r>
    </w:p>
    <w:p w:rsidR="00104EC6" w:rsidRDefault="00EF3E95">
      <w:pPr>
        <w:rPr>
          <w:b/>
          <w:bCs/>
          <w:color w:val="000000"/>
        </w:rPr>
      </w:pPr>
      <w:r>
        <w:rPr>
          <w:rFonts w:hint="eastAsia"/>
          <w:b/>
          <w:bCs/>
          <w:noProof/>
          <w:color w:val="000000"/>
        </w:rPr>
        <w:drawing>
          <wp:anchor distT="0" distB="0" distL="114300" distR="114300" simplePos="0" relativeHeight="251660288" behindDoc="0" locked="0" layoutInCell="1" allowOverlap="1">
            <wp:simplePos x="0" y="0"/>
            <wp:positionH relativeFrom="column">
              <wp:posOffset>27940</wp:posOffset>
            </wp:positionH>
            <wp:positionV relativeFrom="paragraph">
              <wp:posOffset>182880</wp:posOffset>
            </wp:positionV>
            <wp:extent cx="857885" cy="1143635"/>
            <wp:effectExtent l="0" t="0" r="18415" b="18415"/>
            <wp:wrapSquare wrapText="bothSides"/>
            <wp:docPr id="1" name="图片 1" descr="virginia-ev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irginia-evans"/>
                    <pic:cNvPicPr>
                      <a:picLocks noChangeAspect="1"/>
                    </pic:cNvPicPr>
                  </pic:nvPicPr>
                  <pic:blipFill>
                    <a:blip r:embed="rId9"/>
                    <a:stretch>
                      <a:fillRect/>
                    </a:stretch>
                  </pic:blipFill>
                  <pic:spPr>
                    <a:xfrm>
                      <a:off x="0" y="0"/>
                      <a:ext cx="857885" cy="1143635"/>
                    </a:xfrm>
                    <a:prstGeom prst="rect">
                      <a:avLst/>
                    </a:prstGeom>
                  </pic:spPr>
                </pic:pic>
              </a:graphicData>
            </a:graphic>
          </wp:anchor>
        </w:drawing>
      </w:r>
    </w:p>
    <w:p w:rsidR="00104EC6" w:rsidRDefault="00EF3E95">
      <w:pPr>
        <w:ind w:firstLineChars="200" w:firstLine="422"/>
        <w:rPr>
          <w:color w:val="000000"/>
        </w:rPr>
      </w:pPr>
      <w:r>
        <w:rPr>
          <w:rFonts w:hint="eastAsia"/>
          <w:b/>
          <w:bCs/>
          <w:color w:val="000000"/>
        </w:rPr>
        <w:t>弗</w:t>
      </w:r>
      <w:r>
        <w:rPr>
          <w:rFonts w:hint="eastAsia"/>
          <w:b/>
          <w:bCs/>
          <w:color w:val="000000"/>
        </w:rPr>
        <w:t>吉尼亚·埃文斯（</w:t>
      </w:r>
      <w:r>
        <w:rPr>
          <w:b/>
          <w:bCs/>
          <w:color w:val="000000"/>
        </w:rPr>
        <w:t>Virginia Evans</w:t>
      </w:r>
      <w:r>
        <w:rPr>
          <w:rFonts w:hint="eastAsia"/>
          <w:b/>
          <w:bCs/>
          <w:color w:val="000000"/>
        </w:rPr>
        <w:t>）</w:t>
      </w:r>
      <w:r>
        <w:rPr>
          <w:rFonts w:hint="eastAsia"/>
          <w:color w:val="000000"/>
        </w:rPr>
        <w:t>拥有爱尔兰都柏林三一学院创意写作硕士学位。她发表过一些散文和短篇小说，在《爱尔兰时报》上发表</w:t>
      </w:r>
      <w:r>
        <w:rPr>
          <w:rFonts w:hint="eastAsia"/>
          <w:color w:val="000000"/>
        </w:rPr>
        <w:t>过</w:t>
      </w:r>
      <w:r>
        <w:rPr>
          <w:rFonts w:hint="eastAsia"/>
          <w:color w:val="000000"/>
        </w:rPr>
        <w:t>一篇关于她</w:t>
      </w:r>
      <w:r>
        <w:rPr>
          <w:rFonts w:hint="eastAsia"/>
          <w:color w:val="000000"/>
        </w:rPr>
        <w:t>和</w:t>
      </w:r>
      <w:r>
        <w:rPr>
          <w:rFonts w:hint="eastAsia"/>
          <w:color w:val="000000"/>
        </w:rPr>
        <w:t>家人在爱尔兰生活的散文。她与丈夫、孩子和爱犬布里吉德（</w:t>
      </w:r>
      <w:r>
        <w:rPr>
          <w:color w:val="000000"/>
        </w:rPr>
        <w:t>Brigid</w:t>
      </w:r>
      <w:r>
        <w:rPr>
          <w:rFonts w:hint="eastAsia"/>
          <w:color w:val="000000"/>
        </w:rPr>
        <w:t>）居住在北卡罗来纳州温斯顿·塞勒姆。</w:t>
      </w:r>
    </w:p>
    <w:p w:rsidR="00104EC6" w:rsidRDefault="00104EC6"/>
    <w:p w:rsidR="00104EC6" w:rsidRDefault="00104EC6">
      <w:pPr>
        <w:ind w:right="420"/>
        <w:rPr>
          <w:b/>
          <w:bCs/>
        </w:rPr>
      </w:pPr>
    </w:p>
    <w:p w:rsidR="00104EC6" w:rsidRDefault="00104EC6">
      <w:pPr>
        <w:ind w:right="420"/>
        <w:rPr>
          <w:b/>
          <w:bCs/>
          <w:color w:val="000000"/>
          <w:kern w:val="0"/>
          <w:szCs w:val="21"/>
        </w:rPr>
      </w:pPr>
    </w:p>
    <w:p w:rsidR="00104EC6" w:rsidRDefault="00EF3E95">
      <w:pPr>
        <w:ind w:right="420"/>
        <w:rPr>
          <w:b/>
          <w:bCs/>
          <w:color w:val="000000"/>
          <w:kern w:val="0"/>
          <w:szCs w:val="21"/>
        </w:rPr>
      </w:pPr>
      <w:r>
        <w:rPr>
          <w:rFonts w:hint="eastAsia"/>
          <w:b/>
          <w:bCs/>
          <w:color w:val="000000"/>
          <w:kern w:val="0"/>
          <w:szCs w:val="21"/>
        </w:rPr>
        <w:t>媒</w:t>
      </w:r>
      <w:r>
        <w:rPr>
          <w:rFonts w:hint="eastAsia"/>
          <w:b/>
          <w:bCs/>
          <w:color w:val="000000"/>
          <w:kern w:val="0"/>
          <w:szCs w:val="21"/>
        </w:rPr>
        <w:t>体评论：</w:t>
      </w:r>
    </w:p>
    <w:p w:rsidR="00104EC6" w:rsidRDefault="00104EC6">
      <w:pPr>
        <w:ind w:right="420"/>
        <w:rPr>
          <w:b/>
          <w:bCs/>
          <w:color w:val="000000"/>
          <w:kern w:val="0"/>
          <w:szCs w:val="21"/>
        </w:rPr>
      </w:pPr>
    </w:p>
    <w:p w:rsidR="00104EC6" w:rsidRDefault="00EF3E95">
      <w:pPr>
        <w:ind w:right="420" w:firstLineChars="200" w:firstLine="420"/>
        <w:rPr>
          <w:color w:val="000000"/>
          <w:kern w:val="0"/>
          <w:szCs w:val="21"/>
        </w:rPr>
      </w:pPr>
      <w:r>
        <w:rPr>
          <w:rFonts w:hint="eastAsia"/>
          <w:color w:val="000000"/>
          <w:kern w:val="0"/>
          <w:szCs w:val="21"/>
        </w:rPr>
        <w:t>“</w:t>
      </w:r>
      <w:r>
        <w:rPr>
          <w:rFonts w:hint="eastAsia"/>
          <w:color w:val="000000"/>
          <w:kern w:val="0"/>
          <w:szCs w:val="21"/>
        </w:rPr>
        <w:t>情节</w:t>
      </w:r>
      <w:r>
        <w:rPr>
          <w:color w:val="000000"/>
          <w:kern w:val="0"/>
          <w:szCs w:val="21"/>
        </w:rPr>
        <w:t>巧妙，</w:t>
      </w:r>
      <w:r>
        <w:rPr>
          <w:rFonts w:hint="eastAsia"/>
          <w:color w:val="000000"/>
          <w:kern w:val="0"/>
          <w:szCs w:val="21"/>
        </w:rPr>
        <w:t>故事</w:t>
      </w:r>
      <w:r>
        <w:rPr>
          <w:color w:val="000000"/>
          <w:kern w:val="0"/>
          <w:szCs w:val="21"/>
        </w:rPr>
        <w:t>精细，</w:t>
      </w:r>
      <w:r>
        <w:rPr>
          <w:rFonts w:hint="eastAsia"/>
          <w:color w:val="000000"/>
          <w:kern w:val="0"/>
          <w:szCs w:val="21"/>
        </w:rPr>
        <w:t>展示了个体生命的成长</w:t>
      </w:r>
      <w:r>
        <w:rPr>
          <w:color w:val="000000"/>
          <w:kern w:val="0"/>
          <w:szCs w:val="21"/>
        </w:rPr>
        <w:t>。维吉尼亚</w:t>
      </w:r>
      <w:r>
        <w:rPr>
          <w:color w:val="000000"/>
          <w:kern w:val="0"/>
          <w:szCs w:val="21"/>
        </w:rPr>
        <w:t>·</w:t>
      </w:r>
      <w:r>
        <w:rPr>
          <w:color w:val="000000"/>
          <w:kern w:val="0"/>
          <w:szCs w:val="21"/>
        </w:rPr>
        <w:t>埃文斯</w:t>
      </w:r>
      <w:r>
        <w:rPr>
          <w:rFonts w:hint="eastAsia"/>
          <w:color w:val="000000"/>
          <w:kern w:val="0"/>
          <w:szCs w:val="21"/>
        </w:rPr>
        <w:t>描绘</w:t>
      </w:r>
      <w:r>
        <w:rPr>
          <w:color w:val="000000"/>
          <w:kern w:val="0"/>
          <w:szCs w:val="21"/>
        </w:rPr>
        <w:t>了一个女人是如何在看似不可能改变的时刻发生改变的。这种变化，就像这本小说一样，是值得庆祝的。</w:t>
      </w:r>
      <w:r>
        <w:rPr>
          <w:rFonts w:hint="eastAsia"/>
          <w:color w:val="000000"/>
          <w:kern w:val="0"/>
          <w:szCs w:val="21"/>
        </w:rPr>
        <w:t>”</w:t>
      </w:r>
    </w:p>
    <w:p w:rsidR="00104EC6" w:rsidRDefault="00EF3E95">
      <w:pPr>
        <w:ind w:right="420"/>
        <w:jc w:val="right"/>
        <w:rPr>
          <w:color w:val="000000"/>
          <w:kern w:val="0"/>
          <w:szCs w:val="21"/>
        </w:rPr>
      </w:pPr>
      <w:r>
        <w:rPr>
          <w:rFonts w:hint="eastAsia"/>
          <w:color w:val="000000"/>
          <w:kern w:val="0"/>
          <w:szCs w:val="21"/>
        </w:rPr>
        <w:t>—</w:t>
      </w:r>
      <w:r>
        <w:rPr>
          <w:rFonts w:hint="eastAsia"/>
          <w:color w:val="000000"/>
          <w:kern w:val="0"/>
          <w:szCs w:val="21"/>
        </w:rPr>
        <w:t>—</w:t>
      </w:r>
      <w:r>
        <w:rPr>
          <w:rFonts w:hint="eastAsia"/>
          <w:color w:val="000000"/>
          <w:kern w:val="0"/>
          <w:szCs w:val="21"/>
        </w:rPr>
        <w:t xml:space="preserve"> </w:t>
      </w:r>
      <w:r>
        <w:rPr>
          <w:rFonts w:hint="eastAsia"/>
          <w:color w:val="000000"/>
          <w:kern w:val="0"/>
          <w:szCs w:val="21"/>
        </w:rPr>
        <w:t>安·帕切特（</w:t>
      </w:r>
      <w:r>
        <w:rPr>
          <w:rFonts w:hint="eastAsia"/>
          <w:color w:val="000000"/>
          <w:kern w:val="0"/>
          <w:szCs w:val="21"/>
        </w:rPr>
        <w:t xml:space="preserve">Ann </w:t>
      </w:r>
      <w:proofErr w:type="spellStart"/>
      <w:r>
        <w:rPr>
          <w:rFonts w:hint="eastAsia"/>
          <w:color w:val="000000"/>
          <w:kern w:val="0"/>
          <w:szCs w:val="21"/>
        </w:rPr>
        <w:t>Patchett</w:t>
      </w:r>
      <w:proofErr w:type="spellEnd"/>
      <w:r>
        <w:rPr>
          <w:rFonts w:hint="eastAsia"/>
          <w:color w:val="000000"/>
          <w:kern w:val="0"/>
          <w:szCs w:val="21"/>
        </w:rPr>
        <w:t>）</w:t>
      </w:r>
    </w:p>
    <w:p w:rsidR="00104EC6" w:rsidRDefault="00104EC6">
      <w:pPr>
        <w:ind w:right="420"/>
        <w:rPr>
          <w:color w:val="000000"/>
          <w:kern w:val="0"/>
          <w:szCs w:val="21"/>
        </w:rPr>
      </w:pPr>
    </w:p>
    <w:p w:rsidR="00104EC6" w:rsidRDefault="00EF3E95">
      <w:pPr>
        <w:ind w:right="420" w:firstLineChars="200" w:firstLine="420"/>
        <w:rPr>
          <w:color w:val="000000"/>
          <w:kern w:val="0"/>
          <w:szCs w:val="21"/>
        </w:rPr>
      </w:pPr>
      <w:r>
        <w:rPr>
          <w:rFonts w:hint="eastAsia"/>
          <w:color w:val="000000"/>
          <w:kern w:val="0"/>
          <w:szCs w:val="21"/>
        </w:rPr>
        <w:t>“</w:t>
      </w:r>
      <w:r>
        <w:rPr>
          <w:color w:val="000000"/>
          <w:kern w:val="0"/>
          <w:szCs w:val="21"/>
        </w:rPr>
        <w:t>才华横溢的弗吉尼亚</w:t>
      </w:r>
      <w:r>
        <w:rPr>
          <w:color w:val="000000"/>
          <w:kern w:val="0"/>
          <w:szCs w:val="21"/>
        </w:rPr>
        <w:t>·</w:t>
      </w:r>
      <w:r>
        <w:rPr>
          <w:color w:val="000000"/>
          <w:kern w:val="0"/>
          <w:szCs w:val="21"/>
        </w:rPr>
        <w:t>埃文斯</w:t>
      </w:r>
      <w:r>
        <w:rPr>
          <w:color w:val="000000"/>
          <w:kern w:val="0"/>
          <w:szCs w:val="21"/>
        </w:rPr>
        <w:t>(Virginia Evans)</w:t>
      </w:r>
      <w:r>
        <w:rPr>
          <w:color w:val="000000"/>
          <w:kern w:val="0"/>
          <w:szCs w:val="21"/>
        </w:rPr>
        <w:t>写了一部关于联系和大胆的小说。</w:t>
      </w:r>
      <w:r>
        <w:rPr>
          <w:rFonts w:hint="eastAsia"/>
          <w:color w:val="000000"/>
          <w:kern w:val="0"/>
          <w:szCs w:val="21"/>
        </w:rPr>
        <w:t>故事主角</w:t>
      </w:r>
      <w:r>
        <w:rPr>
          <w:color w:val="000000"/>
          <w:kern w:val="0"/>
          <w:szCs w:val="21"/>
        </w:rPr>
        <w:t>西比尔</w:t>
      </w:r>
      <w:r>
        <w:rPr>
          <w:color w:val="000000"/>
          <w:kern w:val="0"/>
          <w:szCs w:val="21"/>
        </w:rPr>
        <w:t>·</w:t>
      </w:r>
      <w:r>
        <w:rPr>
          <w:color w:val="000000"/>
          <w:kern w:val="0"/>
          <w:szCs w:val="21"/>
        </w:rPr>
        <w:t>范</w:t>
      </w:r>
      <w:r>
        <w:rPr>
          <w:color w:val="000000"/>
          <w:kern w:val="0"/>
          <w:szCs w:val="21"/>
        </w:rPr>
        <w:t>·</w:t>
      </w:r>
      <w:r>
        <w:rPr>
          <w:color w:val="000000"/>
          <w:kern w:val="0"/>
          <w:szCs w:val="21"/>
        </w:rPr>
        <w:t>安特卫普</w:t>
      </w:r>
      <w:r>
        <w:rPr>
          <w:color w:val="000000"/>
          <w:kern w:val="0"/>
          <w:szCs w:val="21"/>
        </w:rPr>
        <w:t>(Sybil Van Antwerp)</w:t>
      </w:r>
      <w:r>
        <w:rPr>
          <w:color w:val="000000"/>
          <w:kern w:val="0"/>
          <w:szCs w:val="21"/>
        </w:rPr>
        <w:t>是一位到了一定年龄的单身女士，她通过写信找到了自己生活的意义，以及她所爱</w:t>
      </w:r>
      <w:r>
        <w:rPr>
          <w:color w:val="000000"/>
          <w:kern w:val="0"/>
          <w:szCs w:val="21"/>
        </w:rPr>
        <w:t>(</w:t>
      </w:r>
      <w:r>
        <w:rPr>
          <w:color w:val="000000"/>
          <w:kern w:val="0"/>
          <w:szCs w:val="21"/>
        </w:rPr>
        <w:t>或不爱</w:t>
      </w:r>
      <w:r>
        <w:rPr>
          <w:color w:val="000000"/>
          <w:kern w:val="0"/>
          <w:szCs w:val="21"/>
        </w:rPr>
        <w:t>)</w:t>
      </w:r>
      <w:r>
        <w:rPr>
          <w:color w:val="000000"/>
          <w:kern w:val="0"/>
          <w:szCs w:val="21"/>
        </w:rPr>
        <w:t>的人。那些接受和回复西比尔信件的角色们，</w:t>
      </w:r>
      <w:r>
        <w:rPr>
          <w:rFonts w:hint="eastAsia"/>
          <w:color w:val="000000"/>
          <w:kern w:val="0"/>
          <w:szCs w:val="21"/>
        </w:rPr>
        <w:t>都</w:t>
      </w:r>
      <w:r>
        <w:rPr>
          <w:color w:val="000000"/>
          <w:kern w:val="0"/>
          <w:szCs w:val="21"/>
        </w:rPr>
        <w:t>充满活力和丰富。西比尔挺</w:t>
      </w:r>
      <w:r>
        <w:rPr>
          <w:color w:val="000000"/>
          <w:kern w:val="0"/>
          <w:szCs w:val="21"/>
        </w:rPr>
        <w:t>过了创伤、悲伤和失去的爱。她保守秘密，编辑痛苦。这些信写得如此精美，西比尔的生活本身就成了一件艺术品。</w:t>
      </w:r>
      <w:r>
        <w:rPr>
          <w:rFonts w:hint="eastAsia"/>
          <w:color w:val="000000"/>
          <w:kern w:val="0"/>
          <w:szCs w:val="21"/>
        </w:rPr>
        <w:t>”</w:t>
      </w:r>
    </w:p>
    <w:p w:rsidR="00104EC6" w:rsidRDefault="00EF3E95">
      <w:pPr>
        <w:ind w:right="420"/>
        <w:jc w:val="right"/>
        <w:rPr>
          <w:color w:val="000000"/>
          <w:kern w:val="0"/>
          <w:szCs w:val="21"/>
        </w:rPr>
      </w:pPr>
      <w:r>
        <w:rPr>
          <w:rFonts w:hint="eastAsia"/>
          <w:color w:val="000000"/>
          <w:kern w:val="0"/>
          <w:szCs w:val="21"/>
        </w:rPr>
        <w:t>—</w:t>
      </w:r>
      <w:r>
        <w:rPr>
          <w:rFonts w:hint="eastAsia"/>
          <w:color w:val="000000"/>
          <w:kern w:val="0"/>
          <w:szCs w:val="21"/>
        </w:rPr>
        <w:t>—</w:t>
      </w:r>
      <w:r>
        <w:rPr>
          <w:color w:val="000000"/>
          <w:kern w:val="0"/>
          <w:szCs w:val="21"/>
        </w:rPr>
        <w:t>阿德里安娜</w:t>
      </w:r>
      <w:r>
        <w:rPr>
          <w:color w:val="000000"/>
          <w:kern w:val="0"/>
          <w:szCs w:val="21"/>
        </w:rPr>
        <w:t>·</w:t>
      </w:r>
      <w:r>
        <w:rPr>
          <w:color w:val="000000"/>
          <w:kern w:val="0"/>
          <w:szCs w:val="21"/>
        </w:rPr>
        <w:t>特里贾尼（</w:t>
      </w:r>
      <w:r>
        <w:rPr>
          <w:color w:val="000000"/>
          <w:kern w:val="0"/>
          <w:szCs w:val="21"/>
        </w:rPr>
        <w:t xml:space="preserve">Adriana </w:t>
      </w:r>
      <w:proofErr w:type="spellStart"/>
      <w:r>
        <w:rPr>
          <w:color w:val="000000"/>
          <w:kern w:val="0"/>
          <w:szCs w:val="21"/>
        </w:rPr>
        <w:t>Trigiani</w:t>
      </w:r>
      <w:proofErr w:type="spellEnd"/>
      <w:r>
        <w:rPr>
          <w:color w:val="000000"/>
          <w:kern w:val="0"/>
          <w:szCs w:val="21"/>
        </w:rPr>
        <w:t>），畅销书《未完成的美好》的作者</w:t>
      </w:r>
    </w:p>
    <w:p w:rsidR="00104EC6" w:rsidRDefault="00104EC6">
      <w:pPr>
        <w:ind w:right="420"/>
        <w:rPr>
          <w:color w:val="000000"/>
          <w:kern w:val="0"/>
          <w:szCs w:val="21"/>
        </w:rPr>
      </w:pPr>
    </w:p>
    <w:p w:rsidR="00BF7FD6" w:rsidRDefault="00BF7FD6">
      <w:pPr>
        <w:ind w:right="420"/>
        <w:rPr>
          <w:color w:val="000000"/>
          <w:kern w:val="0"/>
          <w:szCs w:val="21"/>
        </w:rPr>
      </w:pPr>
      <w:r w:rsidRPr="00BF7FD6">
        <w:rPr>
          <w:color w:val="000000"/>
          <w:kern w:val="0"/>
          <w:szCs w:val="21"/>
        </w:rPr>
        <w:t>“The Correspondent is at turns amusing and, poignant and ultimately, a pleasure to read. This moving novel unfurls its truths one letter at a time, filling in a complex and memorable picture of one woman’s life. Like a handwritten letter at its best, The Correspondent is meant to be savored.”</w:t>
      </w:r>
    </w:p>
    <w:p w:rsidR="00BF7FD6" w:rsidRDefault="00BF7FD6" w:rsidP="00BF7FD6">
      <w:pPr>
        <w:ind w:right="420"/>
        <w:jc w:val="right"/>
        <w:rPr>
          <w:color w:val="000000"/>
          <w:kern w:val="0"/>
          <w:szCs w:val="21"/>
        </w:rPr>
      </w:pPr>
      <w:r>
        <w:rPr>
          <w:color w:val="000000"/>
          <w:kern w:val="0"/>
          <w:szCs w:val="21"/>
        </w:rPr>
        <w:t>----</w:t>
      </w:r>
      <w:r w:rsidRPr="00BF7FD6">
        <w:rPr>
          <w:color w:val="000000"/>
          <w:kern w:val="0"/>
          <w:szCs w:val="21"/>
        </w:rPr>
        <w:t>Charmaine Wilkerson, New York Times bestselling author of Black Cake</w:t>
      </w:r>
    </w:p>
    <w:p w:rsidR="00BF7FD6" w:rsidRDefault="00BF7FD6">
      <w:pPr>
        <w:ind w:right="420"/>
        <w:rPr>
          <w:color w:val="000000"/>
          <w:kern w:val="0"/>
          <w:szCs w:val="21"/>
        </w:rPr>
      </w:pPr>
    </w:p>
    <w:p w:rsidR="00BF7FD6" w:rsidRDefault="00BF7FD6">
      <w:pPr>
        <w:ind w:right="420"/>
        <w:rPr>
          <w:color w:val="000000"/>
          <w:kern w:val="0"/>
          <w:szCs w:val="21"/>
        </w:rPr>
      </w:pPr>
      <w:r w:rsidRPr="00BF7FD6">
        <w:rPr>
          <w:color w:val="000000"/>
          <w:kern w:val="0"/>
          <w:szCs w:val="21"/>
        </w:rPr>
        <w:t>“This novel is a complete and utter joy.”</w:t>
      </w:r>
    </w:p>
    <w:p w:rsidR="00BF7FD6" w:rsidRDefault="00BF7FD6" w:rsidP="00BF7FD6">
      <w:pPr>
        <w:ind w:right="420"/>
        <w:jc w:val="right"/>
        <w:rPr>
          <w:color w:val="000000"/>
          <w:kern w:val="0"/>
          <w:szCs w:val="21"/>
        </w:rPr>
      </w:pPr>
      <w:r>
        <w:rPr>
          <w:color w:val="000000"/>
          <w:kern w:val="0"/>
          <w:szCs w:val="21"/>
        </w:rPr>
        <w:t>----</w:t>
      </w:r>
      <w:r w:rsidRPr="00BF7FD6">
        <w:rPr>
          <w:color w:val="000000"/>
          <w:kern w:val="0"/>
          <w:szCs w:val="21"/>
        </w:rPr>
        <w:t>Ann Napolitano</w:t>
      </w:r>
    </w:p>
    <w:p w:rsidR="00BF7FD6" w:rsidRDefault="00BF7FD6">
      <w:pPr>
        <w:ind w:right="420"/>
        <w:rPr>
          <w:color w:val="000000"/>
          <w:kern w:val="0"/>
          <w:szCs w:val="21"/>
        </w:rPr>
      </w:pPr>
    </w:p>
    <w:p w:rsidR="00BF7FD6" w:rsidRDefault="00BF7FD6">
      <w:pPr>
        <w:ind w:right="420"/>
        <w:rPr>
          <w:color w:val="000000"/>
          <w:kern w:val="0"/>
          <w:szCs w:val="21"/>
        </w:rPr>
      </w:pPr>
      <w:r w:rsidRPr="00BF7FD6">
        <w:rPr>
          <w:color w:val="000000"/>
          <w:kern w:val="0"/>
          <w:szCs w:val="21"/>
        </w:rPr>
        <w:lastRenderedPageBreak/>
        <w:t>“Evans’s enchanting epistolary novel revolves around prickly septuagenarian Sybil Van Antwerp . . . [with] a dash of mystery that keeps the pages flying.”</w:t>
      </w:r>
    </w:p>
    <w:p w:rsidR="00BF7FD6" w:rsidRDefault="00BF7FD6" w:rsidP="00BF7FD6">
      <w:pPr>
        <w:ind w:right="420"/>
        <w:jc w:val="right"/>
        <w:rPr>
          <w:color w:val="000000"/>
          <w:kern w:val="0"/>
          <w:szCs w:val="21"/>
        </w:rPr>
      </w:pPr>
      <w:r>
        <w:rPr>
          <w:color w:val="000000"/>
          <w:kern w:val="0"/>
          <w:szCs w:val="21"/>
        </w:rPr>
        <w:t>----</w:t>
      </w:r>
      <w:r w:rsidRPr="00BF7FD6">
        <w:rPr>
          <w:i/>
          <w:color w:val="000000"/>
          <w:kern w:val="0"/>
          <w:szCs w:val="21"/>
        </w:rPr>
        <w:t>The Washington Post</w:t>
      </w:r>
    </w:p>
    <w:p w:rsidR="00BF7FD6" w:rsidRDefault="00BF7FD6">
      <w:pPr>
        <w:ind w:right="420"/>
        <w:rPr>
          <w:color w:val="000000"/>
          <w:kern w:val="0"/>
          <w:szCs w:val="21"/>
        </w:rPr>
      </w:pPr>
    </w:p>
    <w:p w:rsidR="00BF7FD6" w:rsidRDefault="00BF7FD6">
      <w:pPr>
        <w:ind w:right="420"/>
        <w:rPr>
          <w:color w:val="000000"/>
          <w:kern w:val="0"/>
          <w:szCs w:val="21"/>
        </w:rPr>
      </w:pPr>
      <w:r w:rsidRPr="00BF7FD6">
        <w:rPr>
          <w:color w:val="000000"/>
          <w:kern w:val="0"/>
          <w:szCs w:val="21"/>
        </w:rPr>
        <w:t xml:space="preserve">“The charming debut from Evans takes the form of letters and emails exchanged by a divorced and retired woman with her friends, family, foes, and literary idols. . . . </w:t>
      </w:r>
      <w:proofErr w:type="gramStart"/>
      <w:r w:rsidRPr="00BF7FD6">
        <w:rPr>
          <w:color w:val="000000"/>
          <w:kern w:val="0"/>
          <w:szCs w:val="21"/>
        </w:rPr>
        <w:t>the</w:t>
      </w:r>
      <w:proofErr w:type="gramEnd"/>
      <w:r w:rsidRPr="00BF7FD6">
        <w:rPr>
          <w:color w:val="000000"/>
          <w:kern w:val="0"/>
          <w:szCs w:val="21"/>
        </w:rPr>
        <w:t xml:space="preserve"> detailed connections between each character are brilliantly mapped through the correspondence. It adds up to an appealing family drama.”</w:t>
      </w:r>
    </w:p>
    <w:p w:rsidR="00BF7FD6" w:rsidRDefault="00BF7FD6" w:rsidP="00BF7FD6">
      <w:pPr>
        <w:ind w:right="420"/>
        <w:jc w:val="right"/>
        <w:rPr>
          <w:color w:val="000000"/>
          <w:kern w:val="0"/>
          <w:szCs w:val="21"/>
        </w:rPr>
      </w:pPr>
      <w:r>
        <w:rPr>
          <w:color w:val="000000"/>
          <w:kern w:val="0"/>
          <w:szCs w:val="21"/>
        </w:rPr>
        <w:t>----</w:t>
      </w:r>
      <w:r w:rsidRPr="00BF7FD6">
        <w:rPr>
          <w:i/>
          <w:color w:val="000000"/>
          <w:kern w:val="0"/>
          <w:szCs w:val="21"/>
        </w:rPr>
        <w:t>Publishers Weekly</w:t>
      </w:r>
    </w:p>
    <w:p w:rsidR="00BF7FD6" w:rsidRDefault="00BF7FD6">
      <w:pPr>
        <w:ind w:right="420"/>
        <w:rPr>
          <w:color w:val="000000"/>
          <w:kern w:val="0"/>
          <w:szCs w:val="21"/>
        </w:rPr>
      </w:pPr>
    </w:p>
    <w:p w:rsidR="00BF7FD6" w:rsidRDefault="00BF7FD6">
      <w:pPr>
        <w:ind w:right="420"/>
        <w:rPr>
          <w:color w:val="000000"/>
          <w:kern w:val="0"/>
          <w:szCs w:val="21"/>
        </w:rPr>
      </w:pPr>
      <w:r w:rsidRPr="00BF7FD6">
        <w:rPr>
          <w:color w:val="000000"/>
          <w:kern w:val="0"/>
          <w:szCs w:val="21"/>
        </w:rPr>
        <w:t>“I finished this wonderful, wonderful book in tears, and had to take a moment—several moments—to pull myself together. . . . Equal parts sorrow and quiet joy, the stuff of life, it will make you laugh, it will make you cry, it will make you reflect, as all the best novels do.”</w:t>
      </w:r>
    </w:p>
    <w:p w:rsidR="00BF7FD6" w:rsidRPr="00ED267B" w:rsidRDefault="00BF7FD6" w:rsidP="00BF7FD6">
      <w:pPr>
        <w:ind w:right="420"/>
        <w:jc w:val="right"/>
        <w:rPr>
          <w:i/>
          <w:color w:val="000000"/>
          <w:kern w:val="0"/>
          <w:szCs w:val="21"/>
        </w:rPr>
      </w:pPr>
      <w:r>
        <w:rPr>
          <w:color w:val="000000"/>
          <w:kern w:val="0"/>
          <w:szCs w:val="21"/>
        </w:rPr>
        <w:t>----</w:t>
      </w:r>
      <w:r w:rsidRPr="00BF7FD6">
        <w:rPr>
          <w:color w:val="000000"/>
          <w:kern w:val="0"/>
          <w:szCs w:val="21"/>
        </w:rPr>
        <w:t>Fran Littlewood, </w:t>
      </w:r>
      <w:r w:rsidRPr="00ED267B">
        <w:rPr>
          <w:i/>
          <w:color w:val="000000"/>
          <w:kern w:val="0"/>
          <w:szCs w:val="21"/>
        </w:rPr>
        <w:t>New York Times</w:t>
      </w:r>
      <w:r w:rsidRPr="00BF7FD6">
        <w:rPr>
          <w:color w:val="000000"/>
          <w:kern w:val="0"/>
          <w:szCs w:val="21"/>
        </w:rPr>
        <w:t> bestselling author of </w:t>
      </w:r>
      <w:r w:rsidRPr="00ED267B">
        <w:rPr>
          <w:i/>
          <w:color w:val="000000"/>
          <w:kern w:val="0"/>
          <w:szCs w:val="21"/>
        </w:rPr>
        <w:t>Amazing Grace Adams</w:t>
      </w:r>
    </w:p>
    <w:p w:rsidR="00BF7FD6" w:rsidRDefault="00BF7FD6">
      <w:pPr>
        <w:ind w:right="420"/>
        <w:rPr>
          <w:color w:val="000000"/>
          <w:kern w:val="0"/>
          <w:szCs w:val="21"/>
        </w:rPr>
      </w:pPr>
    </w:p>
    <w:p w:rsidR="00BF7FD6" w:rsidRDefault="00BF7FD6">
      <w:pPr>
        <w:ind w:right="420"/>
        <w:rPr>
          <w:color w:val="000000"/>
          <w:kern w:val="0"/>
          <w:szCs w:val="21"/>
        </w:rPr>
      </w:pPr>
      <w:r w:rsidRPr="00BF7FD6">
        <w:rPr>
          <w:color w:val="000000"/>
          <w:kern w:val="0"/>
          <w:szCs w:val="21"/>
        </w:rPr>
        <w:t>“I can’t praise it enough. Sybil is such a wonderful character, and the supporting cast so vivid and real. For a book about grief and regret it was also properly funny. It’s an absolute triumph.”</w:t>
      </w:r>
    </w:p>
    <w:p w:rsidR="00BF7FD6" w:rsidRPr="00ED267B" w:rsidRDefault="00BF7FD6" w:rsidP="00BF7FD6">
      <w:pPr>
        <w:ind w:right="420"/>
        <w:jc w:val="right"/>
        <w:rPr>
          <w:i/>
          <w:color w:val="000000"/>
          <w:kern w:val="0"/>
          <w:szCs w:val="21"/>
        </w:rPr>
      </w:pPr>
      <w:r>
        <w:rPr>
          <w:color w:val="000000"/>
          <w:kern w:val="0"/>
          <w:szCs w:val="21"/>
        </w:rPr>
        <w:t>----</w:t>
      </w:r>
      <w:r w:rsidRPr="00BF7FD6">
        <w:rPr>
          <w:color w:val="000000"/>
          <w:kern w:val="0"/>
          <w:szCs w:val="21"/>
        </w:rPr>
        <w:t>Clare Chambers, bestselling author of </w:t>
      </w:r>
      <w:r w:rsidRPr="00ED267B">
        <w:rPr>
          <w:i/>
          <w:color w:val="000000"/>
          <w:kern w:val="0"/>
          <w:szCs w:val="21"/>
        </w:rPr>
        <w:t>Small Pleasures </w:t>
      </w:r>
      <w:r w:rsidRPr="00BF7FD6">
        <w:rPr>
          <w:color w:val="000000"/>
          <w:kern w:val="0"/>
          <w:szCs w:val="21"/>
        </w:rPr>
        <w:t>and </w:t>
      </w:r>
      <w:r w:rsidRPr="00ED267B">
        <w:rPr>
          <w:i/>
          <w:color w:val="000000"/>
          <w:kern w:val="0"/>
          <w:szCs w:val="21"/>
        </w:rPr>
        <w:t>Shy Creatures</w:t>
      </w:r>
    </w:p>
    <w:p w:rsidR="00BF7FD6" w:rsidRDefault="00BF7FD6">
      <w:pPr>
        <w:ind w:right="420"/>
        <w:rPr>
          <w:color w:val="000000"/>
          <w:kern w:val="0"/>
          <w:szCs w:val="21"/>
        </w:rPr>
      </w:pPr>
    </w:p>
    <w:p w:rsidR="00BF7FD6" w:rsidRDefault="00BF7FD6">
      <w:pPr>
        <w:ind w:right="420"/>
        <w:rPr>
          <w:color w:val="000000"/>
          <w:kern w:val="0"/>
          <w:szCs w:val="21"/>
        </w:rPr>
      </w:pPr>
      <w:r w:rsidRPr="00BF7FD6">
        <w:rPr>
          <w:color w:val="000000"/>
          <w:kern w:val="0"/>
          <w:szCs w:val="21"/>
        </w:rPr>
        <w:t>“Thank you, Virginia Evans, for a life beautifully told in letters, for creating a character whose mind struggles with her heart in a most intriguing, sympathetic, witty, and binge-worthy way.”</w:t>
      </w:r>
    </w:p>
    <w:p w:rsidR="00BF7FD6" w:rsidRPr="00ED267B" w:rsidRDefault="00BF7FD6" w:rsidP="00BF7FD6">
      <w:pPr>
        <w:ind w:right="420"/>
        <w:jc w:val="right"/>
        <w:rPr>
          <w:i/>
          <w:color w:val="000000"/>
          <w:kern w:val="0"/>
          <w:szCs w:val="21"/>
        </w:rPr>
      </w:pPr>
      <w:r>
        <w:rPr>
          <w:color w:val="000000"/>
          <w:kern w:val="0"/>
          <w:szCs w:val="21"/>
        </w:rPr>
        <w:t>----</w:t>
      </w:r>
      <w:r w:rsidRPr="00BF7FD6">
        <w:rPr>
          <w:color w:val="000000"/>
          <w:kern w:val="0"/>
          <w:szCs w:val="21"/>
        </w:rPr>
        <w:t xml:space="preserve">Elinor </w:t>
      </w:r>
      <w:proofErr w:type="spellStart"/>
      <w:r w:rsidRPr="00BF7FD6">
        <w:rPr>
          <w:color w:val="000000"/>
          <w:kern w:val="0"/>
          <w:szCs w:val="21"/>
        </w:rPr>
        <w:t>Lipman</w:t>
      </w:r>
      <w:proofErr w:type="spellEnd"/>
      <w:r w:rsidRPr="00BF7FD6">
        <w:rPr>
          <w:color w:val="000000"/>
          <w:kern w:val="0"/>
          <w:szCs w:val="21"/>
        </w:rPr>
        <w:t>, author of </w:t>
      </w:r>
      <w:r w:rsidRPr="00ED267B">
        <w:rPr>
          <w:i/>
          <w:color w:val="000000"/>
          <w:kern w:val="0"/>
          <w:szCs w:val="21"/>
        </w:rPr>
        <w:t>Ms. Demeanor</w:t>
      </w:r>
    </w:p>
    <w:p w:rsidR="00BF7FD6" w:rsidRDefault="00BF7FD6">
      <w:pPr>
        <w:ind w:right="420"/>
        <w:rPr>
          <w:color w:val="000000"/>
          <w:kern w:val="0"/>
          <w:szCs w:val="21"/>
        </w:rPr>
      </w:pPr>
    </w:p>
    <w:p w:rsidR="00771745" w:rsidRDefault="00BF7FD6">
      <w:pPr>
        <w:ind w:right="420"/>
        <w:rPr>
          <w:color w:val="000000"/>
          <w:kern w:val="0"/>
          <w:szCs w:val="21"/>
        </w:rPr>
      </w:pPr>
      <w:r w:rsidRPr="00BF7FD6">
        <w:rPr>
          <w:color w:val="000000"/>
          <w:kern w:val="0"/>
          <w:szCs w:val="21"/>
        </w:rPr>
        <w:t>“The Correspondent is the rarest of debuts with not a misplaced word or beat missed. Moving, funny and exquisite, it is a masterpiece in human frailty.”</w:t>
      </w:r>
    </w:p>
    <w:p w:rsidR="00BF7FD6" w:rsidRDefault="00771745" w:rsidP="00771745">
      <w:pPr>
        <w:ind w:right="420"/>
        <w:jc w:val="right"/>
        <w:rPr>
          <w:color w:val="000000"/>
          <w:kern w:val="0"/>
          <w:szCs w:val="21"/>
        </w:rPr>
      </w:pPr>
      <w:r>
        <w:rPr>
          <w:color w:val="000000"/>
          <w:kern w:val="0"/>
          <w:szCs w:val="21"/>
        </w:rPr>
        <w:t>----</w:t>
      </w:r>
      <w:r w:rsidR="00BF7FD6" w:rsidRPr="00BF7FD6">
        <w:rPr>
          <w:color w:val="000000"/>
          <w:kern w:val="0"/>
          <w:szCs w:val="21"/>
        </w:rPr>
        <w:t>Anne Griffin, #1 Irish bestselling author of </w:t>
      </w:r>
      <w:r w:rsidR="00BF7FD6" w:rsidRPr="00E04164">
        <w:rPr>
          <w:i/>
          <w:color w:val="000000"/>
          <w:kern w:val="0"/>
          <w:szCs w:val="21"/>
        </w:rPr>
        <w:t>When All Is Said</w:t>
      </w:r>
    </w:p>
    <w:p w:rsidR="00BF7FD6" w:rsidRDefault="00BF7FD6">
      <w:pPr>
        <w:ind w:right="420"/>
        <w:rPr>
          <w:color w:val="000000"/>
          <w:kern w:val="0"/>
          <w:szCs w:val="21"/>
        </w:rPr>
      </w:pPr>
    </w:p>
    <w:p w:rsidR="004464E7" w:rsidRDefault="00BF7FD6">
      <w:pPr>
        <w:ind w:right="420"/>
        <w:rPr>
          <w:color w:val="000000"/>
          <w:kern w:val="0"/>
          <w:szCs w:val="21"/>
        </w:rPr>
      </w:pPr>
      <w:r w:rsidRPr="00BF7FD6">
        <w:rPr>
          <w:color w:val="000000"/>
          <w:kern w:val="0"/>
          <w:szCs w:val="21"/>
        </w:rPr>
        <w:t>“What a lovely novel, I fell in love with the eloquent, stubborn Sybil, such a wonderful character.”</w:t>
      </w:r>
    </w:p>
    <w:p w:rsidR="00BF7FD6" w:rsidRDefault="004464E7" w:rsidP="004464E7">
      <w:pPr>
        <w:ind w:right="420"/>
        <w:jc w:val="right"/>
        <w:rPr>
          <w:color w:val="000000"/>
          <w:kern w:val="0"/>
          <w:szCs w:val="21"/>
        </w:rPr>
      </w:pPr>
      <w:r>
        <w:rPr>
          <w:color w:val="000000"/>
          <w:kern w:val="0"/>
          <w:szCs w:val="21"/>
        </w:rPr>
        <w:t>----</w:t>
      </w:r>
      <w:r w:rsidR="00BF7FD6" w:rsidRPr="00BF7FD6">
        <w:rPr>
          <w:color w:val="000000"/>
          <w:kern w:val="0"/>
          <w:szCs w:val="21"/>
        </w:rPr>
        <w:t xml:space="preserve">Margot </w:t>
      </w:r>
      <w:proofErr w:type="spellStart"/>
      <w:r w:rsidR="00BF7FD6" w:rsidRPr="00BF7FD6">
        <w:rPr>
          <w:color w:val="000000"/>
          <w:kern w:val="0"/>
          <w:szCs w:val="21"/>
        </w:rPr>
        <w:t>Livesey</w:t>
      </w:r>
      <w:proofErr w:type="spellEnd"/>
      <w:r w:rsidR="00BF7FD6" w:rsidRPr="00BF7FD6">
        <w:rPr>
          <w:color w:val="000000"/>
          <w:kern w:val="0"/>
          <w:szCs w:val="21"/>
        </w:rPr>
        <w:t>, </w:t>
      </w:r>
      <w:r w:rsidR="00BF7FD6" w:rsidRPr="00ED267B">
        <w:rPr>
          <w:i/>
          <w:color w:val="000000"/>
          <w:kern w:val="0"/>
          <w:szCs w:val="21"/>
        </w:rPr>
        <w:t>New York Times</w:t>
      </w:r>
      <w:r w:rsidR="00BF7FD6" w:rsidRPr="00BF7FD6">
        <w:rPr>
          <w:color w:val="000000"/>
          <w:kern w:val="0"/>
          <w:szCs w:val="21"/>
        </w:rPr>
        <w:t> bestselling author of </w:t>
      </w:r>
      <w:r w:rsidR="00BF7FD6" w:rsidRPr="00ED267B">
        <w:rPr>
          <w:i/>
          <w:color w:val="000000"/>
          <w:kern w:val="0"/>
          <w:szCs w:val="21"/>
        </w:rPr>
        <w:t>The Flight of Gemma Hardy</w:t>
      </w:r>
      <w:r w:rsidR="00BF7FD6" w:rsidRPr="00BF7FD6">
        <w:rPr>
          <w:color w:val="000000"/>
          <w:kern w:val="0"/>
          <w:szCs w:val="21"/>
        </w:rPr>
        <w:t> and</w:t>
      </w:r>
      <w:r w:rsidR="00BF7FD6" w:rsidRPr="00ED267B">
        <w:rPr>
          <w:i/>
          <w:color w:val="000000"/>
          <w:kern w:val="0"/>
          <w:szCs w:val="21"/>
        </w:rPr>
        <w:t> The Road from Belhaven</w:t>
      </w:r>
    </w:p>
    <w:bookmarkEnd w:id="0"/>
    <w:bookmarkEnd w:id="1"/>
    <w:p w:rsidR="00BF7FD6" w:rsidRDefault="00BF7FD6">
      <w:pPr>
        <w:ind w:right="420"/>
        <w:rPr>
          <w:rFonts w:hint="eastAsia"/>
          <w:color w:val="000000"/>
          <w:kern w:val="0"/>
          <w:szCs w:val="21"/>
        </w:rPr>
      </w:pPr>
    </w:p>
    <w:p w:rsidR="00104EC6" w:rsidRDefault="00104EC6">
      <w:pPr>
        <w:ind w:right="420"/>
        <w:rPr>
          <w:b/>
          <w:bCs/>
          <w:color w:val="000000"/>
          <w:kern w:val="0"/>
          <w:szCs w:val="21"/>
        </w:rPr>
      </w:pPr>
    </w:p>
    <w:p w:rsidR="00104EC6" w:rsidRDefault="00EF3E95">
      <w:pPr>
        <w:widowControl/>
        <w:shd w:val="clear" w:color="auto" w:fill="FFFFFF"/>
        <w:rPr>
          <w:color w:val="000000"/>
          <w:kern w:val="0"/>
          <w:szCs w:val="21"/>
        </w:rPr>
      </w:pPr>
      <w:r>
        <w:rPr>
          <w:b/>
          <w:bCs/>
          <w:color w:val="000000"/>
          <w:kern w:val="0"/>
          <w:szCs w:val="21"/>
        </w:rPr>
        <w:t>感</w:t>
      </w:r>
      <w:r>
        <w:rPr>
          <w:b/>
          <w:bCs/>
          <w:color w:val="000000"/>
          <w:kern w:val="0"/>
          <w:szCs w:val="21"/>
        </w:rPr>
        <w:t>谢您的阅读！</w:t>
      </w:r>
    </w:p>
    <w:p w:rsidR="00104EC6" w:rsidRDefault="00EF3E95">
      <w:pPr>
        <w:widowControl/>
        <w:shd w:val="clear" w:color="auto" w:fill="FFFFFF"/>
        <w:rPr>
          <w:color w:val="000000"/>
          <w:kern w:val="0"/>
          <w:szCs w:val="21"/>
        </w:rPr>
      </w:pPr>
      <w:r>
        <w:rPr>
          <w:b/>
          <w:bCs/>
          <w:color w:val="000000"/>
          <w:kern w:val="0"/>
          <w:szCs w:val="21"/>
        </w:rPr>
        <w:t>请</w:t>
      </w:r>
      <w:r>
        <w:rPr>
          <w:b/>
          <w:bCs/>
          <w:color w:val="000000"/>
          <w:kern w:val="0"/>
          <w:szCs w:val="21"/>
        </w:rPr>
        <w:t>将反馈信息发至：</w:t>
      </w:r>
      <w:r>
        <w:rPr>
          <w:rFonts w:eastAsia="华文中宋"/>
          <w:b/>
          <w:bCs/>
          <w:color w:val="000000"/>
          <w:kern w:val="0"/>
          <w:szCs w:val="21"/>
        </w:rPr>
        <w:t>版权负责人</w:t>
      </w:r>
    </w:p>
    <w:p w:rsidR="00104EC6" w:rsidRDefault="00EF3E95">
      <w:pPr>
        <w:widowControl/>
        <w:shd w:val="clear" w:color="auto" w:fill="FFFFFF"/>
        <w:rPr>
          <w:color w:val="000000"/>
          <w:kern w:val="0"/>
          <w:szCs w:val="21"/>
        </w:rPr>
      </w:pPr>
      <w:r>
        <w:rPr>
          <w:b/>
          <w:bCs/>
          <w:color w:val="000000"/>
          <w:kern w:val="0"/>
          <w:szCs w:val="21"/>
        </w:rPr>
        <w:t>E</w:t>
      </w:r>
      <w:r>
        <w:rPr>
          <w:b/>
          <w:bCs/>
          <w:color w:val="000000"/>
          <w:kern w:val="0"/>
          <w:szCs w:val="21"/>
        </w:rPr>
        <w:t>mail</w:t>
      </w:r>
      <w:r>
        <w:rPr>
          <w:color w:val="000000"/>
          <w:kern w:val="0"/>
          <w:szCs w:val="21"/>
        </w:rPr>
        <w:t>：</w:t>
      </w:r>
      <w:hyperlink r:id="rId10" w:tgtFrame="_blank" w:history="1">
        <w:r>
          <w:rPr>
            <w:color w:val="0000FF"/>
            <w:kern w:val="0"/>
            <w:szCs w:val="21"/>
            <w:u w:val="single"/>
          </w:rPr>
          <w:t>Rights@nurnberg.com.cn</w:t>
        </w:r>
      </w:hyperlink>
    </w:p>
    <w:p w:rsidR="00104EC6" w:rsidRDefault="00EF3E95">
      <w:pPr>
        <w:widowControl/>
        <w:shd w:val="clear" w:color="auto" w:fill="FFFFFF"/>
        <w:tabs>
          <w:tab w:val="left" w:pos="5719"/>
        </w:tabs>
        <w:rPr>
          <w:color w:val="000000"/>
          <w:kern w:val="0"/>
          <w:szCs w:val="21"/>
        </w:rPr>
      </w:pPr>
      <w:r>
        <w:rPr>
          <w:color w:val="000000"/>
          <w:kern w:val="0"/>
          <w:szCs w:val="21"/>
        </w:rPr>
        <w:t>安</w:t>
      </w:r>
      <w:r>
        <w:rPr>
          <w:color w:val="000000"/>
          <w:kern w:val="0"/>
          <w:szCs w:val="21"/>
        </w:rPr>
        <w:t>德鲁</w:t>
      </w:r>
      <w:r>
        <w:rPr>
          <w:color w:val="000000"/>
          <w:kern w:val="0"/>
          <w:szCs w:val="21"/>
        </w:rPr>
        <w:t>·</w:t>
      </w:r>
      <w:r>
        <w:rPr>
          <w:color w:val="000000"/>
          <w:kern w:val="0"/>
          <w:szCs w:val="21"/>
        </w:rPr>
        <w:t>纳伯格联合国际有限公司北京代表处</w:t>
      </w:r>
      <w:r>
        <w:rPr>
          <w:color w:val="000000"/>
          <w:kern w:val="0"/>
          <w:szCs w:val="21"/>
        </w:rPr>
        <w:tab/>
      </w:r>
    </w:p>
    <w:p w:rsidR="00104EC6" w:rsidRDefault="00EF3E95">
      <w:pPr>
        <w:widowControl/>
        <w:shd w:val="clear" w:color="auto" w:fill="FFFFFF"/>
        <w:rPr>
          <w:color w:val="000000"/>
          <w:kern w:val="0"/>
          <w:szCs w:val="21"/>
        </w:rPr>
      </w:pPr>
      <w:r>
        <w:rPr>
          <w:color w:val="000000"/>
          <w:kern w:val="0"/>
          <w:szCs w:val="21"/>
        </w:rPr>
        <w:t>北</w:t>
      </w:r>
      <w:r>
        <w:rPr>
          <w:color w:val="000000"/>
          <w:kern w:val="0"/>
          <w:szCs w:val="21"/>
        </w:rPr>
        <w:t>京市海淀区中关村大街甲</w:t>
      </w:r>
      <w:r>
        <w:rPr>
          <w:color w:val="000000"/>
          <w:kern w:val="0"/>
          <w:szCs w:val="21"/>
        </w:rPr>
        <w:t>59</w:t>
      </w:r>
      <w:r>
        <w:rPr>
          <w:color w:val="000000"/>
          <w:kern w:val="0"/>
          <w:szCs w:val="21"/>
        </w:rPr>
        <w:t>号中国人民大学文化</w:t>
      </w:r>
      <w:r>
        <w:rPr>
          <w:color w:val="000000"/>
          <w:kern w:val="0"/>
          <w:szCs w:val="21"/>
        </w:rPr>
        <w:t>大厦</w:t>
      </w:r>
      <w:r>
        <w:rPr>
          <w:color w:val="000000"/>
          <w:kern w:val="0"/>
          <w:szCs w:val="21"/>
        </w:rPr>
        <w:t>1705</w:t>
      </w:r>
      <w:r>
        <w:rPr>
          <w:color w:val="000000"/>
          <w:kern w:val="0"/>
          <w:szCs w:val="21"/>
        </w:rPr>
        <w:t>室</w:t>
      </w:r>
      <w:r>
        <w:rPr>
          <w:color w:val="000000"/>
          <w:kern w:val="0"/>
          <w:szCs w:val="21"/>
        </w:rPr>
        <w:t>, </w:t>
      </w:r>
      <w:r>
        <w:rPr>
          <w:color w:val="000000"/>
          <w:kern w:val="0"/>
          <w:szCs w:val="21"/>
        </w:rPr>
        <w:t>邮编：</w:t>
      </w:r>
      <w:r>
        <w:rPr>
          <w:color w:val="000000"/>
          <w:kern w:val="0"/>
          <w:szCs w:val="21"/>
        </w:rPr>
        <w:t>100872</w:t>
      </w:r>
    </w:p>
    <w:p w:rsidR="00104EC6" w:rsidRDefault="00EF3E95">
      <w:pPr>
        <w:widowControl/>
        <w:shd w:val="clear" w:color="auto" w:fill="FFFFFF"/>
        <w:rPr>
          <w:color w:val="000000"/>
          <w:kern w:val="0"/>
          <w:szCs w:val="21"/>
        </w:rPr>
      </w:pPr>
      <w:r>
        <w:rPr>
          <w:color w:val="000000"/>
          <w:kern w:val="0"/>
          <w:szCs w:val="21"/>
        </w:rPr>
        <w:t>电</w:t>
      </w:r>
      <w:r>
        <w:rPr>
          <w:color w:val="000000"/>
          <w:kern w:val="0"/>
          <w:szCs w:val="21"/>
        </w:rPr>
        <w:t>话：</w:t>
      </w:r>
      <w:r>
        <w:rPr>
          <w:color w:val="000000"/>
          <w:kern w:val="0"/>
          <w:szCs w:val="21"/>
        </w:rPr>
        <w:t>010-82504106,   </w:t>
      </w:r>
      <w:r>
        <w:rPr>
          <w:color w:val="000000"/>
          <w:kern w:val="0"/>
          <w:szCs w:val="21"/>
        </w:rPr>
        <w:t>传真：</w:t>
      </w:r>
      <w:r>
        <w:rPr>
          <w:color w:val="000000"/>
          <w:kern w:val="0"/>
          <w:szCs w:val="21"/>
        </w:rPr>
        <w:t>010-82504200</w:t>
      </w:r>
    </w:p>
    <w:p w:rsidR="00104EC6" w:rsidRDefault="00EF3E95">
      <w:pPr>
        <w:widowControl/>
        <w:shd w:val="clear" w:color="auto" w:fill="FFFFFF"/>
        <w:rPr>
          <w:color w:val="000000"/>
          <w:kern w:val="0"/>
          <w:szCs w:val="21"/>
        </w:rPr>
      </w:pPr>
      <w:r>
        <w:rPr>
          <w:color w:val="000000"/>
          <w:kern w:val="0"/>
          <w:szCs w:val="21"/>
        </w:rPr>
        <w:t>公</w:t>
      </w:r>
      <w:r>
        <w:rPr>
          <w:color w:val="000000"/>
          <w:kern w:val="0"/>
          <w:szCs w:val="21"/>
        </w:rPr>
        <w:t>司网址：</w:t>
      </w:r>
      <w:hyperlink r:id="rId11" w:tgtFrame="_blank" w:history="1">
        <w:r>
          <w:rPr>
            <w:color w:val="0000FF"/>
            <w:kern w:val="0"/>
            <w:szCs w:val="21"/>
            <w:u w:val="single"/>
          </w:rPr>
          <w:t>http://www.nurnberg.com.cn</w:t>
        </w:r>
      </w:hyperlink>
    </w:p>
    <w:p w:rsidR="00104EC6" w:rsidRDefault="00EF3E95">
      <w:pPr>
        <w:widowControl/>
        <w:shd w:val="clear" w:color="auto" w:fill="FFFFFF"/>
        <w:rPr>
          <w:color w:val="000000"/>
          <w:kern w:val="0"/>
          <w:szCs w:val="21"/>
        </w:rPr>
      </w:pPr>
      <w:r>
        <w:rPr>
          <w:color w:val="000000"/>
          <w:kern w:val="0"/>
          <w:szCs w:val="21"/>
        </w:rPr>
        <w:t>书</w:t>
      </w:r>
      <w:r>
        <w:rPr>
          <w:color w:val="000000"/>
          <w:kern w:val="0"/>
          <w:szCs w:val="21"/>
        </w:rPr>
        <w:t>目下载：</w:t>
      </w:r>
      <w:hyperlink r:id="rId12" w:tgtFrame="_blank" w:history="1">
        <w:r>
          <w:rPr>
            <w:color w:val="0000FF"/>
            <w:kern w:val="0"/>
            <w:szCs w:val="21"/>
            <w:u w:val="single"/>
          </w:rPr>
          <w:t>http://www.nurnberg.com.cn/booklist_zh/list.aspx</w:t>
        </w:r>
      </w:hyperlink>
    </w:p>
    <w:p w:rsidR="00104EC6" w:rsidRDefault="00EF3E95">
      <w:pPr>
        <w:widowControl/>
        <w:shd w:val="clear" w:color="auto" w:fill="FFFFFF"/>
        <w:rPr>
          <w:color w:val="000000"/>
          <w:kern w:val="0"/>
          <w:szCs w:val="21"/>
        </w:rPr>
      </w:pPr>
      <w:r>
        <w:rPr>
          <w:color w:val="000000"/>
          <w:kern w:val="0"/>
          <w:szCs w:val="21"/>
        </w:rPr>
        <w:lastRenderedPageBreak/>
        <w:t>书</w:t>
      </w:r>
      <w:r>
        <w:rPr>
          <w:color w:val="000000"/>
          <w:kern w:val="0"/>
          <w:szCs w:val="21"/>
        </w:rPr>
        <w:t>讯浏览：</w:t>
      </w:r>
      <w:hyperlink r:id="rId13" w:tgtFrame="_blank" w:history="1">
        <w:r>
          <w:rPr>
            <w:color w:val="0000FF"/>
            <w:kern w:val="0"/>
            <w:szCs w:val="21"/>
            <w:u w:val="single"/>
          </w:rPr>
          <w:t>http://www.nurnberg.com.cn/book/book.aspx</w:t>
        </w:r>
      </w:hyperlink>
    </w:p>
    <w:p w:rsidR="00104EC6" w:rsidRDefault="00EF3E95">
      <w:pPr>
        <w:widowControl/>
        <w:shd w:val="clear" w:color="auto" w:fill="FFFFFF"/>
        <w:rPr>
          <w:color w:val="000000"/>
          <w:kern w:val="0"/>
          <w:szCs w:val="21"/>
        </w:rPr>
      </w:pPr>
      <w:r>
        <w:rPr>
          <w:color w:val="000000"/>
          <w:kern w:val="0"/>
          <w:szCs w:val="21"/>
        </w:rPr>
        <w:t>视</w:t>
      </w:r>
      <w:r>
        <w:rPr>
          <w:color w:val="000000"/>
          <w:kern w:val="0"/>
          <w:szCs w:val="21"/>
        </w:rPr>
        <w:t>频推荐：</w:t>
      </w:r>
      <w:hyperlink r:id="rId14" w:tgtFrame="_blank" w:history="1">
        <w:r>
          <w:rPr>
            <w:color w:val="0000FF"/>
            <w:kern w:val="0"/>
            <w:szCs w:val="21"/>
            <w:u w:val="single"/>
          </w:rPr>
          <w:t>http://www.nu</w:t>
        </w:r>
        <w:r>
          <w:rPr>
            <w:color w:val="0000FF"/>
            <w:kern w:val="0"/>
            <w:szCs w:val="21"/>
            <w:u w:val="single"/>
          </w:rPr>
          <w:t>rnberg.com.cn/video/video.aspx</w:t>
        </w:r>
      </w:hyperlink>
    </w:p>
    <w:p w:rsidR="00104EC6" w:rsidRDefault="00EF3E95">
      <w:pPr>
        <w:widowControl/>
        <w:shd w:val="clear" w:color="auto" w:fill="FFFFFF"/>
        <w:rPr>
          <w:color w:val="000000"/>
          <w:kern w:val="0"/>
          <w:szCs w:val="21"/>
        </w:rPr>
      </w:pPr>
      <w:r>
        <w:rPr>
          <w:color w:val="000000"/>
          <w:kern w:val="0"/>
          <w:szCs w:val="21"/>
        </w:rPr>
        <w:t>豆</w:t>
      </w:r>
      <w:r>
        <w:rPr>
          <w:color w:val="000000"/>
          <w:kern w:val="0"/>
          <w:szCs w:val="21"/>
        </w:rPr>
        <w:t>瓣小站：</w:t>
      </w:r>
      <w:hyperlink r:id="rId15" w:tgtFrame="_blank" w:history="1">
        <w:r>
          <w:rPr>
            <w:color w:val="0000FF"/>
            <w:kern w:val="0"/>
            <w:szCs w:val="21"/>
            <w:u w:val="single"/>
          </w:rPr>
          <w:t>http://site.douban.com/110577/</w:t>
        </w:r>
      </w:hyperlink>
    </w:p>
    <w:p w:rsidR="00104EC6" w:rsidRDefault="00EF3E95">
      <w:pPr>
        <w:widowControl/>
        <w:shd w:val="clear" w:color="auto" w:fill="FFFFFF"/>
        <w:rPr>
          <w:color w:val="000000"/>
          <w:kern w:val="0"/>
          <w:szCs w:val="21"/>
        </w:rPr>
      </w:pPr>
      <w:proofErr w:type="gramStart"/>
      <w:r>
        <w:rPr>
          <w:color w:val="000000"/>
          <w:kern w:val="0"/>
          <w:szCs w:val="21"/>
        </w:rPr>
        <w:t>新</w:t>
      </w:r>
      <w:r>
        <w:rPr>
          <w:color w:val="000000"/>
          <w:kern w:val="0"/>
          <w:szCs w:val="21"/>
        </w:rPr>
        <w:t>浪微博</w:t>
      </w:r>
      <w:proofErr w:type="gramEnd"/>
      <w:r>
        <w:rPr>
          <w:color w:val="000000"/>
          <w:kern w:val="0"/>
          <w:szCs w:val="21"/>
        </w:rPr>
        <w:t>：</w:t>
      </w:r>
      <w:hyperlink r:id="rId16" w:tgtFrame="_blank" w:history="1">
        <w:r>
          <w:rPr>
            <w:color w:val="0000FF"/>
            <w:kern w:val="0"/>
            <w:szCs w:val="21"/>
            <w:u w:val="single"/>
          </w:rPr>
          <w:t>安德鲁纳伯格公司</w:t>
        </w:r>
        <w:proofErr w:type="gramStart"/>
        <w:r>
          <w:rPr>
            <w:color w:val="0000FF"/>
            <w:kern w:val="0"/>
            <w:szCs w:val="21"/>
            <w:u w:val="single"/>
          </w:rPr>
          <w:t>的微博</w:t>
        </w:r>
        <w:proofErr w:type="gramEnd"/>
        <w:r>
          <w:rPr>
            <w:color w:val="0000FF"/>
            <w:kern w:val="0"/>
            <w:szCs w:val="21"/>
            <w:u w:val="single"/>
          </w:rPr>
          <w:t>_</w:t>
        </w:r>
        <w:r>
          <w:rPr>
            <w:color w:val="0000FF"/>
            <w:kern w:val="0"/>
            <w:szCs w:val="21"/>
            <w:u w:val="single"/>
          </w:rPr>
          <w:t>微博</w:t>
        </w:r>
        <w:r>
          <w:rPr>
            <w:color w:val="0000FF"/>
            <w:kern w:val="0"/>
            <w:szCs w:val="21"/>
            <w:u w:val="single"/>
          </w:rPr>
          <w:t> (weibo.com)</w:t>
        </w:r>
      </w:hyperlink>
    </w:p>
    <w:p w:rsidR="00104EC6" w:rsidRDefault="00EF3E95">
      <w:pPr>
        <w:widowControl/>
        <w:shd w:val="clear" w:color="auto" w:fill="FFFFFF"/>
        <w:rPr>
          <w:color w:val="000000"/>
          <w:kern w:val="0"/>
          <w:szCs w:val="21"/>
        </w:rPr>
      </w:pPr>
      <w:proofErr w:type="gramStart"/>
      <w:r>
        <w:rPr>
          <w:color w:val="000000"/>
          <w:kern w:val="0"/>
          <w:szCs w:val="21"/>
        </w:rPr>
        <w:t>微</w:t>
      </w:r>
      <w:r>
        <w:rPr>
          <w:color w:val="000000"/>
          <w:kern w:val="0"/>
          <w:szCs w:val="21"/>
        </w:rPr>
        <w:t>信订阅</w:t>
      </w:r>
      <w:proofErr w:type="gramEnd"/>
      <w:r>
        <w:rPr>
          <w:color w:val="000000"/>
          <w:kern w:val="0"/>
          <w:szCs w:val="21"/>
        </w:rPr>
        <w:t>号：</w:t>
      </w:r>
      <w:r>
        <w:rPr>
          <w:color w:val="000000"/>
          <w:kern w:val="0"/>
          <w:szCs w:val="21"/>
        </w:rPr>
        <w:t>ANABJ2002</w:t>
      </w:r>
    </w:p>
    <w:p w:rsidR="00104EC6" w:rsidRDefault="00EF3E95">
      <w:pPr>
        <w:ind w:right="420"/>
        <w:rPr>
          <w:color w:val="000000"/>
        </w:rPr>
      </w:pPr>
      <w:r>
        <w:rPr>
          <w:noProof/>
          <w:color w:val="000000"/>
          <w:szCs w:val="21"/>
        </w:rPr>
        <w:drawing>
          <wp:inline distT="0" distB="0" distL="0" distR="0">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104EC6">
      <w:headerReference w:type="even" r:id="rId18"/>
      <w:headerReference w:type="default" r:id="rId19"/>
      <w:footerReference w:type="even" r:id="rId20"/>
      <w:footerReference w:type="default" r:id="rId21"/>
      <w:headerReference w:type="first" r:id="rId22"/>
      <w:footerReference w:type="first" r:id="rId23"/>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E95" w:rsidRDefault="00EF3E95">
      <w:r>
        <w:separator/>
      </w:r>
    </w:p>
  </w:endnote>
  <w:endnote w:type="continuationSeparator" w:id="0">
    <w:p w:rsidR="00EF3E95" w:rsidRDefault="00EF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67B" w:rsidRDefault="00ED267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C6" w:rsidRDefault="00104EC6">
    <w:pPr>
      <w:pBdr>
        <w:bottom w:val="single" w:sz="6" w:space="1" w:color="auto"/>
      </w:pBdr>
      <w:jc w:val="center"/>
      <w:rPr>
        <w:rFonts w:ascii="方正姚体" w:eastAsia="方正姚体"/>
        <w:sz w:val="18"/>
      </w:rPr>
    </w:pPr>
  </w:p>
  <w:p w:rsidR="00104EC6" w:rsidRDefault="00104EC6">
    <w:pPr>
      <w:jc w:val="center"/>
      <w:rPr>
        <w:rFonts w:ascii="方正姚体" w:eastAsia="方正姚体"/>
        <w:sz w:val="18"/>
      </w:rPr>
    </w:pPr>
  </w:p>
  <w:p w:rsidR="00104EC6" w:rsidRDefault="00EF3E95">
    <w:pPr>
      <w:jc w:val="center"/>
      <w:rPr>
        <w:rFonts w:ascii="方正姚体" w:eastAsia="方正姚体" w:hAnsi="华文仿宋"/>
        <w:sz w:val="18"/>
        <w:szCs w:val="18"/>
      </w:rPr>
    </w:pPr>
    <w:r>
      <w:rPr>
        <w:rFonts w:ascii="方正姚体" w:eastAsia="方正姚体" w:hAnsi="华文仿宋" w:hint="eastAsia"/>
        <w:sz w:val="18"/>
        <w:szCs w:val="18"/>
      </w:rPr>
      <w:t>地</w:t>
    </w:r>
    <w:r>
      <w:rPr>
        <w:rFonts w:ascii="方正姚体" w:eastAsia="方正姚体" w:hAnsi="华文仿宋" w:hint="eastAsia"/>
        <w:sz w:val="18"/>
        <w:szCs w:val="18"/>
      </w:rPr>
      <w:t>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104EC6" w:rsidRDefault="00EF3E95">
    <w:pPr>
      <w:jc w:val="center"/>
      <w:rPr>
        <w:rFonts w:ascii="方正姚体" w:eastAsia="方正姚体" w:hAnsi="华文仿宋"/>
        <w:sz w:val="18"/>
        <w:szCs w:val="18"/>
      </w:rPr>
    </w:pPr>
    <w:r>
      <w:rPr>
        <w:rFonts w:ascii="方正姚体" w:eastAsia="方正姚体" w:hAnsi="华文仿宋" w:hint="eastAsia"/>
        <w:sz w:val="18"/>
        <w:szCs w:val="18"/>
      </w:rPr>
      <w:t>电</w:t>
    </w:r>
    <w:r>
      <w:rPr>
        <w:rFonts w:ascii="方正姚体" w:eastAsia="方正姚体" w:hAnsi="华文仿宋" w:hint="eastAsia"/>
        <w:sz w:val="18"/>
        <w:szCs w:val="18"/>
      </w:rPr>
      <w:t>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104EC6" w:rsidRDefault="00EF3E95">
    <w:pPr>
      <w:jc w:val="center"/>
      <w:rPr>
        <w:rFonts w:ascii="方正姚体" w:eastAsia="方正姚体" w:hAnsi="华文仿宋"/>
        <w:sz w:val="18"/>
        <w:szCs w:val="18"/>
      </w:rPr>
    </w:pPr>
    <w:r>
      <w:rPr>
        <w:rFonts w:ascii="方正姚体" w:eastAsia="方正姚体" w:hAnsi="华文仿宋" w:hint="eastAsia"/>
        <w:sz w:val="18"/>
        <w:szCs w:val="18"/>
      </w:rPr>
      <w:t>网</w:t>
    </w:r>
    <w:r>
      <w:rPr>
        <w:rFonts w:ascii="方正姚体" w:eastAsia="方正姚体" w:hAnsi="华文仿宋" w:hint="eastAsia"/>
        <w:sz w:val="18"/>
        <w:szCs w:val="18"/>
      </w:rPr>
      <w:t>址：</w:t>
    </w:r>
    <w:hyperlink r:id="rId1" w:history="1">
      <w:r>
        <w:rPr>
          <w:rStyle w:val="a9"/>
          <w:rFonts w:ascii="方正姚体" w:eastAsia="方正姚体" w:hAnsi="华文仿宋" w:hint="eastAsia"/>
          <w:sz w:val="18"/>
          <w:szCs w:val="18"/>
        </w:rPr>
        <w:t>www.nurnberg.com.cn</w:t>
      </w:r>
    </w:hyperlink>
  </w:p>
  <w:p w:rsidR="00104EC6" w:rsidRDefault="00104EC6">
    <w:pPr>
      <w:pStyle w:val="a4"/>
      <w:jc w:val="center"/>
      <w:rPr>
        <w:rFonts w:eastAsia="方正姚体"/>
      </w:rPr>
    </w:pPr>
  </w:p>
  <w:p w:rsidR="00104EC6" w:rsidRDefault="00EF3E95">
    <w:pPr>
      <w:pStyle w:val="a4"/>
      <w:jc w:val="center"/>
      <w:rPr>
        <w:rFonts w:ascii="方正姚体" w:eastAsia="方正姚体"/>
      </w:rPr>
    </w:pPr>
    <w:r>
      <w:rPr>
        <w:rFonts w:ascii="方正姚体" w:eastAsia="方正姚体"/>
        <w:kern w:val="0"/>
        <w:szCs w:val="21"/>
      </w:rPr>
      <w:t>-</w:t>
    </w: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17E5D">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67B" w:rsidRDefault="00ED26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E95" w:rsidRDefault="00EF3E95">
      <w:r>
        <w:separator/>
      </w:r>
    </w:p>
  </w:footnote>
  <w:footnote w:type="continuationSeparator" w:id="0">
    <w:p w:rsidR="00EF3E95" w:rsidRDefault="00EF3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67B" w:rsidRDefault="00ED267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C6" w:rsidRDefault="00EF3E95">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8140" cy="331470"/>
                  </a:xfrm>
                  <a:prstGeom prst="rect">
                    <a:avLst/>
                  </a:prstGeom>
                  <a:noFill/>
                  <a:ln>
                    <a:noFill/>
                  </a:ln>
                </pic:spPr>
              </pic:pic>
            </a:graphicData>
          </a:graphic>
        </wp:anchor>
      </w:drawing>
    </w:r>
  </w:p>
  <w:p w:rsidR="00104EC6" w:rsidRDefault="00EF3E95">
    <w:pPr>
      <w:pStyle w:val="a5"/>
      <w:jc w:val="right"/>
      <w:rPr>
        <w:rFonts w:eastAsia="方正姚体"/>
        <w:b/>
        <w:bCs/>
      </w:rPr>
    </w:pP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67B" w:rsidRDefault="00ED267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C86C59"/>
    <w:rsid w:val="00004EAE"/>
    <w:rsid w:val="00012B6E"/>
    <w:rsid w:val="0001699E"/>
    <w:rsid w:val="00017E2D"/>
    <w:rsid w:val="000203F0"/>
    <w:rsid w:val="00020B9D"/>
    <w:rsid w:val="00027701"/>
    <w:rsid w:val="00034666"/>
    <w:rsid w:val="00037C3B"/>
    <w:rsid w:val="00054781"/>
    <w:rsid w:val="00066986"/>
    <w:rsid w:val="00074879"/>
    <w:rsid w:val="00086F69"/>
    <w:rsid w:val="000911ED"/>
    <w:rsid w:val="000B417C"/>
    <w:rsid w:val="000B760E"/>
    <w:rsid w:val="000C4196"/>
    <w:rsid w:val="000E2488"/>
    <w:rsid w:val="000E6D3C"/>
    <w:rsid w:val="000F2E47"/>
    <w:rsid w:val="000F5A4A"/>
    <w:rsid w:val="00104EC6"/>
    <w:rsid w:val="001212DC"/>
    <w:rsid w:val="00123785"/>
    <w:rsid w:val="0012717F"/>
    <w:rsid w:val="00152064"/>
    <w:rsid w:val="001616BB"/>
    <w:rsid w:val="00167885"/>
    <w:rsid w:val="00190562"/>
    <w:rsid w:val="001909FF"/>
    <w:rsid w:val="001911DC"/>
    <w:rsid w:val="001A3521"/>
    <w:rsid w:val="001A4FE8"/>
    <w:rsid w:val="001B762E"/>
    <w:rsid w:val="001C0305"/>
    <w:rsid w:val="001D6464"/>
    <w:rsid w:val="001E6178"/>
    <w:rsid w:val="001F03E8"/>
    <w:rsid w:val="001F0645"/>
    <w:rsid w:val="001F5534"/>
    <w:rsid w:val="0020762B"/>
    <w:rsid w:val="00220DBA"/>
    <w:rsid w:val="002233D7"/>
    <w:rsid w:val="00233B68"/>
    <w:rsid w:val="00245145"/>
    <w:rsid w:val="00251017"/>
    <w:rsid w:val="00261FD8"/>
    <w:rsid w:val="002633A0"/>
    <w:rsid w:val="00265640"/>
    <w:rsid w:val="002809C5"/>
    <w:rsid w:val="00282D15"/>
    <w:rsid w:val="00283CA5"/>
    <w:rsid w:val="002842D2"/>
    <w:rsid w:val="002945BE"/>
    <w:rsid w:val="00295B8C"/>
    <w:rsid w:val="002A2F14"/>
    <w:rsid w:val="002B69B5"/>
    <w:rsid w:val="002E289E"/>
    <w:rsid w:val="002E572B"/>
    <w:rsid w:val="002F7756"/>
    <w:rsid w:val="003008F6"/>
    <w:rsid w:val="00312311"/>
    <w:rsid w:val="0035653D"/>
    <w:rsid w:val="00363E65"/>
    <w:rsid w:val="003745D8"/>
    <w:rsid w:val="00377FA0"/>
    <w:rsid w:val="00390AEC"/>
    <w:rsid w:val="0039596A"/>
    <w:rsid w:val="003A36BB"/>
    <w:rsid w:val="003B2819"/>
    <w:rsid w:val="003B55BC"/>
    <w:rsid w:val="003E032D"/>
    <w:rsid w:val="003E599C"/>
    <w:rsid w:val="003F39BB"/>
    <w:rsid w:val="003F3C02"/>
    <w:rsid w:val="003F63F1"/>
    <w:rsid w:val="003F7866"/>
    <w:rsid w:val="00403389"/>
    <w:rsid w:val="004119B3"/>
    <w:rsid w:val="00415E36"/>
    <w:rsid w:val="004359CC"/>
    <w:rsid w:val="00441256"/>
    <w:rsid w:val="004442A7"/>
    <w:rsid w:val="004464E7"/>
    <w:rsid w:val="004465F5"/>
    <w:rsid w:val="00482BBA"/>
    <w:rsid w:val="004841A4"/>
    <w:rsid w:val="00490C10"/>
    <w:rsid w:val="004967F3"/>
    <w:rsid w:val="00497612"/>
    <w:rsid w:val="004E42FC"/>
    <w:rsid w:val="004E4E4E"/>
    <w:rsid w:val="00501905"/>
    <w:rsid w:val="00507823"/>
    <w:rsid w:val="00530C04"/>
    <w:rsid w:val="00547591"/>
    <w:rsid w:val="00587B42"/>
    <w:rsid w:val="005934FB"/>
    <w:rsid w:val="00594335"/>
    <w:rsid w:val="00594ADE"/>
    <w:rsid w:val="005954F2"/>
    <w:rsid w:val="005B2289"/>
    <w:rsid w:val="005B5F79"/>
    <w:rsid w:val="005C0F91"/>
    <w:rsid w:val="005C1553"/>
    <w:rsid w:val="005D02FB"/>
    <w:rsid w:val="005D118F"/>
    <w:rsid w:val="005D1852"/>
    <w:rsid w:val="005F036A"/>
    <w:rsid w:val="00616C45"/>
    <w:rsid w:val="006272BC"/>
    <w:rsid w:val="006330BC"/>
    <w:rsid w:val="006435B7"/>
    <w:rsid w:val="00644202"/>
    <w:rsid w:val="006442DA"/>
    <w:rsid w:val="00644E25"/>
    <w:rsid w:val="00645A21"/>
    <w:rsid w:val="00666FF5"/>
    <w:rsid w:val="006709A4"/>
    <w:rsid w:val="00673219"/>
    <w:rsid w:val="006B00E1"/>
    <w:rsid w:val="006B5B9D"/>
    <w:rsid w:val="00702E0E"/>
    <w:rsid w:val="007070DF"/>
    <w:rsid w:val="00742D59"/>
    <w:rsid w:val="00757985"/>
    <w:rsid w:val="00771745"/>
    <w:rsid w:val="0078207F"/>
    <w:rsid w:val="00792F7E"/>
    <w:rsid w:val="007B3AEA"/>
    <w:rsid w:val="007B3FCA"/>
    <w:rsid w:val="007B40C4"/>
    <w:rsid w:val="007C4665"/>
    <w:rsid w:val="007D2630"/>
    <w:rsid w:val="007E53AE"/>
    <w:rsid w:val="00812F33"/>
    <w:rsid w:val="00814906"/>
    <w:rsid w:val="00815FB7"/>
    <w:rsid w:val="00816EB5"/>
    <w:rsid w:val="008203D3"/>
    <w:rsid w:val="008216B5"/>
    <w:rsid w:val="00821AA7"/>
    <w:rsid w:val="008249F3"/>
    <w:rsid w:val="008440DC"/>
    <w:rsid w:val="00846588"/>
    <w:rsid w:val="00850886"/>
    <w:rsid w:val="00854C6B"/>
    <w:rsid w:val="00862462"/>
    <w:rsid w:val="00874391"/>
    <w:rsid w:val="008758C7"/>
    <w:rsid w:val="008834CD"/>
    <w:rsid w:val="008A509B"/>
    <w:rsid w:val="008C3906"/>
    <w:rsid w:val="008C6377"/>
    <w:rsid w:val="008D05C1"/>
    <w:rsid w:val="008D3CCB"/>
    <w:rsid w:val="008D45CB"/>
    <w:rsid w:val="008E241D"/>
    <w:rsid w:val="008F7EC6"/>
    <w:rsid w:val="009124B2"/>
    <w:rsid w:val="00936274"/>
    <w:rsid w:val="00947857"/>
    <w:rsid w:val="00977C44"/>
    <w:rsid w:val="00981F16"/>
    <w:rsid w:val="0098379A"/>
    <w:rsid w:val="00987D5D"/>
    <w:rsid w:val="0099670D"/>
    <w:rsid w:val="009B44A5"/>
    <w:rsid w:val="009C4803"/>
    <w:rsid w:val="009D73C2"/>
    <w:rsid w:val="009F48CF"/>
    <w:rsid w:val="009F58F6"/>
    <w:rsid w:val="009F5FC6"/>
    <w:rsid w:val="00A124C8"/>
    <w:rsid w:val="00A209E6"/>
    <w:rsid w:val="00A263E9"/>
    <w:rsid w:val="00A3305D"/>
    <w:rsid w:val="00A57C80"/>
    <w:rsid w:val="00A74C39"/>
    <w:rsid w:val="00A85B48"/>
    <w:rsid w:val="00A94C6F"/>
    <w:rsid w:val="00AA36EC"/>
    <w:rsid w:val="00AB14EF"/>
    <w:rsid w:val="00AD4B06"/>
    <w:rsid w:val="00AD7A7C"/>
    <w:rsid w:val="00AD7F6A"/>
    <w:rsid w:val="00AE243E"/>
    <w:rsid w:val="00AE77B9"/>
    <w:rsid w:val="00B221F2"/>
    <w:rsid w:val="00B30FF6"/>
    <w:rsid w:val="00B3723D"/>
    <w:rsid w:val="00B45E58"/>
    <w:rsid w:val="00B608A0"/>
    <w:rsid w:val="00B61301"/>
    <w:rsid w:val="00B74C99"/>
    <w:rsid w:val="00B80225"/>
    <w:rsid w:val="00B80578"/>
    <w:rsid w:val="00B958DD"/>
    <w:rsid w:val="00B95C08"/>
    <w:rsid w:val="00BB6FD7"/>
    <w:rsid w:val="00BC6E4F"/>
    <w:rsid w:val="00BD0E22"/>
    <w:rsid w:val="00BF6298"/>
    <w:rsid w:val="00BF7FD6"/>
    <w:rsid w:val="00C01D29"/>
    <w:rsid w:val="00C05EC0"/>
    <w:rsid w:val="00C3231B"/>
    <w:rsid w:val="00C362D3"/>
    <w:rsid w:val="00C37136"/>
    <w:rsid w:val="00C45B93"/>
    <w:rsid w:val="00C73FEF"/>
    <w:rsid w:val="00C75CDC"/>
    <w:rsid w:val="00C80106"/>
    <w:rsid w:val="00C81EE0"/>
    <w:rsid w:val="00C862C2"/>
    <w:rsid w:val="00C86C59"/>
    <w:rsid w:val="00C95E8F"/>
    <w:rsid w:val="00CB4CF3"/>
    <w:rsid w:val="00CC0B53"/>
    <w:rsid w:val="00CC0E69"/>
    <w:rsid w:val="00CD6C41"/>
    <w:rsid w:val="00CF616F"/>
    <w:rsid w:val="00D04F34"/>
    <w:rsid w:val="00D24C38"/>
    <w:rsid w:val="00D406D5"/>
    <w:rsid w:val="00D4287E"/>
    <w:rsid w:val="00D52BFD"/>
    <w:rsid w:val="00D61CC7"/>
    <w:rsid w:val="00D674B0"/>
    <w:rsid w:val="00D76D0B"/>
    <w:rsid w:val="00D81694"/>
    <w:rsid w:val="00D846C1"/>
    <w:rsid w:val="00D95763"/>
    <w:rsid w:val="00DA0AD1"/>
    <w:rsid w:val="00DB6F7F"/>
    <w:rsid w:val="00DD21C2"/>
    <w:rsid w:val="00DD30D6"/>
    <w:rsid w:val="00DD6537"/>
    <w:rsid w:val="00DE631F"/>
    <w:rsid w:val="00DF1CEE"/>
    <w:rsid w:val="00DF5A5C"/>
    <w:rsid w:val="00E03FA5"/>
    <w:rsid w:val="00E04164"/>
    <w:rsid w:val="00E17E5D"/>
    <w:rsid w:val="00E21B9D"/>
    <w:rsid w:val="00E232DA"/>
    <w:rsid w:val="00E40806"/>
    <w:rsid w:val="00E51452"/>
    <w:rsid w:val="00E54CB3"/>
    <w:rsid w:val="00E63E82"/>
    <w:rsid w:val="00E63ED5"/>
    <w:rsid w:val="00E641BD"/>
    <w:rsid w:val="00E75DEF"/>
    <w:rsid w:val="00E8521B"/>
    <w:rsid w:val="00EB2515"/>
    <w:rsid w:val="00EC25AC"/>
    <w:rsid w:val="00ED0E2A"/>
    <w:rsid w:val="00ED267B"/>
    <w:rsid w:val="00ED39D5"/>
    <w:rsid w:val="00EE071C"/>
    <w:rsid w:val="00EE37FD"/>
    <w:rsid w:val="00EF3E95"/>
    <w:rsid w:val="00F01C22"/>
    <w:rsid w:val="00F05283"/>
    <w:rsid w:val="00F14E3A"/>
    <w:rsid w:val="00F1759C"/>
    <w:rsid w:val="00F242EC"/>
    <w:rsid w:val="00F33ACD"/>
    <w:rsid w:val="00F3750C"/>
    <w:rsid w:val="00F5397B"/>
    <w:rsid w:val="00F64B85"/>
    <w:rsid w:val="00F756A5"/>
    <w:rsid w:val="00F7755C"/>
    <w:rsid w:val="00F80E38"/>
    <w:rsid w:val="00FA53F0"/>
    <w:rsid w:val="00FA56D7"/>
    <w:rsid w:val="00FC07B6"/>
    <w:rsid w:val="00FC52AD"/>
    <w:rsid w:val="00FE0E22"/>
    <w:rsid w:val="00FF13CD"/>
    <w:rsid w:val="00FF4DE1"/>
    <w:rsid w:val="051179B5"/>
    <w:rsid w:val="11306E3F"/>
    <w:rsid w:val="255F25FE"/>
    <w:rsid w:val="3A7D2AF7"/>
    <w:rsid w:val="42965CD5"/>
    <w:rsid w:val="49EC197E"/>
    <w:rsid w:val="4AB32BA7"/>
    <w:rsid w:val="4E113159"/>
    <w:rsid w:val="50537155"/>
    <w:rsid w:val="5CC5528F"/>
    <w:rsid w:val="67B87EA7"/>
    <w:rsid w:val="72943E8C"/>
    <w:rsid w:val="76DD48B8"/>
    <w:rsid w:val="7AB35CAE"/>
    <w:rsid w:val="7D5E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220F086-E791-4DEE-99DD-47961A1B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outlineLvl w:val="0"/>
    </w:pPr>
    <w:rPr>
      <w:b/>
      <w:szCs w:val="36"/>
    </w:rPr>
  </w:style>
  <w:style w:type="paragraph" w:styleId="2">
    <w:name w:val="heading 2"/>
    <w:basedOn w:val="a"/>
    <w:next w:val="a"/>
    <w:link w:val="2Char"/>
    <w:autoRedefine/>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jc w:val="left"/>
    </w:pPr>
  </w:style>
  <w:style w:type="paragraph" w:styleId="a4">
    <w:name w:val="footer"/>
    <w:basedOn w:val="a"/>
    <w:autoRedefine/>
    <w:qFormat/>
    <w:pPr>
      <w:tabs>
        <w:tab w:val="center" w:pos="4153"/>
        <w:tab w:val="right" w:pos="8306"/>
      </w:tabs>
      <w:snapToGrid w:val="0"/>
      <w:jc w:val="left"/>
    </w:pPr>
    <w:rPr>
      <w:sz w:val="18"/>
      <w:szCs w:val="18"/>
    </w:rPr>
  </w:style>
  <w:style w:type="paragraph" w:styleId="a5">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autoRedefine/>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autoRedefine/>
    <w:qFormat/>
    <w:rPr>
      <w:color w:val="800080"/>
      <w:u w:val="single"/>
    </w:rPr>
  </w:style>
  <w:style w:type="character" w:styleId="a8">
    <w:name w:val="Emphasis"/>
    <w:autoRedefine/>
    <w:qFormat/>
    <w:rPr>
      <w:i/>
      <w:iCs/>
    </w:rPr>
  </w:style>
  <w:style w:type="character" w:styleId="a9">
    <w:name w:val="Hyperlink"/>
    <w:autoRedefine/>
    <w:qFormat/>
    <w:rPr>
      <w:color w:val="0000FF"/>
      <w:u w:val="single"/>
    </w:rPr>
  </w:style>
  <w:style w:type="character" w:customStyle="1" w:styleId="serif1">
    <w:name w:val="serif1"/>
    <w:autoRedefine/>
    <w:qFormat/>
    <w:rPr>
      <w:rFonts w:ascii="Times New Roman" w:hAnsi="Times New Roman" w:cs="Times New Roman" w:hint="default"/>
      <w:sz w:val="24"/>
      <w:szCs w:val="24"/>
    </w:rPr>
  </w:style>
  <w:style w:type="character" w:customStyle="1" w:styleId="apple-converted-space">
    <w:name w:val="apple-converted-space"/>
    <w:autoRedefine/>
    <w:qFormat/>
  </w:style>
  <w:style w:type="character" w:customStyle="1" w:styleId="bookcopy1">
    <w:name w:val="bookcopy1"/>
    <w:autoRedefine/>
    <w:qFormat/>
    <w:rPr>
      <w:rFonts w:ascii="Verdana" w:hAnsi="Verdana" w:hint="default"/>
      <w:color w:val="000000"/>
      <w:sz w:val="17"/>
      <w:szCs w:val="17"/>
      <w:u w:val="none"/>
    </w:rPr>
  </w:style>
  <w:style w:type="paragraph" w:customStyle="1" w:styleId="award">
    <w:name w:val="award"/>
    <w:basedOn w:val="a"/>
    <w:autoRedefine/>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10">
    <w:name w:val="未处理的提及1"/>
    <w:basedOn w:val="a0"/>
    <w:autoRedefine/>
    <w:uiPriority w:val="99"/>
    <w:semiHidden/>
    <w:unhideWhenUsed/>
    <w:qFormat/>
    <w:rPr>
      <w:color w:val="605E5C"/>
      <w:shd w:val="clear" w:color="auto" w:fill="E1DFDD"/>
    </w:rPr>
  </w:style>
  <w:style w:type="paragraph" w:styleId="aa">
    <w:name w:val="List Paragraph"/>
    <w:basedOn w:val="a"/>
    <w:autoRedefine/>
    <w:uiPriority w:val="99"/>
    <w:qFormat/>
    <w:pPr>
      <w:ind w:firstLineChars="200" w:firstLine="420"/>
    </w:pPr>
  </w:style>
  <w:style w:type="character" w:customStyle="1" w:styleId="2Char">
    <w:name w:val="标题 2 Char"/>
    <w:basedOn w:val="a0"/>
    <w:link w:val="2"/>
    <w:autoRedefine/>
    <w:semiHidden/>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68925">
      <w:bodyDiv w:val="1"/>
      <w:marLeft w:val="0"/>
      <w:marRight w:val="0"/>
      <w:marTop w:val="0"/>
      <w:marBottom w:val="0"/>
      <w:divBdr>
        <w:top w:val="none" w:sz="0" w:space="0" w:color="auto"/>
        <w:left w:val="none" w:sz="0" w:space="0" w:color="auto"/>
        <w:bottom w:val="none" w:sz="0" w:space="0" w:color="auto"/>
        <w:right w:val="none" w:sz="0" w:space="0" w:color="auto"/>
      </w:divBdr>
    </w:div>
    <w:div w:id="1204561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urnberg.com.c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te.douban.com/110577/" TargetMode="External"/><Relationship Id="rId23" Type="http://schemas.openxmlformats.org/officeDocument/2006/relationships/footer" Target="footer3.xml"/><Relationship Id="rId10" Type="http://schemas.openxmlformats.org/officeDocument/2006/relationships/hyperlink" Target="mailto:Rights@nurnberg.com.c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video/video.aspx"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3039-473D-4160-85C0-45F69CE5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1976</Words>
  <Characters>2768</Characters>
  <Application>Microsoft Office Word</Application>
  <DocSecurity>0</DocSecurity>
  <Lines>131</Lines>
  <Paragraphs>118</Paragraphs>
  <ScaleCrop>false</ScaleCrop>
  <Company>2ndSpAcE</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7</cp:revision>
  <cp:lastPrinted>2004-04-23T07:06:00Z</cp:lastPrinted>
  <dcterms:created xsi:type="dcterms:W3CDTF">2024-01-02T08:20:00Z</dcterms:created>
  <dcterms:modified xsi:type="dcterms:W3CDTF">2025-11-04T08:06:00Z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5E390CB8D534445D98D8640FD9C4324B_13</vt:lpwstr>
  </property>
</Properties>
</file>