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5-11-08 145128.png屏幕截图 2025-11-08 145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1-08 145128.png屏幕截图 2025-11-08 145128"/>
                    <pic:cNvPicPr>
                      <a:picLocks noChangeAspect="1"/>
                    </pic:cNvPicPr>
                  </pic:nvPicPr>
                  <pic:blipFill>
                    <a:blip r:embed="rId6"/>
                    <a:srcRect t="98" b="98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《大流转：早期现代欧洲的新闻传奇》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The Great Exchange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 Making the News in Early Modern Europe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Joad Raymond Wren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EE06289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PRH UK, Allen Lane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  <w:bookmarkStart w:id="1" w:name="_GoBack"/>
      <w:bookmarkEnd w:id="1"/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624页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2025年7月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电子书稿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历史</w:t>
      </w:r>
    </w:p>
    <w:p w14:paraId="32DCFDA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3D775A2A">
      <w:pPr>
        <w:ind w:firstLine="422" w:firstLineChars="200"/>
        <w:rPr>
          <w:rFonts w:hint="eastAsia"/>
          <w:b/>
          <w:bCs w:val="0"/>
          <w:kern w:val="0"/>
          <w:szCs w:val="21"/>
        </w:rPr>
      </w:pPr>
      <w:r>
        <w:rPr>
          <w:rFonts w:hint="eastAsia"/>
          <w:b/>
          <w:bCs w:val="0"/>
          <w:kern w:val="0"/>
          <w:szCs w:val="21"/>
        </w:rPr>
        <w:t>一部关于欧洲新闻诞生的史诗</w:t>
      </w:r>
    </w:p>
    <w:p w14:paraId="525E3C37">
      <w:pPr>
        <w:rPr>
          <w:rFonts w:hint="eastAsia"/>
          <w:bCs/>
          <w:kern w:val="0"/>
          <w:szCs w:val="21"/>
        </w:rPr>
      </w:pPr>
    </w:p>
    <w:p w14:paraId="304D068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新闻在流动。它是战役，是丑闻，是灾变。它是书信，是报纸，是诏令。新闻是物质实体，更是人与人之间的纽带，是被我们吸纳感知的存在。</w:t>
      </w:r>
    </w:p>
    <w:p w14:paraId="7593D0EB">
      <w:pPr>
        <w:rPr>
          <w:rFonts w:hint="eastAsia"/>
          <w:bCs/>
          <w:kern w:val="0"/>
          <w:szCs w:val="21"/>
        </w:rPr>
      </w:pPr>
    </w:p>
    <w:p w14:paraId="65B8A9B3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书讲述从中世纪余晖到现代大众传媒兴起的新闻演进史。始于文艺复兴时期的意大利，使节与商人如何构建横跨欧洲的新闻传播网络，确立其渠道与规范。循着新闻在欧洲大陆跃动的脉搏，揭示一个跨越地理政治、宗教语言边界的无形巨网。</w:t>
      </w:r>
    </w:p>
    <w:p w14:paraId="29DC03E0">
      <w:pPr>
        <w:rPr>
          <w:rFonts w:hint="eastAsia"/>
          <w:bCs/>
          <w:kern w:val="0"/>
          <w:szCs w:val="21"/>
        </w:rPr>
      </w:pPr>
    </w:p>
    <w:p w14:paraId="7C497B3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乔德·雷蒙德·伦让读者目睹勒班陀海战、维也纳之围等新闻如何实时传遍网络。他打破"印刷术前新闻稀缺不可靠，电报问世前传递缓慢闭塞"的迷思，开启窥见远方新闻涌动的窗口。新闻拉近了遥远距离，为欧洲提供自我认知的媒介——这片大陆曾因人类最本质的交流方式紧密相连。</w:t>
      </w:r>
    </w:p>
    <w:p w14:paraId="5AC95E6B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53340</wp:posOffset>
            </wp:positionV>
            <wp:extent cx="1440815" cy="1463675"/>
            <wp:effectExtent l="0" t="0" r="6985" b="14605"/>
            <wp:wrapSquare wrapText="bothSides"/>
            <wp:docPr id="4" name="图片 4" descr="9fi2m6mq5an1uuiim713v1etb7._SY6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fi2m6mq5an1uuiim713v1etb7._SY600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BF4F6C">
      <w:pPr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乔德·雷蒙德·伦（</w:t>
      </w:r>
      <w:r>
        <w:rPr>
          <w:rFonts w:hint="eastAsia"/>
          <w:b/>
          <w:bCs/>
          <w:color w:val="000000"/>
          <w:szCs w:val="21"/>
          <w:highlight w:val="none"/>
        </w:rPr>
        <w:t>Joad Raymond Wren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威尔士作家学者，现居福克斯通附近。先后求学于东英吉利大学与牛津大学，曾在牛津、阿伯丁、东英吉利、伦敦玛丽女王大学执教，2022年退出学界专注写作。他的研究聚焦近代欧洲：通俗印刷与新闻、天使意象、想象力在政治思想中的作用、乌托邦突破思维疆界之力。著述包括《近代欧洲新闻网络》《报纸的发明：英国新闻书，1641-1649》《近代英国小册子文化》《弥尔顿的天使：近代早期想象力》《牛津大众印刷文化史（第一卷）》等，部分作品获奖。参与编纂《约翰·弥尔顿全集》第七卷《拉丁文辩护词》（2025年6月出版），《欧洲新闻史，1400-1800》将于2025年6月由企鹅出版社推出。刚完成《乌托邦的用途》（2026年出版）。乔德也常参与广播电视纪录片，讲述印刷史、十七世纪印刷文化、女性史及新闻小册子。为《卫报》《泰晤士报文学增刊》《伦敦书评》《泰晤士教育增刊》《今日历史》《BBC历史》等媒体撰稿，并以"独立者"为名与音乐家合作创作前卫民谣，专辑《亡犬安魂曲》2024年由Gare du Nord发行。乔德现正撰写透过民谣解读的英国史。</w:t>
      </w:r>
    </w:p>
    <w:p w14:paraId="5078263F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19939F2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037814B8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6890710">
      <w:pPr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这部作品构思大胆，对大量证据的驾驭高超，充满精妙的见解，是一部了不起的成就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。”</w:t>
      </w:r>
    </w:p>
    <w:p w14:paraId="00BA02E2">
      <w:pPr>
        <w:ind w:right="420" w:firstLine="420" w:firstLineChars="20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——约翰·亚当森《文学评论》</w:t>
      </w:r>
    </w:p>
    <w:p w14:paraId="4CF74FD4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31397B2">
      <w:pPr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这是一部雄心勃勃且令人印象深刻的著作……任何对早期现代欧洲感兴趣的人都会喜欢读这本书，并从中获益匪浅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。”</w:t>
      </w:r>
    </w:p>
    <w:p w14:paraId="7AC52AAB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——诺埃尔·马尔科姆，《泰晤士报文学增刊》</w:t>
      </w:r>
    </w:p>
    <w:p w14:paraId="7F4061B2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1B9A9961">
      <w:pPr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宏伟而令人着迷……雷蒙德创作了一部具有变革意义的作品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。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”</w:t>
      </w:r>
    </w:p>
    <w:p w14:paraId="36A2C3E2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——彼得·马歇尔，《今日历史》</w:t>
      </w:r>
    </w:p>
    <w:p w14:paraId="43D214CE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F516812">
      <w:pPr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结构宽敞，体积宏伟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。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”</w:t>
      </w:r>
    </w:p>
    <w:p w14:paraId="6109E972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——米努·丁沙瓦《旁观者》</w:t>
      </w:r>
    </w:p>
    <w:p w14:paraId="2CD9F15D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74663EC">
      <w:pPr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想要为新闻这种最难以捉摸的商品撰写一部历史，这本身就是一种乌托邦式的雄心壮志，而雷蒙德明知此举难成却仍勇敢尝试……无疑是一部辉煌的成功之作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。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”</w:t>
      </w:r>
    </w:p>
    <w:p w14:paraId="7A482887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——丹尼尔·约翰逊《评论家》</w:t>
      </w:r>
    </w:p>
    <w:p w14:paraId="770A7710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E554BC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4861E404">
      <w:pPr>
        <w:shd w:val="clear" w:color="auto" w:fill="FFFFFF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目录</w:t>
      </w:r>
    </w:p>
    <w:p w14:paraId="1F271FF0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插图目录</w:t>
      </w:r>
    </w:p>
    <w:p w14:paraId="64BCA850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惯例说明</w:t>
      </w:r>
    </w:p>
    <w:p w14:paraId="3A9D2237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前言</w:t>
      </w:r>
    </w:p>
    <w:p w14:paraId="6C1BD2D4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引言：颤抖的运动</w:t>
      </w:r>
    </w:p>
    <w:p w14:paraId="48DDB00D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1 衰落之前：1453 年前的新闻与商业信件</w:t>
      </w:r>
    </w:p>
    <w:p w14:paraId="5D80FBB2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2 通告与段落的天才</w:t>
      </w:r>
    </w:p>
    <w:p w14:paraId="002B98EA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3 威尼斯：新闻共和国</w:t>
      </w:r>
    </w:p>
    <w:p w14:paraId="5A0C399E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4 万物的情报与邮差的劳作</w:t>
      </w:r>
    </w:p>
    <w:p w14:paraId="32129374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5 新闻的首次印刷</w:t>
      </w:r>
    </w:p>
    <w:p w14:paraId="3D2C971B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6 成为商人</w:t>
      </w:r>
    </w:p>
    <w:p w14:paraId="28602A5D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7 从临时小册子到定期公报的印刷材料</w:t>
      </w:r>
    </w:p>
    <w:p w14:paraId="18298685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8 构建新闻</w:t>
      </w:r>
    </w:p>
    <w:p w14:paraId="5001D984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9 新闻的场所</w:t>
      </w:r>
    </w:p>
    <w:p w14:paraId="739AD1DF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10 欧洲的边缘地带</w:t>
      </w:r>
    </w:p>
    <w:p w14:paraId="6D41690C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11 舌尖上的巴别塔：新闻的语言</w:t>
      </w:r>
    </w:p>
    <w:p w14:paraId="404B2999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12 想象新闻及其喧嚣</w:t>
      </w:r>
    </w:p>
    <w:p w14:paraId="23CEF412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13 信任：阅读真实、虚假与假新闻</w:t>
      </w:r>
    </w:p>
    <w:p w14:paraId="6D2F7D2D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14 新闻管理</w:t>
      </w:r>
    </w:p>
    <w:p w14:paraId="3C604765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15 印刷定期新闻的传播</w:t>
      </w:r>
    </w:p>
    <w:p w14:paraId="3EB1136B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结论：终结与开端笔记</w:t>
      </w:r>
    </w:p>
    <w:p w14:paraId="55924C4D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致谢</w:t>
      </w:r>
    </w:p>
    <w:p w14:paraId="09C85D67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索引</w:t>
      </w:r>
    </w:p>
    <w:p w14:paraId="2B8111D5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</w:p>
    <w:p w14:paraId="5B22DA90">
      <w:pPr>
        <w:shd w:val="clear" w:color="auto" w:fill="FFFFFF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</w:p>
    <w:p w14:paraId="5C9F80B9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1B32BE3"/>
    <w:rsid w:val="05005AB2"/>
    <w:rsid w:val="0932487E"/>
    <w:rsid w:val="0A8F3F31"/>
    <w:rsid w:val="0AC20A24"/>
    <w:rsid w:val="0B531617"/>
    <w:rsid w:val="0C0008F4"/>
    <w:rsid w:val="0C3C7AF6"/>
    <w:rsid w:val="0E6A6913"/>
    <w:rsid w:val="1BA86C22"/>
    <w:rsid w:val="25A95A70"/>
    <w:rsid w:val="2B85106F"/>
    <w:rsid w:val="2BE23A8A"/>
    <w:rsid w:val="2C0B6F0E"/>
    <w:rsid w:val="2DA34CE1"/>
    <w:rsid w:val="37C16EB5"/>
    <w:rsid w:val="39BF4801"/>
    <w:rsid w:val="3AE04ADC"/>
    <w:rsid w:val="3C1934F8"/>
    <w:rsid w:val="3FBE0DCB"/>
    <w:rsid w:val="41C95079"/>
    <w:rsid w:val="432C279F"/>
    <w:rsid w:val="46B43896"/>
    <w:rsid w:val="60B3492E"/>
    <w:rsid w:val="65C113E5"/>
    <w:rsid w:val="68EE2E29"/>
    <w:rsid w:val="6AEB37C3"/>
    <w:rsid w:val="756C1B13"/>
    <w:rsid w:val="77E15A7D"/>
    <w:rsid w:val="7A2D7823"/>
    <w:rsid w:val="7BD4354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990</Words>
  <Characters>1373</Characters>
  <Lines>25</Lines>
  <Paragraphs>7</Paragraphs>
  <TotalTime>15</TotalTime>
  <ScaleCrop>false</ScaleCrop>
  <LinksUpToDate>false</LinksUpToDate>
  <CharactersWithSpaces>1410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2025-11-14T01:46:29Z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