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15692D6">
      <w:pPr>
        <w:rPr>
          <w:rFonts w:hint="eastAsia" w:eastAsia="宋体"/>
          <w:b/>
          <w:szCs w:val="21"/>
          <w:lang w:eastAsia="zh-CN"/>
        </w:rPr>
      </w:pPr>
    </w:p>
    <w:p w14:paraId="685B6CD6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92075</wp:posOffset>
            </wp:positionV>
            <wp:extent cx="1733550" cy="193357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中文书名：《勒罗伊有话要说》</w:t>
      </w:r>
    </w:p>
    <w:p w14:paraId="34681271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英文书名：Leroy Has Something to Say</w:t>
      </w:r>
    </w:p>
    <w:p w14:paraId="6A67EBD3">
      <w:pPr>
        <w:rPr>
          <w:rFonts w:hint="default" w:eastAsia="宋体"/>
          <w:b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szCs w:val="21"/>
        </w:rPr>
        <w:t>作    者：Emily Rosenthal</w:t>
      </w:r>
      <w:r>
        <w:rPr>
          <w:rFonts w:hint="eastAsia"/>
          <w:b/>
          <w:szCs w:val="21"/>
          <w:lang w:val="en-US" w:eastAsia="zh-CN"/>
        </w:rPr>
        <w:t xml:space="preserve"> and Thai Phuong(Illustrator)</w:t>
      </w:r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社：Bloomsbury</w:t>
      </w:r>
    </w:p>
    <w:p w14:paraId="3DDE4E01">
      <w:pPr>
        <w:rPr>
          <w:rStyle w:val="42"/>
        </w:rPr>
      </w:pPr>
      <w:r>
        <w:rPr>
          <w:rFonts w:hint="eastAsia"/>
          <w:b/>
          <w:szCs w:val="21"/>
        </w:rPr>
        <w:t>代理公司：Bloomsbury/ANA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7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故事绘本</w:t>
      </w:r>
    </w:p>
    <w:p w14:paraId="7395FAEE">
      <w:pPr>
        <w:jc w:val="center"/>
        <w:rPr>
          <w:rFonts w:hint="eastAsia" w:ascii="宋体" w:hAnsi="宋体" w:eastAsia="宋体"/>
          <w:b/>
          <w:bCs/>
          <w:color w:val="687638"/>
          <w:szCs w:val="21"/>
          <w:lang w:eastAsia="zh-CN"/>
        </w:rPr>
      </w:pPr>
    </w:p>
    <w:p w14:paraId="67E760B8">
      <w:pPr>
        <w:jc w:val="center"/>
        <w:rPr>
          <w:rFonts w:hint="eastAsia" w:ascii="宋体" w:hAnsi="宋体"/>
          <w:b/>
          <w:bCs/>
          <w:color w:val="77933C" w:themeColor="accent3" w:themeShade="BF"/>
          <w:szCs w:val="21"/>
          <w:lang w:eastAsia="zh-CN"/>
        </w:rPr>
      </w:pPr>
      <w:r>
        <w:rPr>
          <w:rFonts w:hint="eastAsia" w:ascii="宋体" w:hAnsi="宋体"/>
          <w:b/>
          <w:bCs/>
          <w:color w:val="77933C" w:themeColor="accent3" w:themeShade="BF"/>
          <w:szCs w:val="21"/>
          <w:lang w:eastAsia="zh-CN"/>
        </w:rPr>
        <w:t>【</w:t>
      </w:r>
      <w:r>
        <w:rPr>
          <w:rFonts w:hint="eastAsia" w:ascii="宋体" w:hAnsi="宋体"/>
          <w:b/>
          <w:bCs/>
          <w:color w:val="77933C" w:themeColor="accent3" w:themeShade="BF"/>
          <w:szCs w:val="21"/>
          <w:lang w:val="en-US" w:eastAsia="zh-CN"/>
        </w:rPr>
        <w:t>作品亮点</w:t>
      </w:r>
      <w:r>
        <w:rPr>
          <w:rFonts w:hint="eastAsia" w:ascii="宋体" w:hAnsi="宋体"/>
          <w:b/>
          <w:bCs/>
          <w:color w:val="77933C" w:themeColor="accent3" w:themeShade="BF"/>
          <w:szCs w:val="21"/>
          <w:lang w:eastAsia="zh-CN"/>
        </w:rPr>
        <w:t>】</w:t>
      </w:r>
    </w:p>
    <w:p w14:paraId="711E3C8C">
      <w:pPr>
        <w:ind w:firstLine="420" w:firstLineChars="0"/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巧妙结合幽灵奇幻元素与情感教育主题，</w:t>
      </w:r>
      <w:r>
        <w:rPr>
          <w:rFonts w:hint="eastAsia"/>
          <w:b/>
          <w:bCs/>
          <w:color w:val="auto"/>
          <w:szCs w:val="21"/>
        </w:rPr>
        <w:t>以园艺幽灵为主角，非常适合万圣节故事时间。</w:t>
      </w:r>
    </w:p>
    <w:p w14:paraId="75CA9298">
      <w:pPr>
        <w:jc w:val="center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一个关于友谊与沟通的动人故事，聚焦残障包容与多样表达方式。</w:t>
      </w:r>
    </w:p>
    <w:p w14:paraId="3FC08EFF">
      <w:pPr>
        <w:ind w:firstLine="420" w:firstLineChars="0"/>
        <w:jc w:val="center"/>
        <w:rPr>
          <w:rFonts w:hint="eastAsia" w:eastAsia="宋体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</w:rPr>
        <w:t>附录介绍“增强与替代沟通（AAC）”的相关知识，适合课堂延伸阅读。</w:t>
      </w:r>
    </w:p>
    <w:p w14:paraId="4D93BA6D">
      <w:pPr>
        <w:rPr>
          <w:rFonts w:hint="eastAsia"/>
          <w:lang w:val="en-US" w:eastAsia="zh-CN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3CCE8CB">
      <w:pPr>
        <w:rPr>
          <w:rFonts w:hint="eastAsia"/>
          <w:b/>
          <w:szCs w:val="21"/>
        </w:rPr>
      </w:pPr>
    </w:p>
    <w:p w14:paraId="1B8AD4FA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这是一部温馨又带点幽灵气息的绘本，融合了《害羞鬼古斯塔沃》（</w:t>
      </w:r>
      <w:r>
        <w:rPr>
          <w:rFonts w:hint="eastAsia"/>
          <w:b w:val="0"/>
          <w:bCs/>
          <w:i/>
          <w:iCs/>
          <w:szCs w:val="21"/>
        </w:rPr>
        <w:t>Gustavo the Shy Ghost</w:t>
      </w:r>
      <w:r>
        <w:rPr>
          <w:rFonts w:hint="eastAsia"/>
          <w:b w:val="0"/>
          <w:bCs/>
          <w:szCs w:val="21"/>
        </w:rPr>
        <w:t>）的可爱氛围与《我说话像河流》（</w:t>
      </w:r>
      <w:r>
        <w:rPr>
          <w:rFonts w:hint="eastAsia"/>
          <w:b w:val="0"/>
          <w:bCs/>
          <w:i/>
          <w:iCs/>
          <w:szCs w:val="21"/>
        </w:rPr>
        <w:t>I Talk Like a River</w:t>
      </w:r>
      <w:r>
        <w:rPr>
          <w:rFonts w:hint="eastAsia"/>
          <w:b w:val="0"/>
          <w:bCs/>
          <w:szCs w:val="21"/>
        </w:rPr>
        <w:t>）的深情主题，讲述我们以不同方式沟通与表达的故事。</w:t>
      </w:r>
    </w:p>
    <w:p w14:paraId="6C699B02">
      <w:pPr>
        <w:ind w:firstLine="420" w:firstLineChars="0"/>
        <w:rPr>
          <w:rFonts w:hint="eastAsia"/>
          <w:b w:val="0"/>
          <w:bCs/>
          <w:szCs w:val="21"/>
        </w:rPr>
      </w:pPr>
    </w:p>
    <w:p w14:paraId="6D1FF5F3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幽灵勒罗伊热爱他在玫瑰庄园的花园。每当有新家庭搬进来，他都会送上一朵象征友谊的黄色玫瑰表示欢迎。但没有人明白他的用意，反而被吓跑了！直到有一天，使用语音辅助装置交流的小女孩塔拉搬来——她不仅懂植物，还似乎听得懂花语。难道她也能理解勒罗伊的心意吗？</w:t>
      </w:r>
    </w:p>
    <w:p w14:paraId="5C0ABFDB">
      <w:pPr>
        <w:rPr>
          <w:rFonts w:hint="eastAsia"/>
          <w:b/>
          <w:szCs w:val="21"/>
        </w:rPr>
      </w:pPr>
    </w:p>
    <w:p w14:paraId="79475B21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6865C3D6">
      <w:pPr>
        <w:rPr>
          <w:b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27940</wp:posOffset>
            </wp:positionV>
            <wp:extent cx="770255" cy="894715"/>
            <wp:effectExtent l="0" t="0" r="1270" b="635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C6036">
      <w:pPr>
        <w:ind w:firstLine="420" w:firstLineChars="0"/>
      </w:pPr>
      <w:r>
        <w:rPr>
          <w:rFonts w:hint="eastAsia"/>
          <w:b/>
          <w:bCs/>
        </w:rPr>
        <w:t>埃米莉·罗森塔尔</w:t>
      </w:r>
      <w:r>
        <w:rPr>
          <w:rFonts w:hint="eastAsia"/>
          <w:b/>
          <w:bCs/>
          <w:lang w:val="en-US" w:eastAsia="zh-CN"/>
        </w:rPr>
        <w:t xml:space="preserve">(Emily Rosenthal) </w:t>
      </w:r>
      <w:r>
        <w:rPr>
          <w:rFonts w:hint="eastAsia"/>
        </w:rPr>
        <w:t>一位居住在马里兰州巴尔的摩的作家和插画师。她热爱幽灵、怪物和各种奇幻生物，并经常创作关于它们的故事。这是她首次出版的图画书。</w:t>
      </w:r>
    </w:p>
    <w:p w14:paraId="236B3CB2">
      <w:pPr>
        <w:rPr>
          <w:b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-894715</wp:posOffset>
            </wp:positionH>
            <wp:positionV relativeFrom="paragraph">
              <wp:posOffset>165735</wp:posOffset>
            </wp:positionV>
            <wp:extent cx="769620" cy="913765"/>
            <wp:effectExtent l="0" t="0" r="1905" b="635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C60B8">
      <w:pPr>
        <w:shd w:val="clear" w:color="auto" w:fill="FFFFFF"/>
        <w:ind w:firstLine="420" w:firstLineChars="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泰·冯(Thai Phuong)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 来自越南的视觉叙事者和插画师。他曾与多家国际出版商合作，并教授插画课程。</w:t>
      </w:r>
    </w:p>
    <w:p w14:paraId="6B83D15C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7B7923E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bookmarkStart w:id="1" w:name="_GoBack"/>
      <w:bookmarkEnd w:id="1"/>
    </w:p>
    <w:p w14:paraId="62CD8183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B08948A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814FE0D">
      <w:pPr>
        <w:shd w:val="clear" w:color="auto" w:fill="FFFFFF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6A4E8AE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4138295" cy="2461895"/>
            <wp:effectExtent l="0" t="0" r="508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829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18915" cy="2390775"/>
            <wp:effectExtent l="0" t="0" r="63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1C598">
      <w:pPr>
        <w:shd w:val="clear" w:color="auto" w:fill="FFFFFF"/>
        <w:rPr>
          <w:b/>
          <w:bCs/>
          <w:color w:val="000000"/>
          <w:szCs w:val="21"/>
        </w:rPr>
      </w:pPr>
    </w:p>
    <w:p w14:paraId="1C05F3B2">
      <w:pPr>
        <w:shd w:val="clear" w:color="auto" w:fill="FFFFFF"/>
        <w:rPr>
          <w:b/>
          <w:bCs/>
          <w:color w:val="000000"/>
          <w:szCs w:val="21"/>
        </w:rPr>
      </w:pPr>
    </w:p>
    <w:p w14:paraId="3E686DFE">
      <w:pPr>
        <w:shd w:val="clear" w:color="auto" w:fill="FFFFFF"/>
        <w:rPr>
          <w:b/>
          <w:bCs/>
          <w:color w:val="D44734"/>
          <w:szCs w:val="21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275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691E43C">
      <w:pPr>
        <w:shd w:val="clear" w:color="auto" w:fill="FFFFFF"/>
        <w:rPr>
          <w:color w:val="000000"/>
          <w:szCs w:val="21"/>
        </w:rPr>
      </w:pPr>
    </w:p>
    <w:p w14:paraId="04C35441">
      <w:pPr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67398B"/>
    <w:rsid w:val="02BF15A4"/>
    <w:rsid w:val="05BC001D"/>
    <w:rsid w:val="09136F86"/>
    <w:rsid w:val="091961FE"/>
    <w:rsid w:val="0F622805"/>
    <w:rsid w:val="126D4B79"/>
    <w:rsid w:val="1BAD66BA"/>
    <w:rsid w:val="1F2432E8"/>
    <w:rsid w:val="22811A19"/>
    <w:rsid w:val="266A16A4"/>
    <w:rsid w:val="27B32409"/>
    <w:rsid w:val="2C154F49"/>
    <w:rsid w:val="2C8114F5"/>
    <w:rsid w:val="2D5C5ABE"/>
    <w:rsid w:val="309C68FD"/>
    <w:rsid w:val="320253E1"/>
    <w:rsid w:val="38D155B2"/>
    <w:rsid w:val="39874D58"/>
    <w:rsid w:val="3B477338"/>
    <w:rsid w:val="3E304343"/>
    <w:rsid w:val="438159AA"/>
    <w:rsid w:val="440525B4"/>
    <w:rsid w:val="441F3676"/>
    <w:rsid w:val="493A4AAE"/>
    <w:rsid w:val="4AEE3DA2"/>
    <w:rsid w:val="4DCE02F7"/>
    <w:rsid w:val="52F43F1F"/>
    <w:rsid w:val="543660FC"/>
    <w:rsid w:val="543E18F6"/>
    <w:rsid w:val="5F8F74AA"/>
    <w:rsid w:val="604F37CA"/>
    <w:rsid w:val="605B3830"/>
    <w:rsid w:val="62747372"/>
    <w:rsid w:val="640A0BC9"/>
    <w:rsid w:val="64A146DC"/>
    <w:rsid w:val="651C246E"/>
    <w:rsid w:val="682B1D3A"/>
    <w:rsid w:val="6A05434B"/>
    <w:rsid w:val="6BFD39ED"/>
    <w:rsid w:val="6E773840"/>
    <w:rsid w:val="713C4FB8"/>
    <w:rsid w:val="71926B20"/>
    <w:rsid w:val="72724173"/>
    <w:rsid w:val="738A025C"/>
    <w:rsid w:val="749F52A9"/>
    <w:rsid w:val="77EE7A71"/>
    <w:rsid w:val="7A860B7E"/>
    <w:rsid w:val="7BE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671</Words>
  <Characters>1049</Characters>
  <Lines>15</Lines>
  <Paragraphs>4</Paragraphs>
  <TotalTime>1</TotalTime>
  <ScaleCrop>false</ScaleCrop>
  <LinksUpToDate>false</LinksUpToDate>
  <CharactersWithSpaces>1090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2025-10-07T17:50:56Z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D4B5955E72234D6E9533444D7F129F43_13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