
<file path=[Content_Types].xml><?xml version="1.0" encoding="utf-8"?>
<Types xmlns="http://schemas.openxmlformats.org/package/2006/content-types">
  <Default Extension="png" ContentType="image/png"/>
  <Default Extension="jpeg" ContentType="image/jpeg"/>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19A" w:rsidRDefault="006D419A">
      <w:pPr>
        <w:widowControl/>
        <w:shd w:val="clear" w:color="auto" w:fill="FFFFFF"/>
        <w:spacing w:line="440" w:lineRule="exact"/>
        <w:rPr>
          <w:rFonts w:ascii="宋体" w:hAnsi="宋体" w:cs="宋体"/>
          <w:b/>
          <w:bCs/>
          <w:color w:val="000000"/>
          <w:kern w:val="0"/>
          <w:sz w:val="18"/>
          <w:szCs w:val="18"/>
          <w:highlight w:val="lightGray"/>
        </w:rPr>
      </w:pPr>
    </w:p>
    <w:p w:rsidR="006D419A" w:rsidRDefault="00273FAA">
      <w:pPr>
        <w:widowControl/>
        <w:shd w:val="clear" w:color="auto" w:fill="FFFFFF"/>
        <w:spacing w:line="440" w:lineRule="exact"/>
        <w:jc w:val="center"/>
        <w:rPr>
          <w:color w:val="000000"/>
          <w:kern w:val="0"/>
          <w:sz w:val="36"/>
          <w:szCs w:val="36"/>
        </w:rPr>
      </w:pPr>
      <w:r>
        <w:rPr>
          <w:rFonts w:ascii="宋体" w:hAnsi="宋体" w:cs="宋体" w:hint="eastAsia"/>
          <w:b/>
          <w:bCs/>
          <w:color w:val="000000"/>
          <w:kern w:val="0"/>
          <w:sz w:val="36"/>
          <w:szCs w:val="36"/>
          <w:highlight w:val="lightGray"/>
        </w:rPr>
        <w:t>新</w:t>
      </w:r>
      <w:r>
        <w:rPr>
          <w:rFonts w:ascii="宋体" w:hAnsi="宋体" w:cs="宋体" w:hint="eastAsia"/>
          <w:b/>
          <w:bCs/>
          <w:color w:val="000000"/>
          <w:kern w:val="0"/>
          <w:sz w:val="36"/>
          <w:szCs w:val="36"/>
          <w:highlight w:val="lightGray"/>
        </w:rPr>
        <w:t xml:space="preserve"> </w:t>
      </w:r>
      <w:r>
        <w:rPr>
          <w:rFonts w:ascii="宋体" w:hAnsi="宋体" w:cs="宋体" w:hint="eastAsia"/>
          <w:b/>
          <w:bCs/>
          <w:color w:val="000000"/>
          <w:kern w:val="0"/>
          <w:sz w:val="36"/>
          <w:szCs w:val="36"/>
          <w:highlight w:val="lightGray"/>
        </w:rPr>
        <w:t>书</w:t>
      </w:r>
      <w:r>
        <w:rPr>
          <w:rFonts w:ascii="宋体" w:hAnsi="宋体" w:cs="宋体" w:hint="eastAsia"/>
          <w:b/>
          <w:bCs/>
          <w:color w:val="000000"/>
          <w:kern w:val="0"/>
          <w:sz w:val="36"/>
          <w:szCs w:val="36"/>
          <w:highlight w:val="lightGray"/>
        </w:rPr>
        <w:t xml:space="preserve"> </w:t>
      </w:r>
      <w:r>
        <w:rPr>
          <w:rFonts w:ascii="宋体" w:hAnsi="宋体" w:cs="宋体" w:hint="eastAsia"/>
          <w:b/>
          <w:bCs/>
          <w:color w:val="000000"/>
          <w:kern w:val="0"/>
          <w:sz w:val="36"/>
          <w:szCs w:val="36"/>
          <w:highlight w:val="lightGray"/>
        </w:rPr>
        <w:t>推</w:t>
      </w:r>
      <w:r>
        <w:rPr>
          <w:rFonts w:ascii="宋体" w:hAnsi="宋体" w:cs="宋体" w:hint="eastAsia"/>
          <w:b/>
          <w:bCs/>
          <w:color w:val="000000"/>
          <w:kern w:val="0"/>
          <w:sz w:val="36"/>
          <w:szCs w:val="36"/>
          <w:highlight w:val="lightGray"/>
        </w:rPr>
        <w:t xml:space="preserve"> </w:t>
      </w:r>
      <w:r>
        <w:rPr>
          <w:rFonts w:ascii="宋体" w:hAnsi="宋体" w:cs="宋体" w:hint="eastAsia"/>
          <w:b/>
          <w:bCs/>
          <w:color w:val="000000"/>
          <w:kern w:val="0"/>
          <w:sz w:val="36"/>
          <w:szCs w:val="36"/>
          <w:highlight w:val="lightGray"/>
        </w:rPr>
        <w:t>荐</w:t>
      </w:r>
    </w:p>
    <w:p w:rsidR="006D419A" w:rsidRDefault="006D419A">
      <w:pPr>
        <w:rPr>
          <w:bCs/>
          <w:color w:val="000000"/>
          <w:szCs w:val="21"/>
        </w:rPr>
      </w:pPr>
    </w:p>
    <w:p w:rsidR="00413787" w:rsidRDefault="00413787">
      <w:pPr>
        <w:rPr>
          <w:rFonts w:hint="eastAsia"/>
          <w:bCs/>
          <w:color w:val="000000"/>
          <w:szCs w:val="21"/>
        </w:rPr>
      </w:pPr>
      <w:bookmarkStart w:id="0" w:name="_GoBack"/>
      <w:bookmarkEnd w:id="0"/>
    </w:p>
    <w:p w:rsidR="006D419A" w:rsidRDefault="00273FAA">
      <w:pPr>
        <w:rPr>
          <w:b/>
          <w:color w:val="000000"/>
          <w:szCs w:val="21"/>
        </w:rPr>
      </w:pPr>
      <w:r>
        <w:rPr>
          <w:rFonts w:hint="eastAsia"/>
          <w:b/>
          <w:noProof/>
          <w:color w:val="000000"/>
          <w:szCs w:val="21"/>
        </w:rPr>
        <w:drawing>
          <wp:anchor distT="0" distB="0" distL="114300" distR="114300" simplePos="0" relativeHeight="251659264" behindDoc="0" locked="0" layoutInCell="1" allowOverlap="1">
            <wp:simplePos x="0" y="0"/>
            <wp:positionH relativeFrom="column">
              <wp:posOffset>4102100</wp:posOffset>
            </wp:positionH>
            <wp:positionV relativeFrom="paragraph">
              <wp:posOffset>1905</wp:posOffset>
            </wp:positionV>
            <wp:extent cx="1287780" cy="1845945"/>
            <wp:effectExtent l="0" t="0" r="7620" b="1905"/>
            <wp:wrapSquare wrapText="bothSides"/>
            <wp:docPr id="3" name="图片 3" descr="ANA临时封面_2025121210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NA临时封面_20251212102203"/>
                    <pic:cNvPicPr>
                      <a:picLocks noChangeAspect="1"/>
                    </pic:cNvPicPr>
                  </pic:nvPicPr>
                  <pic:blipFill>
                    <a:blip r:embed="rId6"/>
                    <a:stretch>
                      <a:fillRect/>
                    </a:stretch>
                  </pic:blipFill>
                  <pic:spPr>
                    <a:xfrm>
                      <a:off x="0" y="0"/>
                      <a:ext cx="1287780" cy="1845945"/>
                    </a:xfrm>
                    <a:prstGeom prst="rect">
                      <a:avLst/>
                    </a:prstGeom>
                  </pic:spPr>
                </pic:pic>
              </a:graphicData>
            </a:graphic>
          </wp:anchor>
        </w:drawing>
      </w:r>
      <w:r>
        <w:rPr>
          <w:rFonts w:hint="eastAsia"/>
          <w:b/>
          <w:color w:val="000000"/>
          <w:szCs w:val="21"/>
        </w:rPr>
        <w:t>中文书名：《目标的学问：在不确定的世界中构建有目标的生活》</w:t>
      </w:r>
    </w:p>
    <w:p w:rsidR="006D419A" w:rsidRDefault="00273FAA">
      <w:pPr>
        <w:rPr>
          <w:b/>
          <w:color w:val="000000"/>
          <w:szCs w:val="21"/>
        </w:rPr>
      </w:pPr>
      <w:r>
        <w:rPr>
          <w:rFonts w:hint="eastAsia"/>
          <w:b/>
          <w:color w:val="000000"/>
          <w:szCs w:val="21"/>
        </w:rPr>
        <w:t>英文书名：</w:t>
      </w:r>
      <w:r>
        <w:rPr>
          <w:rFonts w:hint="eastAsia"/>
          <w:b/>
          <w:color w:val="000000"/>
          <w:szCs w:val="21"/>
        </w:rPr>
        <w:t>THE SCIENCE OF PURPOSE: A Guide to Building a Meaningful Life in an Uncertain World</w:t>
      </w:r>
    </w:p>
    <w:p w:rsidR="006D419A" w:rsidRDefault="00273FAA">
      <w:pPr>
        <w:rPr>
          <w:b/>
          <w:color w:val="000000"/>
          <w:szCs w:val="21"/>
        </w:rPr>
      </w:pPr>
      <w:r>
        <w:rPr>
          <w:rFonts w:hint="eastAsia"/>
          <w:b/>
          <w:color w:val="000000"/>
          <w:szCs w:val="21"/>
        </w:rPr>
        <w:t>作</w:t>
      </w:r>
      <w:r>
        <w:rPr>
          <w:rFonts w:hint="eastAsia"/>
          <w:b/>
          <w:color w:val="000000"/>
          <w:szCs w:val="21"/>
        </w:rPr>
        <w:t xml:space="preserve">    </w:t>
      </w:r>
      <w:r>
        <w:rPr>
          <w:rFonts w:hint="eastAsia"/>
          <w:b/>
          <w:color w:val="000000"/>
          <w:szCs w:val="21"/>
        </w:rPr>
        <w:t>者：</w:t>
      </w:r>
      <w:r>
        <w:rPr>
          <w:rFonts w:hint="eastAsia"/>
          <w:b/>
          <w:color w:val="000000"/>
          <w:szCs w:val="21"/>
        </w:rPr>
        <w:t xml:space="preserve">Todd </w:t>
      </w:r>
      <w:proofErr w:type="spellStart"/>
      <w:r>
        <w:rPr>
          <w:rFonts w:hint="eastAsia"/>
          <w:b/>
          <w:color w:val="000000"/>
          <w:szCs w:val="21"/>
        </w:rPr>
        <w:t>Kashdan</w:t>
      </w:r>
      <w:proofErr w:type="spellEnd"/>
      <w:r>
        <w:rPr>
          <w:rFonts w:hint="eastAsia"/>
          <w:b/>
          <w:color w:val="000000"/>
          <w:szCs w:val="21"/>
        </w:rPr>
        <w:t>, Michael Steger</w:t>
      </w:r>
    </w:p>
    <w:p w:rsidR="006D419A" w:rsidRDefault="00273FAA">
      <w:pPr>
        <w:rPr>
          <w:b/>
          <w:color w:val="000000"/>
          <w:szCs w:val="21"/>
        </w:rPr>
      </w:pPr>
      <w:r>
        <w:rPr>
          <w:rFonts w:hint="eastAsia"/>
          <w:b/>
          <w:color w:val="000000"/>
          <w:szCs w:val="21"/>
        </w:rPr>
        <w:t>出</w:t>
      </w:r>
      <w:r>
        <w:rPr>
          <w:rFonts w:hint="eastAsia"/>
          <w:b/>
          <w:color w:val="000000"/>
          <w:szCs w:val="21"/>
        </w:rPr>
        <w:t xml:space="preserve"> </w:t>
      </w:r>
      <w:r>
        <w:rPr>
          <w:rFonts w:hint="eastAsia"/>
          <w:b/>
          <w:color w:val="000000"/>
          <w:szCs w:val="21"/>
        </w:rPr>
        <w:t>版</w:t>
      </w:r>
      <w:r>
        <w:rPr>
          <w:rFonts w:hint="eastAsia"/>
          <w:b/>
          <w:color w:val="000000"/>
          <w:szCs w:val="21"/>
        </w:rPr>
        <w:t xml:space="preserve"> </w:t>
      </w:r>
      <w:r>
        <w:rPr>
          <w:rFonts w:hint="eastAsia"/>
          <w:b/>
          <w:color w:val="000000"/>
          <w:szCs w:val="21"/>
        </w:rPr>
        <w:t>社：</w:t>
      </w:r>
      <w:r>
        <w:rPr>
          <w:rFonts w:hint="eastAsia"/>
          <w:b/>
          <w:color w:val="000000"/>
          <w:szCs w:val="21"/>
        </w:rPr>
        <w:t>Ten Speed Press/PRH</w:t>
      </w:r>
    </w:p>
    <w:p w:rsidR="006D419A" w:rsidRDefault="00273FAA">
      <w:pPr>
        <w:rPr>
          <w:b/>
          <w:color w:val="000000"/>
          <w:szCs w:val="21"/>
        </w:rPr>
      </w:pPr>
      <w:r>
        <w:rPr>
          <w:rFonts w:hint="eastAsia"/>
          <w:b/>
          <w:color w:val="000000"/>
          <w:szCs w:val="21"/>
        </w:rPr>
        <w:t>代理公司：</w:t>
      </w:r>
      <w:proofErr w:type="spellStart"/>
      <w:r w:rsidR="00E108FB" w:rsidRPr="00E108FB">
        <w:rPr>
          <w:b/>
          <w:color w:val="000000"/>
          <w:szCs w:val="21"/>
        </w:rPr>
        <w:t>DeFiore</w:t>
      </w:r>
      <w:proofErr w:type="spellEnd"/>
      <w:r w:rsidR="00E108FB" w:rsidRPr="00E108FB">
        <w:rPr>
          <w:b/>
          <w:color w:val="000000"/>
          <w:szCs w:val="21"/>
        </w:rPr>
        <w:t>/ANA/Jessica Wu</w:t>
      </w:r>
    </w:p>
    <w:p w:rsidR="006D419A" w:rsidRDefault="00273FAA">
      <w:pPr>
        <w:rPr>
          <w:b/>
          <w:color w:val="000000"/>
          <w:szCs w:val="21"/>
        </w:rPr>
      </w:pPr>
      <w:r>
        <w:rPr>
          <w:rFonts w:hint="eastAsia"/>
          <w:b/>
          <w:color w:val="000000"/>
          <w:szCs w:val="21"/>
        </w:rPr>
        <w:t>出版时间：</w:t>
      </w:r>
      <w:r>
        <w:rPr>
          <w:rFonts w:hint="eastAsia"/>
          <w:b/>
          <w:color w:val="000000"/>
          <w:szCs w:val="21"/>
        </w:rPr>
        <w:t>2026</w:t>
      </w:r>
      <w:r>
        <w:rPr>
          <w:rFonts w:hint="eastAsia"/>
          <w:b/>
          <w:color w:val="000000"/>
          <w:szCs w:val="21"/>
        </w:rPr>
        <w:t>年</w:t>
      </w:r>
      <w:r>
        <w:rPr>
          <w:rFonts w:hint="eastAsia"/>
          <w:b/>
          <w:color w:val="000000"/>
          <w:szCs w:val="21"/>
        </w:rPr>
        <w:t>9</w:t>
      </w:r>
      <w:r>
        <w:rPr>
          <w:rFonts w:hint="eastAsia"/>
          <w:b/>
          <w:color w:val="000000"/>
          <w:szCs w:val="21"/>
        </w:rPr>
        <w:t>月</w:t>
      </w:r>
    </w:p>
    <w:p w:rsidR="006D419A" w:rsidRDefault="00273FAA">
      <w:pPr>
        <w:rPr>
          <w:b/>
          <w:color w:val="000000"/>
          <w:szCs w:val="21"/>
        </w:rPr>
      </w:pPr>
      <w:r>
        <w:rPr>
          <w:rFonts w:hint="eastAsia"/>
          <w:b/>
          <w:color w:val="000000"/>
          <w:szCs w:val="21"/>
        </w:rPr>
        <w:t>代理地区：中国大陆、台湾</w:t>
      </w:r>
    </w:p>
    <w:p w:rsidR="006D419A" w:rsidRDefault="00E108FB">
      <w:pPr>
        <w:rPr>
          <w:b/>
          <w:color w:val="000000"/>
          <w:szCs w:val="21"/>
        </w:rPr>
      </w:pPr>
      <w:r>
        <w:rPr>
          <w:rFonts w:hint="eastAsia"/>
          <w:b/>
          <w:color w:val="000000"/>
          <w:szCs w:val="21"/>
        </w:rPr>
        <w:t>审读资料：大纲</w:t>
      </w:r>
    </w:p>
    <w:p w:rsidR="006D419A" w:rsidRDefault="00273FAA">
      <w:pPr>
        <w:rPr>
          <w:b/>
          <w:color w:val="000000"/>
          <w:szCs w:val="21"/>
        </w:rPr>
      </w:pPr>
      <w:r>
        <w:rPr>
          <w:rFonts w:hint="eastAsia"/>
          <w:b/>
          <w:color w:val="000000"/>
          <w:szCs w:val="21"/>
        </w:rPr>
        <w:t>类</w:t>
      </w:r>
      <w:r>
        <w:rPr>
          <w:rFonts w:hint="eastAsia"/>
          <w:b/>
          <w:color w:val="000000"/>
          <w:szCs w:val="21"/>
        </w:rPr>
        <w:t xml:space="preserve">    </w:t>
      </w:r>
      <w:r w:rsidR="00E108FB">
        <w:rPr>
          <w:rFonts w:hint="eastAsia"/>
          <w:b/>
          <w:color w:val="000000"/>
          <w:szCs w:val="21"/>
        </w:rPr>
        <w:t>型：心灵励志</w:t>
      </w:r>
    </w:p>
    <w:p w:rsidR="006D419A" w:rsidRDefault="006D419A">
      <w:pPr>
        <w:rPr>
          <w:bCs/>
          <w:color w:val="000000"/>
          <w:szCs w:val="21"/>
        </w:rPr>
      </w:pPr>
    </w:p>
    <w:p w:rsidR="006D419A" w:rsidRDefault="006D419A">
      <w:pPr>
        <w:rPr>
          <w:bCs/>
          <w:color w:val="000000"/>
          <w:szCs w:val="21"/>
        </w:rPr>
      </w:pPr>
    </w:p>
    <w:p w:rsidR="006D419A" w:rsidRDefault="00273FAA">
      <w:pPr>
        <w:rPr>
          <w:b/>
          <w:color w:val="000000"/>
          <w:szCs w:val="21"/>
        </w:rPr>
      </w:pPr>
      <w:r>
        <w:rPr>
          <w:rFonts w:hint="eastAsia"/>
          <w:b/>
          <w:color w:val="000000"/>
          <w:szCs w:val="21"/>
        </w:rPr>
        <w:t>内容简介：</w:t>
      </w:r>
    </w:p>
    <w:p w:rsidR="006D419A" w:rsidRDefault="006D419A">
      <w:pPr>
        <w:ind w:firstLineChars="200" w:firstLine="420"/>
        <w:rPr>
          <w:bCs/>
          <w:color w:val="000000"/>
          <w:szCs w:val="21"/>
        </w:rPr>
      </w:pPr>
    </w:p>
    <w:p w:rsidR="006D419A" w:rsidRDefault="00273FAA">
      <w:pPr>
        <w:ind w:firstLineChars="200" w:firstLine="420"/>
        <w:rPr>
          <w:bCs/>
          <w:color w:val="000000"/>
          <w:szCs w:val="21"/>
        </w:rPr>
      </w:pPr>
      <w:r>
        <w:rPr>
          <w:bCs/>
          <w:color w:val="000000"/>
          <w:szCs w:val="21"/>
        </w:rPr>
        <w:t>大量研究早已证实一个</w:t>
      </w:r>
      <w:r>
        <w:rPr>
          <w:rFonts w:hint="eastAsia"/>
          <w:bCs/>
          <w:color w:val="000000"/>
          <w:szCs w:val="21"/>
        </w:rPr>
        <w:t>结论</w:t>
      </w:r>
      <w:r>
        <w:rPr>
          <w:bCs/>
          <w:color w:val="000000"/>
          <w:szCs w:val="21"/>
        </w:rPr>
        <w:t>：培养强烈目标感，是提升身心健康、抵御各</w:t>
      </w:r>
      <w:proofErr w:type="gramStart"/>
      <w:r>
        <w:rPr>
          <w:bCs/>
          <w:color w:val="000000"/>
          <w:szCs w:val="21"/>
        </w:rPr>
        <w:t>类威胁</w:t>
      </w:r>
      <w:proofErr w:type="gramEnd"/>
      <w:r>
        <w:rPr>
          <w:bCs/>
          <w:color w:val="000000"/>
          <w:szCs w:val="21"/>
        </w:rPr>
        <w:t>的最佳路径。如今，两位在目标感领域开展过开创性研究且助力大众构建目标驱动型人生的国际知名心理学家</w:t>
      </w:r>
      <w:r>
        <w:rPr>
          <w:rFonts w:hint="eastAsia"/>
          <w:bCs/>
          <w:color w:val="000000"/>
          <w:szCs w:val="21"/>
        </w:rPr>
        <w:t>——</w:t>
      </w:r>
      <w:r>
        <w:rPr>
          <w:bCs/>
          <w:color w:val="000000"/>
          <w:szCs w:val="21"/>
        </w:rPr>
        <w:t>托德</w:t>
      </w:r>
      <w:r>
        <w:rPr>
          <w:rFonts w:hint="eastAsia"/>
          <w:bCs/>
          <w:color w:val="000000"/>
          <w:szCs w:val="21"/>
        </w:rPr>
        <w:t>·</w:t>
      </w:r>
      <w:r>
        <w:rPr>
          <w:bCs/>
          <w:color w:val="000000"/>
          <w:szCs w:val="21"/>
        </w:rPr>
        <w:t>卡什丹（</w:t>
      </w:r>
      <w:r>
        <w:rPr>
          <w:bCs/>
          <w:color w:val="000000"/>
          <w:szCs w:val="21"/>
        </w:rPr>
        <w:t xml:space="preserve">Todd </w:t>
      </w:r>
      <w:proofErr w:type="spellStart"/>
      <w:r>
        <w:rPr>
          <w:bCs/>
          <w:color w:val="000000"/>
          <w:szCs w:val="21"/>
        </w:rPr>
        <w:t>Kashdan</w:t>
      </w:r>
      <w:proofErr w:type="spellEnd"/>
      <w:r>
        <w:rPr>
          <w:bCs/>
          <w:color w:val="000000"/>
          <w:szCs w:val="21"/>
        </w:rPr>
        <w:t>）与迈克尔</w:t>
      </w:r>
      <w:r>
        <w:rPr>
          <w:rFonts w:hint="eastAsia"/>
          <w:bCs/>
          <w:color w:val="000000"/>
          <w:szCs w:val="21"/>
        </w:rPr>
        <w:t>·斯泰格</w:t>
      </w:r>
      <w:r>
        <w:rPr>
          <w:bCs/>
          <w:color w:val="000000"/>
          <w:szCs w:val="21"/>
        </w:rPr>
        <w:t>（</w:t>
      </w:r>
      <w:r>
        <w:rPr>
          <w:bCs/>
          <w:color w:val="000000"/>
          <w:szCs w:val="21"/>
        </w:rPr>
        <w:t>Michael Steger</w:t>
      </w:r>
      <w:r>
        <w:rPr>
          <w:bCs/>
          <w:color w:val="000000"/>
          <w:szCs w:val="21"/>
        </w:rPr>
        <w:t>）携手推出《</w:t>
      </w:r>
      <w:r>
        <w:rPr>
          <w:rFonts w:hint="eastAsia"/>
          <w:bCs/>
          <w:color w:val="000000"/>
          <w:szCs w:val="21"/>
        </w:rPr>
        <w:t>目标的学问</w:t>
      </w:r>
      <w:r>
        <w:rPr>
          <w:bCs/>
          <w:color w:val="000000"/>
          <w:szCs w:val="21"/>
        </w:rPr>
        <w:t>：</w:t>
      </w:r>
      <w:r>
        <w:rPr>
          <w:rFonts w:hint="eastAsia"/>
          <w:bCs/>
          <w:color w:val="000000"/>
          <w:szCs w:val="21"/>
        </w:rPr>
        <w:t>在不确定的世界中构建有目标的生活</w:t>
      </w:r>
      <w:r>
        <w:rPr>
          <w:bCs/>
          <w:color w:val="000000"/>
          <w:szCs w:val="21"/>
        </w:rPr>
        <w:t>》</w:t>
      </w:r>
      <w:r>
        <w:rPr>
          <w:bCs/>
          <w:color w:val="000000"/>
          <w:szCs w:val="21"/>
        </w:rPr>
        <w:t>。这部实用指南有望成为首个基于实证、助力人们发掘并</w:t>
      </w:r>
      <w:proofErr w:type="gramStart"/>
      <w:r>
        <w:rPr>
          <w:bCs/>
          <w:color w:val="000000"/>
          <w:szCs w:val="21"/>
        </w:rPr>
        <w:t>践行</w:t>
      </w:r>
      <w:proofErr w:type="gramEnd"/>
      <w:r>
        <w:rPr>
          <w:bCs/>
          <w:color w:val="000000"/>
          <w:szCs w:val="21"/>
        </w:rPr>
        <w:t>人生目标的方法体系。</w:t>
      </w:r>
    </w:p>
    <w:p w:rsidR="006D419A" w:rsidRDefault="006D419A">
      <w:pPr>
        <w:ind w:firstLineChars="200" w:firstLine="420"/>
        <w:rPr>
          <w:bCs/>
          <w:color w:val="000000"/>
          <w:szCs w:val="21"/>
        </w:rPr>
      </w:pPr>
    </w:p>
    <w:p w:rsidR="006D419A" w:rsidRDefault="00273FAA">
      <w:pPr>
        <w:ind w:firstLineChars="200" w:firstLine="420"/>
        <w:rPr>
          <w:bCs/>
          <w:color w:val="000000"/>
          <w:szCs w:val="21"/>
        </w:rPr>
      </w:pPr>
      <w:r>
        <w:rPr>
          <w:bCs/>
          <w:color w:val="000000"/>
          <w:szCs w:val="21"/>
        </w:rPr>
        <w:t>本书依托作者二十余年的研究成果，满载新颖且可落地的建议，帮助读者找准并坚守人生目标，从而收获更持久的幸福感、更强健的身心状态与更显著的成就，同时</w:t>
      </w:r>
      <w:proofErr w:type="gramStart"/>
      <w:r>
        <w:rPr>
          <w:bCs/>
          <w:color w:val="000000"/>
          <w:szCs w:val="21"/>
        </w:rPr>
        <w:t>留下深远</w:t>
      </w:r>
      <w:proofErr w:type="gramEnd"/>
      <w:r>
        <w:rPr>
          <w:bCs/>
          <w:color w:val="000000"/>
          <w:szCs w:val="21"/>
        </w:rPr>
        <w:t>的人生印记。书中</w:t>
      </w:r>
      <w:proofErr w:type="gramStart"/>
      <w:r>
        <w:rPr>
          <w:bCs/>
          <w:color w:val="000000"/>
          <w:szCs w:val="21"/>
        </w:rPr>
        <w:t>先指导</w:t>
      </w:r>
      <w:proofErr w:type="gramEnd"/>
      <w:r>
        <w:rPr>
          <w:bCs/>
          <w:color w:val="000000"/>
          <w:szCs w:val="21"/>
        </w:rPr>
        <w:t>读者扫清追寻目标之路上的障碍、明晰自身价值观，以此校准人生核心要务；继而阐释如何打造契合目标的工作模式（绝非意味着必须辞职）、寻觅能为自己提供支持的</w:t>
      </w:r>
      <w:r>
        <w:rPr>
          <w:bCs/>
          <w:color w:val="000000"/>
          <w:szCs w:val="21"/>
        </w:rPr>
        <w:t xml:space="preserve"> “</w:t>
      </w:r>
      <w:r>
        <w:rPr>
          <w:bCs/>
          <w:color w:val="000000"/>
          <w:szCs w:val="21"/>
        </w:rPr>
        <w:t>目标同行者</w:t>
      </w:r>
      <w:r>
        <w:rPr>
          <w:bCs/>
          <w:color w:val="000000"/>
          <w:szCs w:val="21"/>
        </w:rPr>
        <w:t>”</w:t>
      </w:r>
      <w:r>
        <w:rPr>
          <w:bCs/>
          <w:color w:val="000000"/>
          <w:szCs w:val="21"/>
        </w:rPr>
        <w:t>；最终则落脚于学会接纳人生中不可避免的困境、在逐梦之路上保持灵活变通。</w:t>
      </w:r>
    </w:p>
    <w:p w:rsidR="006D419A" w:rsidRDefault="006D419A">
      <w:pPr>
        <w:ind w:firstLineChars="200" w:firstLine="420"/>
        <w:rPr>
          <w:bCs/>
          <w:color w:val="000000"/>
          <w:szCs w:val="21"/>
        </w:rPr>
      </w:pPr>
    </w:p>
    <w:p w:rsidR="006D419A" w:rsidRDefault="00273FAA">
      <w:pPr>
        <w:ind w:firstLineChars="200" w:firstLine="420"/>
        <w:rPr>
          <w:bCs/>
          <w:color w:val="000000"/>
          <w:szCs w:val="21"/>
        </w:rPr>
      </w:pPr>
      <w:r>
        <w:rPr>
          <w:bCs/>
          <w:color w:val="000000"/>
          <w:szCs w:val="21"/>
        </w:rPr>
        <w:t>《</w:t>
      </w:r>
      <w:r>
        <w:rPr>
          <w:rFonts w:hint="eastAsia"/>
          <w:bCs/>
          <w:color w:val="000000"/>
          <w:szCs w:val="21"/>
        </w:rPr>
        <w:t>目标的学问</w:t>
      </w:r>
      <w:r>
        <w:rPr>
          <w:bCs/>
          <w:color w:val="000000"/>
          <w:szCs w:val="21"/>
        </w:rPr>
        <w:t>》面向当</w:t>
      </w:r>
      <w:r>
        <w:rPr>
          <w:bCs/>
          <w:color w:val="000000"/>
          <w:szCs w:val="21"/>
        </w:rPr>
        <w:t>下所有渴求人生方向的读者群体</w:t>
      </w:r>
      <w:r>
        <w:rPr>
          <w:rFonts w:hint="eastAsia"/>
          <w:bCs/>
          <w:color w:val="000000"/>
          <w:szCs w:val="21"/>
        </w:rPr>
        <w:t>——</w:t>
      </w:r>
      <w:r>
        <w:rPr>
          <w:bCs/>
          <w:color w:val="000000"/>
          <w:szCs w:val="21"/>
        </w:rPr>
        <w:t>无论是在混沌时代中纠结人生抉择的</w:t>
      </w:r>
      <w:r>
        <w:rPr>
          <w:rFonts w:hint="eastAsia"/>
          <w:bCs/>
          <w:color w:val="000000"/>
          <w:szCs w:val="21"/>
        </w:rPr>
        <w:t>Z</w:t>
      </w:r>
      <w:r>
        <w:rPr>
          <w:bCs/>
          <w:color w:val="000000"/>
          <w:szCs w:val="21"/>
        </w:rPr>
        <w:t>世代，还是在工作、伴侣、育儿等领域寻求指引的成年人，</w:t>
      </w:r>
      <w:proofErr w:type="gramStart"/>
      <w:r>
        <w:rPr>
          <w:bCs/>
          <w:color w:val="000000"/>
          <w:szCs w:val="21"/>
        </w:rPr>
        <w:t>亦或</w:t>
      </w:r>
      <w:proofErr w:type="gramEnd"/>
      <w:r>
        <w:rPr>
          <w:bCs/>
          <w:color w:val="000000"/>
          <w:szCs w:val="21"/>
        </w:rPr>
        <w:t>是希望丰富晚年生活的老年群体，都能从中获得启发。</w:t>
      </w:r>
    </w:p>
    <w:p w:rsidR="006D419A" w:rsidRDefault="006D419A">
      <w:pPr>
        <w:ind w:firstLineChars="200" w:firstLine="420"/>
        <w:rPr>
          <w:bCs/>
          <w:color w:val="000000"/>
          <w:szCs w:val="21"/>
        </w:rPr>
      </w:pPr>
    </w:p>
    <w:p w:rsidR="006D419A" w:rsidRDefault="00273FAA">
      <w:pPr>
        <w:ind w:firstLineChars="200" w:firstLine="420"/>
        <w:rPr>
          <w:bCs/>
          <w:color w:val="000000"/>
          <w:szCs w:val="21"/>
        </w:rPr>
      </w:pPr>
      <w:r>
        <w:rPr>
          <w:bCs/>
          <w:color w:val="000000"/>
          <w:szCs w:val="21"/>
        </w:rPr>
        <w:t>诸如</w:t>
      </w:r>
      <w:r>
        <w:rPr>
          <w:rFonts w:hint="eastAsia"/>
          <w:bCs/>
          <w:color w:val="000000"/>
          <w:szCs w:val="21"/>
        </w:rPr>
        <w:t>华里克</w:t>
      </w:r>
      <w:r>
        <w:rPr>
          <w:bCs/>
          <w:color w:val="000000"/>
          <w:szCs w:val="21"/>
        </w:rPr>
        <w:t>（</w:t>
      </w:r>
      <w:r>
        <w:rPr>
          <w:bCs/>
          <w:color w:val="000000"/>
          <w:szCs w:val="21"/>
        </w:rPr>
        <w:t>Rick Warren</w:t>
      </w:r>
      <w:r>
        <w:rPr>
          <w:bCs/>
          <w:color w:val="000000"/>
          <w:szCs w:val="21"/>
        </w:rPr>
        <w:t>）的《</w:t>
      </w:r>
      <w:proofErr w:type="gramStart"/>
      <w:r>
        <w:rPr>
          <w:rFonts w:hint="eastAsia"/>
          <w:bCs/>
          <w:color w:val="000000"/>
          <w:szCs w:val="21"/>
        </w:rPr>
        <w:t>标竿</w:t>
      </w:r>
      <w:proofErr w:type="gramEnd"/>
      <w:r>
        <w:rPr>
          <w:bCs/>
          <w:color w:val="000000"/>
          <w:szCs w:val="21"/>
        </w:rPr>
        <w:t>人生》（</w:t>
      </w:r>
      <w:r>
        <w:rPr>
          <w:bCs/>
          <w:i/>
          <w:iCs/>
          <w:color w:val="000000"/>
          <w:szCs w:val="21"/>
        </w:rPr>
        <w:t>The Purpose Driven Life</w:t>
      </w:r>
      <w:r>
        <w:rPr>
          <w:bCs/>
          <w:color w:val="000000"/>
          <w:szCs w:val="21"/>
        </w:rPr>
        <w:t>）、丹・米尔曼（</w:t>
      </w:r>
      <w:r>
        <w:rPr>
          <w:bCs/>
          <w:color w:val="000000"/>
          <w:szCs w:val="21"/>
        </w:rPr>
        <w:t xml:space="preserve">Dan </w:t>
      </w:r>
      <w:proofErr w:type="spellStart"/>
      <w:r>
        <w:rPr>
          <w:bCs/>
          <w:color w:val="000000"/>
          <w:szCs w:val="21"/>
        </w:rPr>
        <w:t>Millman</w:t>
      </w:r>
      <w:proofErr w:type="spellEnd"/>
      <w:r>
        <w:rPr>
          <w:bCs/>
          <w:color w:val="000000"/>
          <w:szCs w:val="21"/>
        </w:rPr>
        <w:t>）的《</w:t>
      </w:r>
      <w:r>
        <w:rPr>
          <w:rFonts w:hint="eastAsia"/>
          <w:bCs/>
          <w:color w:val="000000"/>
          <w:szCs w:val="21"/>
        </w:rPr>
        <w:t>生命数字全书</w:t>
      </w:r>
      <w:r>
        <w:rPr>
          <w:bCs/>
          <w:color w:val="000000"/>
          <w:szCs w:val="21"/>
        </w:rPr>
        <w:t>》（</w:t>
      </w:r>
      <w:r>
        <w:rPr>
          <w:bCs/>
          <w:color w:val="000000"/>
          <w:szCs w:val="21"/>
        </w:rPr>
        <w:t>The Life you Were Born to Live</w:t>
      </w:r>
      <w:r>
        <w:rPr>
          <w:bCs/>
          <w:color w:val="000000"/>
          <w:szCs w:val="21"/>
        </w:rPr>
        <w:t>）等经典著作常年畅销，销量高达数百万册，但这类书籍并未基于最新且全面的科学研究给出行动方案。而本书将成为该领域首部真正意</w:t>
      </w:r>
      <w:r>
        <w:rPr>
          <w:bCs/>
          <w:color w:val="000000"/>
          <w:szCs w:val="21"/>
        </w:rPr>
        <w:t>义上的实证型指南。</w:t>
      </w:r>
    </w:p>
    <w:p w:rsidR="006D419A" w:rsidRDefault="006D419A">
      <w:pPr>
        <w:ind w:firstLineChars="200" w:firstLine="420"/>
        <w:rPr>
          <w:bCs/>
          <w:color w:val="000000"/>
          <w:szCs w:val="21"/>
        </w:rPr>
      </w:pPr>
    </w:p>
    <w:p w:rsidR="006D419A" w:rsidRDefault="006D419A">
      <w:pPr>
        <w:rPr>
          <w:b/>
          <w:color w:val="000000"/>
          <w:szCs w:val="21"/>
        </w:rPr>
      </w:pPr>
    </w:p>
    <w:p w:rsidR="006D419A" w:rsidRDefault="00273FAA">
      <w:pPr>
        <w:rPr>
          <w:b/>
          <w:color w:val="000000"/>
          <w:szCs w:val="21"/>
        </w:rPr>
      </w:pPr>
      <w:r>
        <w:rPr>
          <w:rFonts w:hint="eastAsia"/>
          <w:b/>
          <w:color w:val="000000"/>
          <w:szCs w:val="21"/>
        </w:rPr>
        <w:t>作者介绍：</w:t>
      </w:r>
    </w:p>
    <w:p w:rsidR="006D419A" w:rsidRDefault="006D419A">
      <w:pPr>
        <w:rPr>
          <w:rFonts w:ascii="宋体" w:hAnsi="宋体" w:cs="宋体"/>
          <w:sz w:val="24"/>
        </w:rPr>
      </w:pPr>
    </w:p>
    <w:p w:rsidR="006D419A" w:rsidRDefault="00273FAA">
      <w:pPr>
        <w:ind w:firstLineChars="200" w:firstLine="480"/>
        <w:rPr>
          <w:bCs/>
          <w:color w:val="000000"/>
          <w:szCs w:val="21"/>
        </w:rPr>
      </w:pPr>
      <w:r>
        <w:rPr>
          <w:rFonts w:ascii="宋体" w:hAnsi="宋体" w:cs="宋体"/>
          <w:noProof/>
          <w:sz w:val="24"/>
        </w:rPr>
        <w:drawing>
          <wp:anchor distT="0" distB="0" distL="114300" distR="114300" simplePos="0" relativeHeight="251661312" behindDoc="0" locked="0" layoutInCell="1" allowOverlap="1">
            <wp:simplePos x="0" y="0"/>
            <wp:positionH relativeFrom="column">
              <wp:posOffset>3810</wp:posOffset>
            </wp:positionH>
            <wp:positionV relativeFrom="paragraph">
              <wp:posOffset>4445</wp:posOffset>
            </wp:positionV>
            <wp:extent cx="836295" cy="1113155"/>
            <wp:effectExtent l="0" t="0" r="1905" b="1270"/>
            <wp:wrapSquare wrapText="bothSides"/>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7"/>
                    <a:srcRect l="35009" t="3332" r="28312" b="47857"/>
                    <a:stretch>
                      <a:fillRect/>
                    </a:stretch>
                  </pic:blipFill>
                  <pic:spPr>
                    <a:xfrm>
                      <a:off x="0" y="0"/>
                      <a:ext cx="836295" cy="1113155"/>
                    </a:xfrm>
                    <a:prstGeom prst="rect">
                      <a:avLst/>
                    </a:prstGeom>
                    <a:noFill/>
                    <a:ln w="9525">
                      <a:noFill/>
                    </a:ln>
                  </pic:spPr>
                </pic:pic>
              </a:graphicData>
            </a:graphic>
          </wp:anchor>
        </w:drawing>
      </w:r>
      <w:r>
        <w:rPr>
          <w:rFonts w:hint="eastAsia"/>
          <w:b/>
          <w:color w:val="000000"/>
          <w:szCs w:val="21"/>
        </w:rPr>
        <w:t>托德・卡什丹博士（</w:t>
      </w:r>
      <w:r>
        <w:rPr>
          <w:rFonts w:hint="eastAsia"/>
          <w:b/>
          <w:color w:val="000000"/>
          <w:szCs w:val="21"/>
        </w:rPr>
        <w:t xml:space="preserve">Todd </w:t>
      </w:r>
      <w:proofErr w:type="spellStart"/>
      <w:r>
        <w:rPr>
          <w:rFonts w:hint="eastAsia"/>
          <w:b/>
          <w:color w:val="000000"/>
          <w:szCs w:val="21"/>
        </w:rPr>
        <w:t>Kashdan</w:t>
      </w:r>
      <w:proofErr w:type="spellEnd"/>
      <w:r>
        <w:rPr>
          <w:rFonts w:hint="eastAsia"/>
          <w:b/>
          <w:color w:val="000000"/>
          <w:szCs w:val="21"/>
        </w:rPr>
        <w:t>）</w:t>
      </w:r>
      <w:r>
        <w:rPr>
          <w:rFonts w:hint="eastAsia"/>
          <w:bCs/>
          <w:color w:val="000000"/>
          <w:szCs w:val="21"/>
        </w:rPr>
        <w:t>是乔治梅森大学（</w:t>
      </w:r>
      <w:r>
        <w:rPr>
          <w:rFonts w:hint="eastAsia"/>
          <w:bCs/>
          <w:color w:val="000000"/>
          <w:szCs w:val="21"/>
        </w:rPr>
        <w:t>George Mason University</w:t>
      </w:r>
      <w:r>
        <w:rPr>
          <w:rFonts w:hint="eastAsia"/>
          <w:bCs/>
          <w:color w:val="000000"/>
          <w:szCs w:val="21"/>
        </w:rPr>
        <w:t>）心理学教授、该校幸福感实验室（</w:t>
      </w:r>
      <w:r>
        <w:rPr>
          <w:rFonts w:hint="eastAsia"/>
          <w:bCs/>
          <w:color w:val="000000"/>
          <w:szCs w:val="21"/>
        </w:rPr>
        <w:t>Well-Being Laboratory</w:t>
      </w:r>
      <w:r>
        <w:rPr>
          <w:rFonts w:hint="eastAsia"/>
          <w:bCs/>
          <w:color w:val="000000"/>
          <w:szCs w:val="21"/>
        </w:rPr>
        <w:t>）创始人，他毕业于康奈尔大学（</w:t>
      </w:r>
      <w:r>
        <w:rPr>
          <w:rFonts w:hint="eastAsia"/>
          <w:bCs/>
          <w:color w:val="000000"/>
          <w:szCs w:val="21"/>
        </w:rPr>
        <w:t>Cornell University</w:t>
      </w:r>
      <w:r>
        <w:rPr>
          <w:rFonts w:hint="eastAsia"/>
          <w:bCs/>
          <w:color w:val="000000"/>
          <w:szCs w:val="21"/>
        </w:rPr>
        <w:t>）与布法罗大学（</w:t>
      </w:r>
      <w:r>
        <w:rPr>
          <w:rFonts w:hint="eastAsia"/>
          <w:bCs/>
          <w:color w:val="000000"/>
          <w:szCs w:val="21"/>
        </w:rPr>
        <w:t>University at Buffalo</w:t>
      </w:r>
      <w:r>
        <w:rPr>
          <w:rFonts w:hint="eastAsia"/>
          <w:bCs/>
          <w:color w:val="000000"/>
          <w:szCs w:val="21"/>
        </w:rPr>
        <w:t>），学术影响力跻身全球前</w:t>
      </w:r>
      <w:r>
        <w:rPr>
          <w:rFonts w:hint="eastAsia"/>
          <w:bCs/>
          <w:color w:val="000000"/>
          <w:szCs w:val="21"/>
        </w:rPr>
        <w:t>1%</w:t>
      </w:r>
      <w:r>
        <w:rPr>
          <w:rFonts w:hint="eastAsia"/>
          <w:bCs/>
          <w:color w:val="000000"/>
          <w:szCs w:val="21"/>
        </w:rPr>
        <w:t>，科研成果引用超</w:t>
      </w:r>
      <w:r>
        <w:rPr>
          <w:rFonts w:hint="eastAsia"/>
          <w:bCs/>
          <w:color w:val="000000"/>
          <w:szCs w:val="21"/>
        </w:rPr>
        <w:t>5.5</w:t>
      </w:r>
      <w:r>
        <w:rPr>
          <w:rFonts w:hint="eastAsia"/>
          <w:bCs/>
          <w:color w:val="000000"/>
          <w:szCs w:val="21"/>
        </w:rPr>
        <w:t>万次；发表</w:t>
      </w:r>
      <w:r>
        <w:rPr>
          <w:rFonts w:hint="eastAsia"/>
          <w:bCs/>
          <w:color w:val="000000"/>
          <w:szCs w:val="21"/>
        </w:rPr>
        <w:t>250</w:t>
      </w:r>
      <w:r>
        <w:rPr>
          <w:rFonts w:hint="eastAsia"/>
          <w:bCs/>
          <w:color w:val="000000"/>
          <w:szCs w:val="21"/>
        </w:rPr>
        <w:t>余篇同行评审论文。此外，他运营畅销</w:t>
      </w:r>
      <w:proofErr w:type="spellStart"/>
      <w:r>
        <w:rPr>
          <w:rFonts w:hint="eastAsia"/>
          <w:bCs/>
          <w:color w:val="000000"/>
          <w:szCs w:val="21"/>
        </w:rPr>
        <w:t>Substack</w:t>
      </w:r>
      <w:proofErr w:type="spellEnd"/>
      <w:r>
        <w:rPr>
          <w:rFonts w:hint="eastAsia"/>
          <w:bCs/>
          <w:color w:val="000000"/>
          <w:szCs w:val="21"/>
        </w:rPr>
        <w:t>专栏，曾登上《哈佛商业评论》（</w:t>
      </w:r>
      <w:r>
        <w:rPr>
          <w:rFonts w:hint="eastAsia"/>
          <w:bCs/>
          <w:i/>
          <w:iCs/>
          <w:color w:val="000000"/>
          <w:szCs w:val="21"/>
        </w:rPr>
        <w:t xml:space="preserve">Harvard </w:t>
      </w:r>
      <w:r>
        <w:rPr>
          <w:rFonts w:hint="eastAsia"/>
          <w:bCs/>
          <w:i/>
          <w:iCs/>
          <w:color w:val="000000"/>
          <w:szCs w:val="21"/>
        </w:rPr>
        <w:t>Business Review</w:t>
      </w:r>
      <w:r>
        <w:rPr>
          <w:rFonts w:hint="eastAsia"/>
          <w:bCs/>
          <w:color w:val="000000"/>
          <w:szCs w:val="21"/>
        </w:rPr>
        <w:t>）等知名刊物封面；每年还为数十国数千名专业人士提供培训，服务对象涵盖梅赛德斯奔驰（</w:t>
      </w:r>
      <w:r>
        <w:rPr>
          <w:rFonts w:hint="eastAsia"/>
          <w:bCs/>
          <w:color w:val="000000"/>
          <w:szCs w:val="21"/>
        </w:rPr>
        <w:t>Mercedes-Benz</w:t>
      </w:r>
      <w:r>
        <w:rPr>
          <w:rFonts w:hint="eastAsia"/>
          <w:bCs/>
          <w:color w:val="000000"/>
          <w:szCs w:val="21"/>
        </w:rPr>
        <w:t>）、渣打银行（</w:t>
      </w:r>
      <w:r>
        <w:rPr>
          <w:rFonts w:hint="eastAsia"/>
          <w:bCs/>
          <w:color w:val="000000"/>
          <w:szCs w:val="21"/>
        </w:rPr>
        <w:t>Standard Chartered Bank</w:t>
      </w:r>
      <w:r>
        <w:rPr>
          <w:rFonts w:hint="eastAsia"/>
          <w:bCs/>
          <w:color w:val="000000"/>
          <w:szCs w:val="21"/>
        </w:rPr>
        <w:t>）、美国国防部（</w:t>
      </w:r>
      <w:r>
        <w:rPr>
          <w:rFonts w:hint="eastAsia"/>
          <w:bCs/>
          <w:color w:val="000000"/>
          <w:szCs w:val="21"/>
        </w:rPr>
        <w:t>United States Department of Defense</w:t>
      </w:r>
      <w:r>
        <w:rPr>
          <w:rFonts w:hint="eastAsia"/>
          <w:bCs/>
          <w:color w:val="000000"/>
          <w:szCs w:val="21"/>
        </w:rPr>
        <w:t>）等众多机构与企业。</w:t>
      </w:r>
    </w:p>
    <w:p w:rsidR="006D419A" w:rsidRDefault="006D419A">
      <w:pPr>
        <w:rPr>
          <w:b/>
          <w:color w:val="000000"/>
          <w:szCs w:val="21"/>
        </w:rPr>
      </w:pPr>
    </w:p>
    <w:p w:rsidR="006D419A" w:rsidRDefault="00E108FB">
      <w:pPr>
        <w:ind w:firstLineChars="200" w:firstLine="480"/>
        <w:rPr>
          <w:bCs/>
          <w:color w:val="000000"/>
          <w:szCs w:val="21"/>
        </w:rPr>
      </w:pPr>
      <w:r>
        <w:rPr>
          <w:rFonts w:ascii="宋体" w:hAnsi="宋体" w:cs="宋体"/>
          <w:noProof/>
          <w:sz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5715</wp:posOffset>
            </wp:positionV>
            <wp:extent cx="895350" cy="1149985"/>
            <wp:effectExtent l="0" t="0" r="0" b="0"/>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rcRect l="6205" t="3915" r="6205" b="17312"/>
                    <a:stretch>
                      <a:fillRect/>
                    </a:stretch>
                  </pic:blipFill>
                  <pic:spPr>
                    <a:xfrm>
                      <a:off x="0" y="0"/>
                      <a:ext cx="895350" cy="1149985"/>
                    </a:xfrm>
                    <a:prstGeom prst="rect">
                      <a:avLst/>
                    </a:prstGeom>
                    <a:noFill/>
                    <a:ln w="9525">
                      <a:noFill/>
                    </a:ln>
                  </pic:spPr>
                </pic:pic>
              </a:graphicData>
            </a:graphic>
          </wp:anchor>
        </w:drawing>
      </w:r>
      <w:r w:rsidR="00273FAA">
        <w:rPr>
          <w:rFonts w:hint="eastAsia"/>
          <w:b/>
          <w:color w:val="000000"/>
          <w:szCs w:val="21"/>
        </w:rPr>
        <w:t>迈克尔·斯泰格博士（</w:t>
      </w:r>
      <w:r w:rsidR="00273FAA">
        <w:rPr>
          <w:rFonts w:hint="eastAsia"/>
          <w:b/>
          <w:color w:val="000000"/>
          <w:szCs w:val="21"/>
        </w:rPr>
        <w:t>Michael Steger</w:t>
      </w:r>
      <w:r w:rsidR="00273FAA">
        <w:rPr>
          <w:rFonts w:hint="eastAsia"/>
          <w:b/>
          <w:color w:val="000000"/>
          <w:szCs w:val="21"/>
        </w:rPr>
        <w:t>）</w:t>
      </w:r>
      <w:r w:rsidR="00273FAA">
        <w:rPr>
          <w:rFonts w:hint="eastAsia"/>
          <w:bCs/>
          <w:color w:val="000000"/>
          <w:szCs w:val="21"/>
        </w:rPr>
        <w:t>是科罗拉多州立大学（</w:t>
      </w:r>
      <w:r w:rsidR="00273FAA">
        <w:rPr>
          <w:rFonts w:hint="eastAsia"/>
          <w:bCs/>
          <w:color w:val="000000"/>
          <w:szCs w:val="21"/>
        </w:rPr>
        <w:t>Colorado State University</w:t>
      </w:r>
      <w:r w:rsidR="00273FAA">
        <w:rPr>
          <w:rFonts w:hint="eastAsia"/>
          <w:bCs/>
          <w:color w:val="000000"/>
          <w:szCs w:val="21"/>
        </w:rPr>
        <w:t>）心理学教授、该校意义与目标研究中心（</w:t>
      </w:r>
      <w:r w:rsidR="00273FAA">
        <w:rPr>
          <w:rFonts w:hint="eastAsia"/>
          <w:bCs/>
          <w:color w:val="000000"/>
          <w:szCs w:val="21"/>
        </w:rPr>
        <w:t>Center for Meaning an</w:t>
      </w:r>
      <w:r w:rsidR="00273FAA">
        <w:rPr>
          <w:rFonts w:hint="eastAsia"/>
          <w:bCs/>
          <w:color w:val="000000"/>
          <w:szCs w:val="21"/>
        </w:rPr>
        <w:t>d Purpose</w:t>
      </w:r>
      <w:r w:rsidR="00273FAA">
        <w:rPr>
          <w:rFonts w:hint="eastAsia"/>
          <w:bCs/>
          <w:color w:val="000000"/>
          <w:szCs w:val="21"/>
        </w:rPr>
        <w:t>）创始人兼主任，他学术成果丰硕：发表超</w:t>
      </w:r>
      <w:r w:rsidR="00273FAA">
        <w:rPr>
          <w:rFonts w:hint="eastAsia"/>
          <w:bCs/>
          <w:color w:val="000000"/>
          <w:szCs w:val="21"/>
        </w:rPr>
        <w:t>100</w:t>
      </w:r>
      <w:r w:rsidR="00273FAA">
        <w:rPr>
          <w:rFonts w:hint="eastAsia"/>
          <w:bCs/>
          <w:color w:val="000000"/>
          <w:szCs w:val="21"/>
        </w:rPr>
        <w:t>篇同行评审论文、</w:t>
      </w:r>
      <w:r w:rsidR="00273FAA">
        <w:rPr>
          <w:rFonts w:hint="eastAsia"/>
          <w:bCs/>
          <w:color w:val="000000"/>
          <w:szCs w:val="21"/>
        </w:rPr>
        <w:t>50</w:t>
      </w:r>
      <w:r w:rsidR="00273FAA">
        <w:rPr>
          <w:rFonts w:hint="eastAsia"/>
          <w:bCs/>
          <w:color w:val="000000"/>
          <w:szCs w:val="21"/>
        </w:rPr>
        <w:t>余篇高被引学术章节；主编</w:t>
      </w:r>
      <w:r w:rsidR="00273FAA">
        <w:rPr>
          <w:rFonts w:hint="eastAsia"/>
          <w:bCs/>
          <w:color w:val="000000"/>
          <w:szCs w:val="21"/>
        </w:rPr>
        <w:t>3</w:t>
      </w:r>
      <w:r w:rsidR="00273FAA">
        <w:rPr>
          <w:rFonts w:hint="eastAsia"/>
          <w:bCs/>
          <w:color w:val="000000"/>
          <w:szCs w:val="21"/>
        </w:rPr>
        <w:t>部权威著作；研究成果在</w:t>
      </w:r>
      <w:proofErr w:type="spellStart"/>
      <w:r w:rsidR="00273FAA">
        <w:rPr>
          <w:rFonts w:hint="eastAsia"/>
          <w:bCs/>
          <w:color w:val="000000"/>
          <w:szCs w:val="21"/>
        </w:rPr>
        <w:t>ResearchGate</w:t>
      </w:r>
      <w:proofErr w:type="spellEnd"/>
      <w:r w:rsidR="00273FAA">
        <w:rPr>
          <w:rFonts w:hint="eastAsia"/>
          <w:bCs/>
          <w:color w:val="000000"/>
          <w:szCs w:val="21"/>
        </w:rPr>
        <w:t>阅读量约</w:t>
      </w:r>
      <w:r w:rsidR="00273FAA">
        <w:rPr>
          <w:rFonts w:hint="eastAsia"/>
          <w:bCs/>
          <w:color w:val="000000"/>
          <w:szCs w:val="21"/>
        </w:rPr>
        <w:t>40</w:t>
      </w:r>
      <w:r w:rsidR="00273FAA">
        <w:rPr>
          <w:rFonts w:hint="eastAsia"/>
          <w:bCs/>
          <w:color w:val="000000"/>
          <w:szCs w:val="21"/>
        </w:rPr>
        <w:t>万，</w:t>
      </w:r>
      <w:proofErr w:type="gramStart"/>
      <w:r w:rsidR="00273FAA">
        <w:rPr>
          <w:rFonts w:hint="eastAsia"/>
          <w:bCs/>
          <w:color w:val="000000"/>
          <w:szCs w:val="21"/>
        </w:rPr>
        <w:t>谷歌学术</w:t>
      </w:r>
      <w:proofErr w:type="gramEnd"/>
      <w:r w:rsidR="00273FAA">
        <w:rPr>
          <w:rFonts w:hint="eastAsia"/>
          <w:bCs/>
          <w:color w:val="000000"/>
          <w:szCs w:val="21"/>
        </w:rPr>
        <w:t>引用超</w:t>
      </w:r>
      <w:r w:rsidR="00273FAA">
        <w:rPr>
          <w:rFonts w:hint="eastAsia"/>
          <w:bCs/>
          <w:color w:val="000000"/>
          <w:szCs w:val="21"/>
        </w:rPr>
        <w:t>4.2</w:t>
      </w:r>
      <w:r w:rsidR="00273FAA">
        <w:rPr>
          <w:rFonts w:hint="eastAsia"/>
          <w:bCs/>
          <w:color w:val="000000"/>
          <w:szCs w:val="21"/>
        </w:rPr>
        <w:t>万次，位列</w:t>
      </w:r>
      <w:proofErr w:type="spellStart"/>
      <w:r w:rsidR="00273FAA">
        <w:rPr>
          <w:rFonts w:hint="eastAsia"/>
          <w:bCs/>
          <w:color w:val="000000"/>
          <w:szCs w:val="21"/>
        </w:rPr>
        <w:t>ScholarGPS</w:t>
      </w:r>
      <w:proofErr w:type="spellEnd"/>
      <w:r w:rsidR="00273FAA">
        <w:rPr>
          <w:rFonts w:hint="eastAsia"/>
          <w:bCs/>
          <w:color w:val="000000"/>
          <w:szCs w:val="21"/>
        </w:rPr>
        <w:t>全球学者前</w:t>
      </w:r>
      <w:r w:rsidR="00273FAA">
        <w:rPr>
          <w:rFonts w:hint="eastAsia"/>
          <w:bCs/>
          <w:color w:val="000000"/>
          <w:szCs w:val="21"/>
        </w:rPr>
        <w:t>1%</w:t>
      </w:r>
      <w:r w:rsidR="00273FAA">
        <w:rPr>
          <w:rFonts w:hint="eastAsia"/>
          <w:bCs/>
          <w:color w:val="000000"/>
          <w:szCs w:val="21"/>
        </w:rPr>
        <w:t>。此外，他是知名国际讲者，其演讲《是什么让生命有意义》（</w:t>
      </w:r>
      <w:r w:rsidR="00273FAA">
        <w:rPr>
          <w:rFonts w:hint="eastAsia"/>
          <w:bCs/>
          <w:i/>
          <w:iCs/>
          <w:color w:val="000000"/>
          <w:szCs w:val="21"/>
        </w:rPr>
        <w:t>What Makes Life Meaningful</w:t>
      </w:r>
      <w:r w:rsidR="00273FAA">
        <w:rPr>
          <w:rFonts w:hint="eastAsia"/>
          <w:bCs/>
          <w:color w:val="000000"/>
          <w:szCs w:val="21"/>
        </w:rPr>
        <w:t>）观看量超</w:t>
      </w:r>
      <w:r w:rsidR="00273FAA">
        <w:rPr>
          <w:rFonts w:hint="eastAsia"/>
          <w:bCs/>
          <w:color w:val="000000"/>
          <w:szCs w:val="21"/>
        </w:rPr>
        <w:t>50</w:t>
      </w:r>
      <w:r w:rsidR="00273FAA">
        <w:rPr>
          <w:rFonts w:hint="eastAsia"/>
          <w:bCs/>
          <w:color w:val="000000"/>
          <w:szCs w:val="21"/>
        </w:rPr>
        <w:t>万，获《时代周刊》（</w:t>
      </w:r>
      <w:r w:rsidR="00273FAA">
        <w:rPr>
          <w:rFonts w:hint="eastAsia"/>
          <w:bCs/>
          <w:i/>
          <w:iCs/>
          <w:color w:val="000000"/>
          <w:szCs w:val="21"/>
        </w:rPr>
        <w:t>Time</w:t>
      </w:r>
      <w:r w:rsidR="00273FAA">
        <w:rPr>
          <w:rFonts w:hint="eastAsia"/>
          <w:bCs/>
          <w:color w:val="000000"/>
          <w:szCs w:val="21"/>
        </w:rPr>
        <w:t>）、《卫报》（</w:t>
      </w:r>
      <w:r w:rsidR="00273FAA">
        <w:rPr>
          <w:rFonts w:hint="eastAsia"/>
          <w:bCs/>
          <w:i/>
          <w:iCs/>
          <w:color w:val="000000"/>
          <w:szCs w:val="21"/>
        </w:rPr>
        <w:t>The Guardian</w:t>
      </w:r>
      <w:r w:rsidR="00273FAA">
        <w:rPr>
          <w:rFonts w:hint="eastAsia"/>
          <w:bCs/>
          <w:color w:val="000000"/>
          <w:szCs w:val="21"/>
        </w:rPr>
        <w:t>）等主流媒体报道。</w:t>
      </w:r>
    </w:p>
    <w:p w:rsidR="006D419A" w:rsidRDefault="006D419A">
      <w:pPr>
        <w:rPr>
          <w:b/>
          <w:color w:val="000000"/>
          <w:szCs w:val="21"/>
        </w:rPr>
      </w:pPr>
    </w:p>
    <w:p w:rsidR="00E108FB" w:rsidRDefault="00E108FB">
      <w:pPr>
        <w:rPr>
          <w:rFonts w:hint="eastAsia"/>
          <w:bCs/>
          <w:color w:val="000000"/>
          <w:szCs w:val="21"/>
        </w:rPr>
      </w:pPr>
    </w:p>
    <w:p w:rsidR="006D419A" w:rsidRDefault="00273FAA">
      <w:pPr>
        <w:rPr>
          <w:b/>
          <w:color w:val="000000"/>
          <w:szCs w:val="21"/>
        </w:rPr>
      </w:pPr>
      <w:r>
        <w:rPr>
          <w:rFonts w:hint="eastAsia"/>
          <w:b/>
          <w:color w:val="000000"/>
          <w:szCs w:val="21"/>
        </w:rPr>
        <w:t>媒体评价：</w:t>
      </w:r>
    </w:p>
    <w:p w:rsidR="006D419A" w:rsidRDefault="006D419A">
      <w:pPr>
        <w:rPr>
          <w:b/>
          <w:color w:val="000000"/>
          <w:szCs w:val="21"/>
        </w:rPr>
      </w:pPr>
    </w:p>
    <w:p w:rsidR="006D419A" w:rsidRDefault="00273FAA">
      <w:pPr>
        <w:rPr>
          <w:b/>
          <w:color w:val="000000"/>
          <w:szCs w:val="21"/>
        </w:rPr>
      </w:pPr>
      <w:r>
        <w:rPr>
          <w:rFonts w:hint="eastAsia"/>
          <w:b/>
          <w:color w:val="000000"/>
          <w:szCs w:val="21"/>
        </w:rPr>
        <w:t>关于托德・卡什丹博士《不服从的艺术》（</w:t>
      </w:r>
      <w:r>
        <w:rPr>
          <w:rFonts w:hint="eastAsia"/>
          <w:b/>
          <w:i/>
          <w:iCs/>
          <w:color w:val="000000"/>
          <w:szCs w:val="21"/>
        </w:rPr>
        <w:t>The Art of Insubordination</w:t>
      </w:r>
      <w:r>
        <w:rPr>
          <w:rFonts w:hint="eastAsia"/>
          <w:b/>
          <w:color w:val="000000"/>
          <w:szCs w:val="21"/>
        </w:rPr>
        <w:t>）的好评：</w:t>
      </w:r>
    </w:p>
    <w:p w:rsidR="006D419A" w:rsidRDefault="006D419A">
      <w:pPr>
        <w:rPr>
          <w:b/>
          <w:color w:val="000000"/>
          <w:szCs w:val="21"/>
        </w:rPr>
      </w:pPr>
    </w:p>
    <w:p w:rsidR="006D419A" w:rsidRDefault="00273FAA">
      <w:pPr>
        <w:ind w:firstLineChars="200" w:firstLine="420"/>
        <w:rPr>
          <w:bCs/>
          <w:color w:val="000000"/>
          <w:szCs w:val="21"/>
        </w:rPr>
      </w:pPr>
      <w:r>
        <w:rPr>
          <w:rFonts w:hint="eastAsia"/>
          <w:bCs/>
          <w:color w:val="000000"/>
          <w:szCs w:val="21"/>
        </w:rPr>
        <w:t>“</w:t>
      </w:r>
      <w:r>
        <w:rPr>
          <w:bCs/>
          <w:color w:val="000000"/>
          <w:szCs w:val="21"/>
        </w:rPr>
        <w:t>对于立志为善举掀起变革的人而言，这是一本实用的入门指南。</w:t>
      </w:r>
      <w:r>
        <w:rPr>
          <w:rFonts w:hint="eastAsia"/>
          <w:bCs/>
          <w:color w:val="000000"/>
          <w:szCs w:val="21"/>
        </w:rPr>
        <w:t>”</w:t>
      </w:r>
    </w:p>
    <w:p w:rsidR="006D419A" w:rsidRDefault="00273FAA">
      <w:pPr>
        <w:ind w:firstLineChars="200" w:firstLine="420"/>
        <w:jc w:val="right"/>
        <w:rPr>
          <w:bCs/>
          <w:color w:val="000000"/>
          <w:szCs w:val="21"/>
        </w:rPr>
      </w:pPr>
      <w:r>
        <w:rPr>
          <w:rFonts w:ascii="宋体" w:hAnsi="宋体" w:cs="宋体" w:hint="eastAsia"/>
          <w:bCs/>
          <w:color w:val="000000"/>
          <w:szCs w:val="21"/>
        </w:rPr>
        <w:t>----</w:t>
      </w:r>
      <w:r>
        <w:rPr>
          <w:bCs/>
          <w:color w:val="000000"/>
          <w:szCs w:val="21"/>
        </w:rPr>
        <w:t>《科克斯</w:t>
      </w:r>
      <w:r>
        <w:rPr>
          <w:rFonts w:hint="eastAsia"/>
          <w:bCs/>
          <w:color w:val="000000"/>
          <w:szCs w:val="21"/>
        </w:rPr>
        <w:t>书评</w:t>
      </w:r>
      <w:r>
        <w:rPr>
          <w:bCs/>
          <w:color w:val="000000"/>
          <w:szCs w:val="21"/>
        </w:rPr>
        <w:t>》（</w:t>
      </w:r>
      <w:proofErr w:type="spellStart"/>
      <w:r>
        <w:rPr>
          <w:bCs/>
          <w:i/>
          <w:iCs/>
          <w:color w:val="000000"/>
          <w:szCs w:val="21"/>
        </w:rPr>
        <w:t>Kirkus</w:t>
      </w:r>
      <w:proofErr w:type="spellEnd"/>
      <w:r>
        <w:rPr>
          <w:bCs/>
          <w:i/>
          <w:iCs/>
          <w:color w:val="000000"/>
          <w:szCs w:val="21"/>
        </w:rPr>
        <w:t xml:space="preserve"> Reviews</w:t>
      </w:r>
      <w:r>
        <w:rPr>
          <w:bCs/>
          <w:color w:val="000000"/>
          <w:szCs w:val="21"/>
        </w:rPr>
        <w:t>）</w:t>
      </w:r>
    </w:p>
    <w:p w:rsidR="006D419A" w:rsidRDefault="006D419A">
      <w:pPr>
        <w:ind w:firstLineChars="200" w:firstLine="420"/>
        <w:jc w:val="right"/>
        <w:rPr>
          <w:bCs/>
          <w:color w:val="000000"/>
          <w:szCs w:val="21"/>
        </w:rPr>
      </w:pPr>
    </w:p>
    <w:p w:rsidR="006D419A" w:rsidRDefault="00273FAA">
      <w:pPr>
        <w:ind w:firstLineChars="200" w:firstLine="420"/>
        <w:rPr>
          <w:bCs/>
          <w:color w:val="000000"/>
          <w:szCs w:val="21"/>
        </w:rPr>
      </w:pPr>
      <w:r>
        <w:rPr>
          <w:rFonts w:hint="eastAsia"/>
          <w:bCs/>
          <w:color w:val="000000"/>
          <w:szCs w:val="21"/>
        </w:rPr>
        <w:t>“</w:t>
      </w:r>
      <w:r>
        <w:rPr>
          <w:bCs/>
          <w:color w:val="000000"/>
          <w:szCs w:val="21"/>
        </w:rPr>
        <w:t>托德</w:t>
      </w:r>
      <w:r>
        <w:rPr>
          <w:rFonts w:hint="eastAsia"/>
          <w:bCs/>
          <w:color w:val="000000"/>
          <w:szCs w:val="21"/>
        </w:rPr>
        <w:t>·</w:t>
      </w:r>
      <w:r>
        <w:rPr>
          <w:bCs/>
          <w:color w:val="000000"/>
          <w:szCs w:val="21"/>
        </w:rPr>
        <w:t>卡什丹将前沿科学与真实故事相结合，探讨了那种能让世界变得更美好的叛逆。这本书是所有秉持良善信念的反叛者的必读之作。</w:t>
      </w:r>
      <w:r>
        <w:rPr>
          <w:rFonts w:hint="eastAsia"/>
          <w:bCs/>
          <w:color w:val="000000"/>
          <w:szCs w:val="21"/>
        </w:rPr>
        <w:t>”</w:t>
      </w:r>
    </w:p>
    <w:p w:rsidR="006D419A" w:rsidRDefault="00273FAA">
      <w:pPr>
        <w:ind w:firstLineChars="200" w:firstLine="420"/>
        <w:jc w:val="right"/>
        <w:rPr>
          <w:bCs/>
          <w:color w:val="000000"/>
          <w:szCs w:val="21"/>
        </w:rPr>
      </w:pPr>
      <w:r>
        <w:rPr>
          <w:rFonts w:ascii="宋体" w:hAnsi="宋体" w:cs="宋体" w:hint="eastAsia"/>
          <w:bCs/>
          <w:color w:val="000000"/>
          <w:szCs w:val="21"/>
        </w:rPr>
        <w:t xml:space="preserve">---- </w:t>
      </w:r>
      <w:r>
        <w:rPr>
          <w:bCs/>
          <w:color w:val="000000"/>
          <w:szCs w:val="21"/>
        </w:rPr>
        <w:t>查尔斯</w:t>
      </w:r>
      <w:r>
        <w:rPr>
          <w:bCs/>
          <w:color w:val="000000"/>
          <w:szCs w:val="21"/>
        </w:rPr>
        <w:t>·</w:t>
      </w:r>
      <w:proofErr w:type="gramStart"/>
      <w:r>
        <w:rPr>
          <w:bCs/>
          <w:color w:val="000000"/>
          <w:szCs w:val="21"/>
        </w:rPr>
        <w:t>都希格</w:t>
      </w:r>
      <w:proofErr w:type="gramEnd"/>
      <w:r>
        <w:rPr>
          <w:bCs/>
          <w:color w:val="000000"/>
          <w:szCs w:val="21"/>
        </w:rPr>
        <w:t>（</w:t>
      </w:r>
      <w:r>
        <w:rPr>
          <w:bCs/>
          <w:color w:val="000000"/>
          <w:szCs w:val="21"/>
        </w:rPr>
        <w:t xml:space="preserve">Charles </w:t>
      </w:r>
      <w:proofErr w:type="spellStart"/>
      <w:r>
        <w:rPr>
          <w:bCs/>
          <w:color w:val="000000"/>
          <w:szCs w:val="21"/>
        </w:rPr>
        <w:t>Duhigg</w:t>
      </w:r>
      <w:proofErr w:type="spellEnd"/>
      <w:r>
        <w:rPr>
          <w:bCs/>
          <w:color w:val="000000"/>
          <w:szCs w:val="21"/>
        </w:rPr>
        <w:t>），《习惯的力量》（</w:t>
      </w:r>
      <w:r>
        <w:rPr>
          <w:bCs/>
          <w:i/>
          <w:iCs/>
          <w:color w:val="000000"/>
          <w:szCs w:val="21"/>
        </w:rPr>
        <w:t xml:space="preserve">The </w:t>
      </w:r>
      <w:r>
        <w:rPr>
          <w:bCs/>
          <w:i/>
          <w:iCs/>
          <w:color w:val="000000"/>
          <w:szCs w:val="21"/>
        </w:rPr>
        <w:t>Power of Habit</w:t>
      </w:r>
      <w:r>
        <w:rPr>
          <w:bCs/>
          <w:color w:val="000000"/>
          <w:szCs w:val="21"/>
        </w:rPr>
        <w:t>）与《</w:t>
      </w:r>
      <w:r>
        <w:rPr>
          <w:rFonts w:hint="eastAsia"/>
          <w:bCs/>
          <w:color w:val="000000"/>
          <w:szCs w:val="21"/>
        </w:rPr>
        <w:t>高效的秘密</w:t>
      </w:r>
      <w:r>
        <w:rPr>
          <w:bCs/>
          <w:color w:val="000000"/>
          <w:szCs w:val="21"/>
        </w:rPr>
        <w:t>》（</w:t>
      </w:r>
      <w:r>
        <w:rPr>
          <w:bCs/>
          <w:i/>
          <w:iCs/>
          <w:color w:val="000000"/>
          <w:szCs w:val="21"/>
        </w:rPr>
        <w:t>Smarter Faster Better</w:t>
      </w:r>
      <w:r>
        <w:rPr>
          <w:bCs/>
          <w:color w:val="000000"/>
          <w:szCs w:val="21"/>
        </w:rPr>
        <w:t>）</w:t>
      </w:r>
      <w:r>
        <w:rPr>
          <w:rFonts w:hint="eastAsia"/>
          <w:bCs/>
          <w:color w:val="000000"/>
          <w:szCs w:val="21"/>
        </w:rPr>
        <w:t>的作者</w:t>
      </w:r>
    </w:p>
    <w:p w:rsidR="006D419A" w:rsidRDefault="006D419A">
      <w:pPr>
        <w:ind w:firstLineChars="200" w:firstLine="420"/>
        <w:jc w:val="right"/>
        <w:rPr>
          <w:bCs/>
          <w:color w:val="000000"/>
          <w:szCs w:val="21"/>
        </w:rPr>
      </w:pPr>
    </w:p>
    <w:p w:rsidR="006D419A" w:rsidRDefault="00273FAA">
      <w:pPr>
        <w:ind w:firstLineChars="200" w:firstLine="420"/>
        <w:rPr>
          <w:bCs/>
          <w:color w:val="000000"/>
          <w:szCs w:val="21"/>
        </w:rPr>
      </w:pPr>
      <w:r>
        <w:rPr>
          <w:rFonts w:hint="eastAsia"/>
          <w:bCs/>
          <w:color w:val="000000"/>
          <w:szCs w:val="21"/>
        </w:rPr>
        <w:t>“</w:t>
      </w:r>
      <w:r>
        <w:rPr>
          <w:bCs/>
          <w:color w:val="000000"/>
          <w:szCs w:val="21"/>
        </w:rPr>
        <w:t>托德・卡什丹的新书《叛逆的艺术》堪称佳作。</w:t>
      </w:r>
      <w:r>
        <w:rPr>
          <w:rFonts w:hint="eastAsia"/>
          <w:bCs/>
          <w:color w:val="000000"/>
          <w:szCs w:val="21"/>
        </w:rPr>
        <w:t>”</w:t>
      </w:r>
    </w:p>
    <w:p w:rsidR="006D419A" w:rsidRDefault="00273FAA">
      <w:pPr>
        <w:ind w:firstLineChars="200" w:firstLine="420"/>
        <w:jc w:val="right"/>
        <w:rPr>
          <w:bCs/>
          <w:color w:val="000000"/>
          <w:szCs w:val="21"/>
        </w:rPr>
      </w:pPr>
      <w:r>
        <w:rPr>
          <w:rFonts w:ascii="宋体" w:hAnsi="宋体" w:cs="宋体" w:hint="eastAsia"/>
          <w:bCs/>
          <w:color w:val="000000"/>
          <w:szCs w:val="21"/>
        </w:rPr>
        <w:t>----</w:t>
      </w:r>
      <w:r>
        <w:rPr>
          <w:bCs/>
          <w:color w:val="000000"/>
          <w:szCs w:val="21"/>
        </w:rPr>
        <w:t xml:space="preserve"> </w:t>
      </w:r>
      <w:r>
        <w:rPr>
          <w:bCs/>
          <w:color w:val="000000"/>
          <w:szCs w:val="21"/>
        </w:rPr>
        <w:t>乔纳森・海特（</w:t>
      </w:r>
      <w:r>
        <w:rPr>
          <w:bCs/>
          <w:color w:val="000000"/>
          <w:szCs w:val="21"/>
        </w:rPr>
        <w:t xml:space="preserve">Jonathan </w:t>
      </w:r>
      <w:proofErr w:type="spellStart"/>
      <w:r>
        <w:rPr>
          <w:bCs/>
          <w:color w:val="000000"/>
          <w:szCs w:val="21"/>
        </w:rPr>
        <w:t>Haidt</w:t>
      </w:r>
      <w:proofErr w:type="spellEnd"/>
      <w:r>
        <w:rPr>
          <w:bCs/>
          <w:color w:val="000000"/>
          <w:szCs w:val="21"/>
        </w:rPr>
        <w:t>），《焦虑的一代》（</w:t>
      </w:r>
      <w:r>
        <w:rPr>
          <w:bCs/>
          <w:i/>
          <w:iCs/>
          <w:color w:val="000000"/>
          <w:szCs w:val="21"/>
        </w:rPr>
        <w:t>The Anxious Generation</w:t>
      </w:r>
      <w:r>
        <w:rPr>
          <w:bCs/>
          <w:color w:val="000000"/>
          <w:szCs w:val="21"/>
        </w:rPr>
        <w:t>）</w:t>
      </w:r>
      <w:r>
        <w:rPr>
          <w:rFonts w:hint="eastAsia"/>
          <w:bCs/>
          <w:color w:val="000000"/>
          <w:szCs w:val="21"/>
        </w:rPr>
        <w:t>的</w:t>
      </w:r>
      <w:r>
        <w:rPr>
          <w:bCs/>
          <w:color w:val="000000"/>
          <w:szCs w:val="21"/>
        </w:rPr>
        <w:t>作者、《娇惯的心灵》（</w:t>
      </w:r>
      <w:r>
        <w:rPr>
          <w:bCs/>
          <w:i/>
          <w:iCs/>
          <w:color w:val="000000"/>
          <w:szCs w:val="21"/>
        </w:rPr>
        <w:t>The Coddling of the American Mind</w:t>
      </w:r>
      <w:r>
        <w:rPr>
          <w:bCs/>
          <w:color w:val="000000"/>
          <w:szCs w:val="21"/>
        </w:rPr>
        <w:t>）</w:t>
      </w:r>
      <w:r>
        <w:rPr>
          <w:rFonts w:hint="eastAsia"/>
          <w:bCs/>
          <w:color w:val="000000"/>
          <w:szCs w:val="21"/>
        </w:rPr>
        <w:t>的</w:t>
      </w:r>
      <w:r>
        <w:rPr>
          <w:bCs/>
          <w:color w:val="000000"/>
          <w:szCs w:val="21"/>
        </w:rPr>
        <w:t>合著者</w:t>
      </w:r>
    </w:p>
    <w:p w:rsidR="006D419A" w:rsidRDefault="006D419A">
      <w:pPr>
        <w:ind w:firstLineChars="200" w:firstLine="420"/>
        <w:jc w:val="right"/>
        <w:rPr>
          <w:bCs/>
          <w:color w:val="000000"/>
          <w:szCs w:val="21"/>
        </w:rPr>
      </w:pPr>
    </w:p>
    <w:p w:rsidR="006D419A" w:rsidRDefault="00273FAA">
      <w:pPr>
        <w:rPr>
          <w:b/>
          <w:color w:val="000000"/>
          <w:szCs w:val="21"/>
        </w:rPr>
      </w:pPr>
      <w:r>
        <w:rPr>
          <w:rFonts w:hint="eastAsia"/>
          <w:b/>
          <w:color w:val="000000"/>
          <w:szCs w:val="21"/>
        </w:rPr>
        <w:t>关于托德・卡什丹博士《消极情绪的力量》（</w:t>
      </w:r>
      <w:r>
        <w:rPr>
          <w:rFonts w:hint="eastAsia"/>
          <w:b/>
          <w:i/>
          <w:iCs/>
          <w:color w:val="000000"/>
          <w:szCs w:val="21"/>
        </w:rPr>
        <w:t>The Upside of Your Dark Side</w:t>
      </w:r>
      <w:r>
        <w:rPr>
          <w:rFonts w:hint="eastAsia"/>
          <w:b/>
          <w:color w:val="000000"/>
          <w:szCs w:val="21"/>
        </w:rPr>
        <w:t>）的好评：</w:t>
      </w:r>
    </w:p>
    <w:p w:rsidR="006D419A" w:rsidRDefault="006D419A">
      <w:pPr>
        <w:rPr>
          <w:b/>
          <w:color w:val="000000"/>
          <w:szCs w:val="21"/>
        </w:rPr>
      </w:pPr>
    </w:p>
    <w:p w:rsidR="006D419A" w:rsidRDefault="00273FAA">
      <w:pPr>
        <w:ind w:firstLineChars="200" w:firstLine="420"/>
        <w:rPr>
          <w:bCs/>
          <w:color w:val="000000"/>
          <w:szCs w:val="21"/>
        </w:rPr>
      </w:pPr>
      <w:r>
        <w:rPr>
          <w:rFonts w:hint="eastAsia"/>
          <w:bCs/>
          <w:color w:val="000000"/>
          <w:szCs w:val="21"/>
        </w:rPr>
        <w:t>“终于有这么一本书，探讨了为何幸福会令我们陷入低落、正念或许被高估。《阴暗面的正面力量》以颠覆性视角和实证依据，论证了平衡人生的必要性。如果你还没读过这本书，理应心生愧疚——而事实证明，这份愧疚对你大有裨益。”</w:t>
      </w:r>
    </w:p>
    <w:p w:rsidR="006D419A" w:rsidRDefault="00273FAA">
      <w:pPr>
        <w:ind w:firstLineChars="200" w:firstLine="420"/>
        <w:jc w:val="right"/>
        <w:rPr>
          <w:bCs/>
          <w:color w:val="000000"/>
          <w:szCs w:val="21"/>
        </w:rPr>
      </w:pPr>
      <w:r>
        <w:rPr>
          <w:rFonts w:ascii="宋体" w:hAnsi="宋体" w:cs="宋体" w:hint="eastAsia"/>
          <w:bCs/>
          <w:color w:val="000000"/>
          <w:szCs w:val="21"/>
        </w:rPr>
        <w:t>----</w:t>
      </w:r>
      <w:r>
        <w:rPr>
          <w:rFonts w:hint="eastAsia"/>
          <w:bCs/>
          <w:color w:val="000000"/>
          <w:szCs w:val="21"/>
        </w:rPr>
        <w:t xml:space="preserve"> </w:t>
      </w:r>
      <w:r>
        <w:rPr>
          <w:rFonts w:hint="eastAsia"/>
          <w:bCs/>
          <w:color w:val="000000"/>
          <w:szCs w:val="21"/>
        </w:rPr>
        <w:t>亚当·格兰特（</w:t>
      </w:r>
      <w:r>
        <w:rPr>
          <w:rFonts w:hint="eastAsia"/>
          <w:bCs/>
          <w:color w:val="000000"/>
          <w:szCs w:val="21"/>
        </w:rPr>
        <w:t>Adam Grant</w:t>
      </w:r>
      <w:r>
        <w:rPr>
          <w:rFonts w:hint="eastAsia"/>
          <w:bCs/>
          <w:color w:val="000000"/>
          <w:szCs w:val="21"/>
        </w:rPr>
        <w:t>），《隐藏的潜能》（</w:t>
      </w:r>
      <w:r>
        <w:rPr>
          <w:rFonts w:hint="eastAsia"/>
          <w:bCs/>
          <w:i/>
          <w:iCs/>
          <w:color w:val="000000"/>
          <w:szCs w:val="21"/>
        </w:rPr>
        <w:t>Hidden Potential</w:t>
      </w:r>
      <w:r>
        <w:rPr>
          <w:rFonts w:hint="eastAsia"/>
          <w:bCs/>
          <w:color w:val="000000"/>
          <w:szCs w:val="21"/>
        </w:rPr>
        <w:t>）、《重新思考》（</w:t>
      </w:r>
      <w:r>
        <w:rPr>
          <w:rFonts w:hint="eastAsia"/>
          <w:bCs/>
          <w:i/>
          <w:iCs/>
          <w:color w:val="000000"/>
          <w:szCs w:val="21"/>
        </w:rPr>
        <w:t>Think Again</w:t>
      </w:r>
      <w:r>
        <w:rPr>
          <w:rFonts w:hint="eastAsia"/>
          <w:bCs/>
          <w:color w:val="000000"/>
          <w:szCs w:val="21"/>
        </w:rPr>
        <w:t>）及《沃顿商学院最受欢迎的成功课》（</w:t>
      </w:r>
      <w:r>
        <w:rPr>
          <w:rFonts w:hint="eastAsia"/>
          <w:bCs/>
          <w:i/>
          <w:iCs/>
          <w:color w:val="000000"/>
          <w:szCs w:val="21"/>
        </w:rPr>
        <w:t>Give and Take</w:t>
      </w:r>
      <w:r>
        <w:rPr>
          <w:rFonts w:hint="eastAsia"/>
          <w:bCs/>
          <w:color w:val="000000"/>
          <w:szCs w:val="21"/>
        </w:rPr>
        <w:t>）的作者</w:t>
      </w:r>
    </w:p>
    <w:p w:rsidR="006D419A" w:rsidRDefault="006D419A">
      <w:pPr>
        <w:ind w:firstLineChars="200" w:firstLine="420"/>
        <w:jc w:val="right"/>
        <w:rPr>
          <w:bCs/>
          <w:color w:val="000000"/>
          <w:szCs w:val="21"/>
        </w:rPr>
      </w:pPr>
    </w:p>
    <w:p w:rsidR="006D419A" w:rsidRDefault="00273FAA">
      <w:pPr>
        <w:ind w:firstLineChars="200" w:firstLine="420"/>
        <w:rPr>
          <w:bCs/>
          <w:color w:val="000000"/>
          <w:szCs w:val="21"/>
        </w:rPr>
      </w:pPr>
      <w:r>
        <w:rPr>
          <w:rFonts w:hint="eastAsia"/>
          <w:bCs/>
          <w:color w:val="000000"/>
          <w:szCs w:val="21"/>
        </w:rPr>
        <w:t>“作者凭借充沛的热情、诙谐的笔触、扎实的研究和丰富的案例，打破了大众对幸福的固有迷思，揭示</w:t>
      </w:r>
      <w:r>
        <w:rPr>
          <w:rFonts w:hint="eastAsia"/>
          <w:bCs/>
          <w:color w:val="000000"/>
          <w:szCs w:val="21"/>
        </w:rPr>
        <w:t>出真正能造就充实且有价值人生的关键所在。这本书立意果敢、观点鲜明、见解卓越。”</w:t>
      </w:r>
    </w:p>
    <w:p w:rsidR="006D419A" w:rsidRDefault="00273FAA">
      <w:pPr>
        <w:ind w:firstLineChars="200" w:firstLine="420"/>
        <w:jc w:val="right"/>
        <w:rPr>
          <w:bCs/>
          <w:color w:val="000000"/>
          <w:szCs w:val="21"/>
        </w:rPr>
      </w:pPr>
      <w:r>
        <w:rPr>
          <w:rFonts w:ascii="宋体" w:hAnsi="宋体" w:cs="宋体" w:hint="eastAsia"/>
          <w:bCs/>
          <w:color w:val="000000"/>
          <w:szCs w:val="21"/>
        </w:rPr>
        <w:t>----</w:t>
      </w:r>
      <w:r>
        <w:rPr>
          <w:rFonts w:hint="eastAsia"/>
          <w:bCs/>
          <w:color w:val="000000"/>
          <w:szCs w:val="21"/>
        </w:rPr>
        <w:t xml:space="preserve"> </w:t>
      </w:r>
      <w:r>
        <w:rPr>
          <w:rFonts w:hint="eastAsia"/>
          <w:bCs/>
          <w:color w:val="000000"/>
          <w:szCs w:val="21"/>
        </w:rPr>
        <w:t>里克·汉森博士（</w:t>
      </w:r>
      <w:r>
        <w:rPr>
          <w:rFonts w:hint="eastAsia"/>
          <w:bCs/>
          <w:color w:val="000000"/>
          <w:szCs w:val="21"/>
        </w:rPr>
        <w:t>Rick Hanson, PhD</w:t>
      </w:r>
      <w:r>
        <w:rPr>
          <w:rFonts w:hint="eastAsia"/>
          <w:bCs/>
          <w:color w:val="000000"/>
          <w:szCs w:val="21"/>
        </w:rPr>
        <w:t>），《大脑幸福密码》（</w:t>
      </w:r>
      <w:r>
        <w:rPr>
          <w:rFonts w:hint="eastAsia"/>
          <w:bCs/>
          <w:i/>
          <w:iCs/>
          <w:color w:val="000000"/>
          <w:szCs w:val="21"/>
        </w:rPr>
        <w:t>Hardwiring Happiness</w:t>
      </w:r>
      <w:r>
        <w:rPr>
          <w:rFonts w:hint="eastAsia"/>
          <w:bCs/>
          <w:color w:val="000000"/>
          <w:szCs w:val="21"/>
        </w:rPr>
        <w:t>）与《冥想</w:t>
      </w:r>
      <w:r>
        <w:rPr>
          <w:rFonts w:hint="eastAsia"/>
          <w:bCs/>
          <w:color w:val="000000"/>
          <w:szCs w:val="21"/>
        </w:rPr>
        <w:t>5</w:t>
      </w:r>
      <w:r>
        <w:rPr>
          <w:rFonts w:hint="eastAsia"/>
          <w:bCs/>
          <w:color w:val="000000"/>
          <w:szCs w:val="21"/>
        </w:rPr>
        <w:t>分钟，等于熟睡一小时》（</w:t>
      </w:r>
      <w:r>
        <w:rPr>
          <w:rFonts w:hint="eastAsia"/>
          <w:bCs/>
          <w:i/>
          <w:iCs/>
          <w:color w:val="000000"/>
          <w:szCs w:val="21"/>
        </w:rPr>
        <w:t>Buddha</w:t>
      </w:r>
      <w:proofErr w:type="gramStart"/>
      <w:r>
        <w:rPr>
          <w:bCs/>
          <w:i/>
          <w:iCs/>
          <w:color w:val="000000"/>
          <w:szCs w:val="21"/>
        </w:rPr>
        <w:t>’</w:t>
      </w:r>
      <w:proofErr w:type="gramEnd"/>
      <w:r>
        <w:rPr>
          <w:rFonts w:hint="eastAsia"/>
          <w:bCs/>
          <w:i/>
          <w:iCs/>
          <w:color w:val="000000"/>
          <w:szCs w:val="21"/>
        </w:rPr>
        <w:t xml:space="preserve"> s Brain</w:t>
      </w:r>
      <w:r>
        <w:rPr>
          <w:rFonts w:hint="eastAsia"/>
          <w:bCs/>
          <w:color w:val="000000"/>
          <w:szCs w:val="21"/>
        </w:rPr>
        <w:t>）的作者</w:t>
      </w:r>
    </w:p>
    <w:p w:rsidR="006D419A" w:rsidRDefault="006D419A">
      <w:pPr>
        <w:ind w:firstLineChars="200" w:firstLine="420"/>
        <w:rPr>
          <w:bCs/>
          <w:color w:val="000000"/>
          <w:szCs w:val="21"/>
        </w:rPr>
      </w:pPr>
    </w:p>
    <w:p w:rsidR="006D419A" w:rsidRDefault="00273FAA">
      <w:pPr>
        <w:ind w:firstLineChars="200" w:firstLine="420"/>
        <w:rPr>
          <w:bCs/>
          <w:color w:val="000000"/>
          <w:szCs w:val="21"/>
        </w:rPr>
      </w:pPr>
      <w:r>
        <w:rPr>
          <w:rFonts w:hint="eastAsia"/>
          <w:bCs/>
          <w:color w:val="000000"/>
          <w:szCs w:val="21"/>
        </w:rPr>
        <w:t>“</w:t>
      </w:r>
      <w:r>
        <w:rPr>
          <w:bCs/>
          <w:color w:val="000000"/>
          <w:szCs w:val="21"/>
        </w:rPr>
        <w:t>愤怒、愧疚、懊悔和焦虑，在幸福的人生里本不该有一席之地，对吧？恰恰相反。《</w:t>
      </w:r>
      <w:r>
        <w:rPr>
          <w:rFonts w:hint="eastAsia"/>
          <w:bCs/>
          <w:color w:val="000000"/>
          <w:szCs w:val="21"/>
        </w:rPr>
        <w:t>消极情绪的力量</w:t>
      </w:r>
      <w:r>
        <w:rPr>
          <w:bCs/>
          <w:color w:val="000000"/>
          <w:szCs w:val="21"/>
        </w:rPr>
        <w:t>》揭示了负面情绪所扮演的关键角色，还更进一步挖掘出那些我们总看低的人格特质</w:t>
      </w:r>
      <w:r>
        <w:rPr>
          <w:rFonts w:hint="eastAsia"/>
          <w:bCs/>
          <w:color w:val="000000"/>
          <w:szCs w:val="21"/>
        </w:rPr>
        <w:t>——</w:t>
      </w:r>
      <w:r>
        <w:rPr>
          <w:bCs/>
          <w:color w:val="000000"/>
          <w:szCs w:val="21"/>
        </w:rPr>
        <w:t>比如自负与自私</w:t>
      </w:r>
      <w:r>
        <w:rPr>
          <w:rFonts w:hint="eastAsia"/>
          <w:bCs/>
          <w:color w:val="000000"/>
          <w:szCs w:val="21"/>
        </w:rPr>
        <w:t>——</w:t>
      </w:r>
      <w:r>
        <w:rPr>
          <w:bCs/>
          <w:color w:val="000000"/>
          <w:szCs w:val="21"/>
        </w:rPr>
        <w:t>所具有的积极价值。任何想要读懂幸福、充实且有意义</w:t>
      </w:r>
      <w:r>
        <w:rPr>
          <w:bCs/>
          <w:color w:val="000000"/>
          <w:szCs w:val="21"/>
        </w:rPr>
        <w:t>人生中隐藏要素的人，都必读此书。</w:t>
      </w:r>
      <w:r>
        <w:rPr>
          <w:rFonts w:hint="eastAsia"/>
          <w:bCs/>
          <w:color w:val="000000"/>
          <w:szCs w:val="21"/>
        </w:rPr>
        <w:t>”</w:t>
      </w:r>
    </w:p>
    <w:p w:rsidR="006D419A" w:rsidRDefault="00273FAA">
      <w:pPr>
        <w:ind w:firstLineChars="200" w:firstLine="420"/>
        <w:jc w:val="right"/>
        <w:rPr>
          <w:b/>
          <w:color w:val="000000"/>
          <w:szCs w:val="21"/>
        </w:rPr>
      </w:pPr>
      <w:r>
        <w:rPr>
          <w:rFonts w:ascii="宋体" w:hAnsi="宋体" w:cs="宋体" w:hint="eastAsia"/>
          <w:bCs/>
          <w:color w:val="000000"/>
          <w:szCs w:val="21"/>
        </w:rPr>
        <w:t>----</w:t>
      </w:r>
      <w:r>
        <w:rPr>
          <w:bCs/>
          <w:color w:val="000000"/>
          <w:szCs w:val="21"/>
        </w:rPr>
        <w:t xml:space="preserve"> </w:t>
      </w:r>
      <w:r>
        <w:rPr>
          <w:bCs/>
          <w:color w:val="000000"/>
          <w:szCs w:val="21"/>
        </w:rPr>
        <w:t>格雷琴</w:t>
      </w:r>
      <w:r>
        <w:rPr>
          <w:rFonts w:hint="eastAsia"/>
          <w:bCs/>
          <w:color w:val="000000"/>
          <w:szCs w:val="21"/>
        </w:rPr>
        <w:t>·</w:t>
      </w:r>
      <w:r>
        <w:rPr>
          <w:bCs/>
          <w:color w:val="000000"/>
          <w:szCs w:val="21"/>
        </w:rPr>
        <w:t>鲁宾（</w:t>
      </w:r>
      <w:r>
        <w:rPr>
          <w:bCs/>
          <w:color w:val="000000"/>
          <w:szCs w:val="21"/>
        </w:rPr>
        <w:t>Gretchen Rubin</w:t>
      </w:r>
      <w:r>
        <w:rPr>
          <w:bCs/>
          <w:color w:val="000000"/>
          <w:szCs w:val="21"/>
        </w:rPr>
        <w:t>），《幸福</w:t>
      </w:r>
      <w:r>
        <w:rPr>
          <w:rFonts w:hint="eastAsia"/>
          <w:bCs/>
          <w:color w:val="000000"/>
          <w:szCs w:val="21"/>
        </w:rPr>
        <w:t>哲学书</w:t>
      </w:r>
      <w:r>
        <w:rPr>
          <w:bCs/>
          <w:color w:val="000000"/>
          <w:szCs w:val="21"/>
        </w:rPr>
        <w:t>》（</w:t>
      </w:r>
      <w:r>
        <w:rPr>
          <w:bCs/>
          <w:i/>
          <w:iCs/>
          <w:color w:val="000000"/>
          <w:szCs w:val="21"/>
        </w:rPr>
        <w:t>The Happiness Project</w:t>
      </w:r>
      <w:r>
        <w:rPr>
          <w:bCs/>
          <w:color w:val="000000"/>
          <w:szCs w:val="21"/>
        </w:rPr>
        <w:t>）</w:t>
      </w:r>
      <w:r>
        <w:rPr>
          <w:rFonts w:hint="eastAsia"/>
          <w:bCs/>
          <w:color w:val="000000"/>
          <w:szCs w:val="21"/>
        </w:rPr>
        <w:t>的</w:t>
      </w:r>
      <w:r>
        <w:rPr>
          <w:bCs/>
          <w:color w:val="000000"/>
          <w:szCs w:val="21"/>
        </w:rPr>
        <w:t>作者</w:t>
      </w:r>
    </w:p>
    <w:p w:rsidR="006D419A" w:rsidRDefault="006D419A">
      <w:pPr>
        <w:rPr>
          <w:b/>
          <w:color w:val="000000"/>
          <w:szCs w:val="21"/>
        </w:rPr>
      </w:pPr>
    </w:p>
    <w:p w:rsidR="006D419A" w:rsidRDefault="006D419A">
      <w:pPr>
        <w:rPr>
          <w:b/>
          <w:color w:val="000000"/>
          <w:szCs w:val="21"/>
        </w:rPr>
      </w:pPr>
    </w:p>
    <w:p w:rsidR="006D419A" w:rsidRDefault="00E108FB">
      <w:pPr>
        <w:rPr>
          <w:b/>
          <w:color w:val="000000"/>
          <w:szCs w:val="21"/>
        </w:rPr>
      </w:pPr>
      <w:r>
        <w:rPr>
          <w:rFonts w:hint="eastAsia"/>
          <w:b/>
          <w:color w:val="000000"/>
          <w:szCs w:val="21"/>
        </w:rPr>
        <w:t>全书</w:t>
      </w:r>
      <w:r w:rsidR="00273FAA">
        <w:rPr>
          <w:rFonts w:hint="eastAsia"/>
          <w:b/>
          <w:color w:val="000000"/>
          <w:szCs w:val="21"/>
        </w:rPr>
        <w:t>目录：</w:t>
      </w:r>
    </w:p>
    <w:p w:rsidR="006D419A" w:rsidRDefault="006D419A">
      <w:pPr>
        <w:rPr>
          <w:b/>
          <w:color w:val="000000"/>
          <w:szCs w:val="21"/>
        </w:rPr>
      </w:pPr>
    </w:p>
    <w:p w:rsidR="006D419A" w:rsidRDefault="00273FAA">
      <w:pPr>
        <w:jc w:val="center"/>
        <w:rPr>
          <w:bCs/>
          <w:color w:val="000000"/>
          <w:szCs w:val="21"/>
        </w:rPr>
      </w:pPr>
      <w:r>
        <w:rPr>
          <w:bCs/>
          <w:color w:val="000000"/>
          <w:szCs w:val="21"/>
        </w:rPr>
        <w:t>引言：为何你需要目标，以及我们的方法有何独特之处</w:t>
      </w:r>
    </w:p>
    <w:p w:rsidR="006D419A" w:rsidRDefault="006D419A">
      <w:pPr>
        <w:jc w:val="center"/>
        <w:rPr>
          <w:bCs/>
          <w:color w:val="000000"/>
          <w:szCs w:val="21"/>
        </w:rPr>
      </w:pPr>
    </w:p>
    <w:p w:rsidR="006D419A" w:rsidRDefault="00273FAA">
      <w:pPr>
        <w:jc w:val="center"/>
        <w:rPr>
          <w:bCs/>
          <w:color w:val="000000"/>
          <w:szCs w:val="21"/>
        </w:rPr>
      </w:pPr>
      <w:r>
        <w:rPr>
          <w:bCs/>
          <w:color w:val="000000"/>
          <w:szCs w:val="21"/>
        </w:rPr>
        <w:t>第一部分：如何构建个人目标</w:t>
      </w:r>
    </w:p>
    <w:p w:rsidR="006D419A" w:rsidRDefault="00273FAA">
      <w:pPr>
        <w:jc w:val="center"/>
        <w:rPr>
          <w:bCs/>
          <w:color w:val="000000"/>
          <w:szCs w:val="21"/>
        </w:rPr>
      </w:pPr>
      <w:r>
        <w:rPr>
          <w:bCs/>
          <w:color w:val="000000"/>
          <w:szCs w:val="21"/>
        </w:rPr>
        <w:t>第</w:t>
      </w:r>
      <w:r>
        <w:rPr>
          <w:bCs/>
          <w:color w:val="000000"/>
          <w:szCs w:val="21"/>
        </w:rPr>
        <w:t>1</w:t>
      </w:r>
      <w:r>
        <w:rPr>
          <w:bCs/>
          <w:color w:val="000000"/>
          <w:szCs w:val="21"/>
        </w:rPr>
        <w:t>章</w:t>
      </w:r>
      <w:r>
        <w:rPr>
          <w:rFonts w:hint="eastAsia"/>
          <w:bCs/>
          <w:color w:val="000000"/>
          <w:szCs w:val="21"/>
        </w:rPr>
        <w:t>：</w:t>
      </w:r>
      <w:r>
        <w:rPr>
          <w:bCs/>
          <w:color w:val="000000"/>
          <w:szCs w:val="21"/>
        </w:rPr>
        <w:t>何为目标？</w:t>
      </w:r>
    </w:p>
    <w:p w:rsidR="006D419A" w:rsidRDefault="00273FAA">
      <w:pPr>
        <w:jc w:val="center"/>
        <w:rPr>
          <w:bCs/>
          <w:color w:val="000000"/>
          <w:szCs w:val="21"/>
        </w:rPr>
      </w:pPr>
      <w:r>
        <w:rPr>
          <w:bCs/>
          <w:color w:val="000000"/>
          <w:szCs w:val="21"/>
        </w:rPr>
        <w:t>第</w:t>
      </w:r>
      <w:r>
        <w:rPr>
          <w:bCs/>
          <w:color w:val="000000"/>
          <w:szCs w:val="21"/>
        </w:rPr>
        <w:t>2</w:t>
      </w:r>
      <w:r>
        <w:rPr>
          <w:bCs/>
          <w:color w:val="000000"/>
          <w:szCs w:val="21"/>
        </w:rPr>
        <w:t>章：扫清阻碍与干扰</w:t>
      </w:r>
    </w:p>
    <w:p w:rsidR="006D419A" w:rsidRDefault="00273FAA">
      <w:pPr>
        <w:jc w:val="center"/>
        <w:rPr>
          <w:bCs/>
          <w:color w:val="000000"/>
          <w:szCs w:val="21"/>
        </w:rPr>
      </w:pPr>
      <w:r>
        <w:rPr>
          <w:bCs/>
          <w:color w:val="000000"/>
          <w:szCs w:val="21"/>
        </w:rPr>
        <w:t>第</w:t>
      </w:r>
      <w:r>
        <w:rPr>
          <w:bCs/>
          <w:color w:val="000000"/>
          <w:szCs w:val="21"/>
        </w:rPr>
        <w:t>3</w:t>
      </w:r>
      <w:r>
        <w:rPr>
          <w:bCs/>
          <w:color w:val="000000"/>
          <w:szCs w:val="21"/>
        </w:rPr>
        <w:t>章：解锁个人价值观</w:t>
      </w:r>
    </w:p>
    <w:p w:rsidR="006D419A" w:rsidRDefault="00273FAA">
      <w:pPr>
        <w:jc w:val="center"/>
        <w:rPr>
          <w:bCs/>
          <w:color w:val="000000"/>
          <w:szCs w:val="21"/>
        </w:rPr>
      </w:pPr>
      <w:r>
        <w:rPr>
          <w:bCs/>
          <w:color w:val="000000"/>
          <w:szCs w:val="21"/>
        </w:rPr>
        <w:t>第</w:t>
      </w:r>
      <w:r>
        <w:rPr>
          <w:bCs/>
          <w:color w:val="000000"/>
          <w:szCs w:val="21"/>
        </w:rPr>
        <w:t>4</w:t>
      </w:r>
      <w:r>
        <w:rPr>
          <w:bCs/>
          <w:color w:val="000000"/>
          <w:szCs w:val="21"/>
        </w:rPr>
        <w:t>章：定制专属目标</w:t>
      </w:r>
    </w:p>
    <w:p w:rsidR="006D419A" w:rsidRDefault="006D419A">
      <w:pPr>
        <w:jc w:val="center"/>
        <w:rPr>
          <w:bCs/>
          <w:color w:val="000000"/>
          <w:szCs w:val="21"/>
        </w:rPr>
      </w:pPr>
    </w:p>
    <w:p w:rsidR="006D419A" w:rsidRDefault="00273FAA">
      <w:pPr>
        <w:jc w:val="center"/>
        <w:rPr>
          <w:bCs/>
          <w:color w:val="000000"/>
          <w:szCs w:val="21"/>
        </w:rPr>
      </w:pPr>
      <w:r>
        <w:rPr>
          <w:bCs/>
          <w:color w:val="000000"/>
          <w:szCs w:val="21"/>
        </w:rPr>
        <w:t>第二部分：追寻并坚守目标的必备条件</w:t>
      </w:r>
    </w:p>
    <w:p w:rsidR="006D419A" w:rsidRDefault="00273FAA">
      <w:pPr>
        <w:jc w:val="center"/>
        <w:rPr>
          <w:bCs/>
          <w:color w:val="000000"/>
          <w:szCs w:val="21"/>
        </w:rPr>
      </w:pPr>
      <w:r>
        <w:rPr>
          <w:bCs/>
          <w:color w:val="000000"/>
          <w:szCs w:val="21"/>
        </w:rPr>
        <w:t>第</w:t>
      </w:r>
      <w:r>
        <w:rPr>
          <w:bCs/>
          <w:color w:val="000000"/>
          <w:szCs w:val="21"/>
        </w:rPr>
        <w:t>5</w:t>
      </w:r>
      <w:r>
        <w:rPr>
          <w:bCs/>
          <w:color w:val="000000"/>
          <w:szCs w:val="21"/>
        </w:rPr>
        <w:t>章：行动计划</w:t>
      </w:r>
    </w:p>
    <w:p w:rsidR="006D419A" w:rsidRDefault="00273FAA">
      <w:pPr>
        <w:jc w:val="center"/>
        <w:rPr>
          <w:bCs/>
          <w:color w:val="000000"/>
          <w:szCs w:val="21"/>
        </w:rPr>
      </w:pPr>
      <w:r>
        <w:rPr>
          <w:bCs/>
          <w:color w:val="000000"/>
          <w:szCs w:val="21"/>
        </w:rPr>
        <w:t>第</w:t>
      </w:r>
      <w:r>
        <w:rPr>
          <w:bCs/>
          <w:color w:val="000000"/>
          <w:szCs w:val="21"/>
        </w:rPr>
        <w:t>6</w:t>
      </w:r>
      <w:r>
        <w:rPr>
          <w:bCs/>
          <w:color w:val="000000"/>
          <w:szCs w:val="21"/>
        </w:rPr>
        <w:t>章：有意义的工作</w:t>
      </w:r>
    </w:p>
    <w:p w:rsidR="006D419A" w:rsidRDefault="00273FAA">
      <w:pPr>
        <w:jc w:val="center"/>
        <w:rPr>
          <w:bCs/>
          <w:color w:val="000000"/>
          <w:szCs w:val="21"/>
        </w:rPr>
      </w:pPr>
      <w:r>
        <w:rPr>
          <w:bCs/>
          <w:color w:val="000000"/>
          <w:szCs w:val="21"/>
        </w:rPr>
        <w:t>第</w:t>
      </w:r>
      <w:r>
        <w:rPr>
          <w:bCs/>
          <w:color w:val="000000"/>
          <w:szCs w:val="21"/>
        </w:rPr>
        <w:t>7</w:t>
      </w:r>
      <w:r>
        <w:rPr>
          <w:bCs/>
          <w:color w:val="000000"/>
          <w:szCs w:val="21"/>
        </w:rPr>
        <w:t>章：目标同行者</w:t>
      </w:r>
    </w:p>
    <w:p w:rsidR="006D419A" w:rsidRDefault="006D419A">
      <w:pPr>
        <w:jc w:val="center"/>
        <w:rPr>
          <w:bCs/>
          <w:color w:val="000000"/>
          <w:szCs w:val="21"/>
        </w:rPr>
      </w:pPr>
    </w:p>
    <w:p w:rsidR="006D419A" w:rsidRDefault="00273FAA">
      <w:pPr>
        <w:jc w:val="center"/>
        <w:rPr>
          <w:bCs/>
          <w:color w:val="000000"/>
          <w:szCs w:val="21"/>
        </w:rPr>
      </w:pPr>
      <w:r>
        <w:rPr>
          <w:bCs/>
          <w:color w:val="000000"/>
          <w:szCs w:val="21"/>
        </w:rPr>
        <w:t>第三部分：应对目标之路上的阻碍</w:t>
      </w:r>
    </w:p>
    <w:p w:rsidR="006D419A" w:rsidRDefault="00273FAA">
      <w:pPr>
        <w:jc w:val="center"/>
        <w:rPr>
          <w:bCs/>
          <w:color w:val="000000"/>
          <w:szCs w:val="21"/>
        </w:rPr>
      </w:pPr>
      <w:r>
        <w:rPr>
          <w:bCs/>
          <w:color w:val="000000"/>
          <w:szCs w:val="21"/>
        </w:rPr>
        <w:t>第</w:t>
      </w:r>
      <w:r>
        <w:rPr>
          <w:bCs/>
          <w:color w:val="000000"/>
          <w:szCs w:val="21"/>
        </w:rPr>
        <w:t>8</w:t>
      </w:r>
      <w:r>
        <w:rPr>
          <w:bCs/>
          <w:color w:val="000000"/>
          <w:szCs w:val="21"/>
        </w:rPr>
        <w:t>章：接纳困境</w:t>
      </w:r>
    </w:p>
    <w:p w:rsidR="006D419A" w:rsidRDefault="00273FAA">
      <w:pPr>
        <w:jc w:val="center"/>
        <w:rPr>
          <w:bCs/>
          <w:color w:val="000000"/>
          <w:szCs w:val="21"/>
        </w:rPr>
      </w:pPr>
      <w:r>
        <w:rPr>
          <w:bCs/>
          <w:color w:val="000000"/>
          <w:szCs w:val="21"/>
        </w:rPr>
        <w:t>第</w:t>
      </w:r>
      <w:r>
        <w:rPr>
          <w:bCs/>
          <w:color w:val="000000"/>
          <w:szCs w:val="21"/>
        </w:rPr>
        <w:t>9</w:t>
      </w:r>
      <w:r>
        <w:rPr>
          <w:bCs/>
          <w:color w:val="000000"/>
          <w:szCs w:val="21"/>
        </w:rPr>
        <w:t>章：培养心理灵活性</w:t>
      </w:r>
    </w:p>
    <w:p w:rsidR="006D419A" w:rsidRDefault="00273FAA">
      <w:pPr>
        <w:jc w:val="center"/>
        <w:rPr>
          <w:bCs/>
          <w:color w:val="000000"/>
          <w:szCs w:val="21"/>
        </w:rPr>
      </w:pPr>
      <w:r>
        <w:rPr>
          <w:bCs/>
          <w:color w:val="000000"/>
          <w:szCs w:val="21"/>
        </w:rPr>
        <w:lastRenderedPageBreak/>
        <w:t>第</w:t>
      </w:r>
      <w:r>
        <w:rPr>
          <w:bCs/>
          <w:color w:val="000000"/>
          <w:szCs w:val="21"/>
        </w:rPr>
        <w:t>10</w:t>
      </w:r>
      <w:r>
        <w:rPr>
          <w:bCs/>
          <w:color w:val="000000"/>
          <w:szCs w:val="21"/>
        </w:rPr>
        <w:t>章：铸就持久影响力</w:t>
      </w:r>
    </w:p>
    <w:p w:rsidR="006D419A" w:rsidRDefault="006D419A">
      <w:pPr>
        <w:rPr>
          <w:bCs/>
          <w:color w:val="000000"/>
          <w:szCs w:val="21"/>
        </w:rPr>
      </w:pPr>
    </w:p>
    <w:p w:rsidR="006D419A" w:rsidRDefault="00273FAA">
      <w:pPr>
        <w:jc w:val="center"/>
        <w:rPr>
          <w:bCs/>
          <w:color w:val="000000"/>
          <w:szCs w:val="21"/>
        </w:rPr>
      </w:pPr>
      <w:r>
        <w:rPr>
          <w:bCs/>
          <w:color w:val="000000"/>
          <w:szCs w:val="21"/>
        </w:rPr>
        <w:t>结语：珍视你的逐梦旅程</w:t>
      </w:r>
    </w:p>
    <w:p w:rsidR="006D419A" w:rsidRDefault="006D419A">
      <w:pPr>
        <w:rPr>
          <w:b/>
          <w:color w:val="000000"/>
          <w:szCs w:val="21"/>
        </w:rPr>
      </w:pPr>
    </w:p>
    <w:p w:rsidR="006D419A" w:rsidRDefault="006D419A">
      <w:pPr>
        <w:rPr>
          <w:b/>
          <w:color w:val="000000"/>
          <w:szCs w:val="21"/>
        </w:rPr>
      </w:pPr>
    </w:p>
    <w:p w:rsidR="006D419A" w:rsidRDefault="00273FAA">
      <w:pPr>
        <w:shd w:val="clear" w:color="auto" w:fill="FFFFFF"/>
        <w:rPr>
          <w:color w:val="000000"/>
          <w:szCs w:val="21"/>
        </w:rPr>
      </w:pPr>
      <w:bookmarkStart w:id="1" w:name="OLE_LINK43"/>
      <w:bookmarkStart w:id="2" w:name="OLE_LINK38"/>
      <w:r>
        <w:rPr>
          <w:b/>
          <w:bCs/>
          <w:color w:val="000000"/>
          <w:szCs w:val="21"/>
        </w:rPr>
        <w:t>感谢您的阅读！</w:t>
      </w:r>
    </w:p>
    <w:p w:rsidR="006D419A" w:rsidRDefault="00273FAA">
      <w:pPr>
        <w:rPr>
          <w:rFonts w:eastAsia="华文中宋"/>
          <w:b/>
          <w:color w:val="000000"/>
          <w:szCs w:val="21"/>
        </w:rPr>
      </w:pPr>
      <w:r>
        <w:rPr>
          <w:b/>
          <w:color w:val="000000"/>
          <w:szCs w:val="21"/>
        </w:rPr>
        <w:t>请将反馈信息发至：</w:t>
      </w:r>
      <w:r>
        <w:rPr>
          <w:rFonts w:eastAsia="华文中宋"/>
          <w:b/>
          <w:color w:val="000000"/>
          <w:szCs w:val="21"/>
        </w:rPr>
        <w:t>版权负责人</w:t>
      </w:r>
    </w:p>
    <w:p w:rsidR="006D419A" w:rsidRDefault="00273FAA">
      <w:pPr>
        <w:rPr>
          <w:b/>
          <w:color w:val="000000"/>
          <w:szCs w:val="21"/>
        </w:rPr>
      </w:pPr>
      <w:r>
        <w:rPr>
          <w:b/>
          <w:color w:val="000000"/>
          <w:szCs w:val="21"/>
        </w:rPr>
        <w:t>Email</w:t>
      </w:r>
      <w:r>
        <w:rPr>
          <w:color w:val="000000"/>
          <w:szCs w:val="21"/>
        </w:rPr>
        <w:t>：</w:t>
      </w:r>
      <w:hyperlink r:id="rId9" w:history="1">
        <w:r>
          <w:rPr>
            <w:rStyle w:val="a9"/>
            <w:b/>
            <w:szCs w:val="21"/>
          </w:rPr>
          <w:t>Rights@nurnberg.com.cn</w:t>
        </w:r>
      </w:hyperlink>
    </w:p>
    <w:p w:rsidR="006D419A" w:rsidRDefault="00273FAA">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6D419A" w:rsidRDefault="00273FAA">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6D419A" w:rsidRDefault="00273FAA">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6D419A" w:rsidRDefault="00273FAA">
      <w:pPr>
        <w:rPr>
          <w:rStyle w:val="a9"/>
          <w:szCs w:val="21"/>
        </w:rPr>
      </w:pPr>
      <w:r>
        <w:rPr>
          <w:color w:val="000000"/>
          <w:szCs w:val="21"/>
        </w:rPr>
        <w:t>公司网址：</w:t>
      </w:r>
      <w:hyperlink r:id="rId10" w:history="1">
        <w:r>
          <w:rPr>
            <w:rStyle w:val="a9"/>
            <w:szCs w:val="21"/>
          </w:rPr>
          <w:t>http://www.nurnberg.com.cn</w:t>
        </w:r>
      </w:hyperlink>
    </w:p>
    <w:p w:rsidR="006D419A" w:rsidRDefault="00273FAA">
      <w:pPr>
        <w:rPr>
          <w:color w:val="000000"/>
          <w:szCs w:val="21"/>
        </w:rPr>
      </w:pPr>
      <w:r>
        <w:rPr>
          <w:color w:val="000000"/>
          <w:szCs w:val="21"/>
        </w:rPr>
        <w:t>书目下载：</w:t>
      </w:r>
      <w:hyperlink r:id="rId11" w:history="1">
        <w:r>
          <w:rPr>
            <w:rStyle w:val="a9"/>
            <w:szCs w:val="21"/>
          </w:rPr>
          <w:t>http://www.nurnberg.com.cn/booklist_zh/list.aspx</w:t>
        </w:r>
      </w:hyperlink>
    </w:p>
    <w:p w:rsidR="006D419A" w:rsidRDefault="00273FAA">
      <w:pPr>
        <w:rPr>
          <w:color w:val="000000"/>
          <w:szCs w:val="21"/>
        </w:rPr>
      </w:pPr>
      <w:r>
        <w:rPr>
          <w:color w:val="000000"/>
          <w:szCs w:val="21"/>
        </w:rPr>
        <w:t>书讯浏览：</w:t>
      </w:r>
      <w:hyperlink r:id="rId12" w:history="1">
        <w:r>
          <w:rPr>
            <w:rStyle w:val="a9"/>
            <w:szCs w:val="21"/>
          </w:rPr>
          <w:t>http://www.nurnber</w:t>
        </w:r>
        <w:r>
          <w:rPr>
            <w:rStyle w:val="a9"/>
            <w:szCs w:val="21"/>
          </w:rPr>
          <w:t>g.com.cn/book/book.aspx</w:t>
        </w:r>
      </w:hyperlink>
    </w:p>
    <w:p w:rsidR="006D419A" w:rsidRDefault="00273FAA">
      <w:pPr>
        <w:rPr>
          <w:color w:val="000000"/>
          <w:szCs w:val="21"/>
        </w:rPr>
      </w:pPr>
      <w:r>
        <w:rPr>
          <w:color w:val="000000"/>
          <w:szCs w:val="21"/>
        </w:rPr>
        <w:t>视频推荐：</w:t>
      </w:r>
      <w:hyperlink r:id="rId13" w:history="1">
        <w:r>
          <w:rPr>
            <w:rStyle w:val="a9"/>
            <w:szCs w:val="21"/>
          </w:rPr>
          <w:t>http://www.nurnberg.com.cn/video/video.aspx</w:t>
        </w:r>
      </w:hyperlink>
    </w:p>
    <w:p w:rsidR="006D419A" w:rsidRDefault="00273FAA">
      <w:pPr>
        <w:rPr>
          <w:rStyle w:val="a9"/>
          <w:szCs w:val="21"/>
        </w:rPr>
      </w:pPr>
      <w:r>
        <w:rPr>
          <w:color w:val="000000"/>
          <w:szCs w:val="21"/>
        </w:rPr>
        <w:t>豆瓣小站：</w:t>
      </w:r>
      <w:hyperlink r:id="rId14" w:history="1">
        <w:r>
          <w:rPr>
            <w:rStyle w:val="a9"/>
            <w:szCs w:val="21"/>
          </w:rPr>
          <w:t>http://site.douban.com/110577/</w:t>
        </w:r>
      </w:hyperlink>
    </w:p>
    <w:p w:rsidR="006D419A" w:rsidRDefault="00273FAA">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6D419A" w:rsidRDefault="00273FAA">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6D419A" w:rsidRDefault="00273FAA">
      <w:pPr>
        <w:ind w:right="420"/>
        <w:rPr>
          <w:rFonts w:eastAsia="Gungsuh"/>
          <w:color w:val="000000"/>
          <w:kern w:val="0"/>
          <w:szCs w:val="21"/>
        </w:rPr>
      </w:pPr>
      <w:r>
        <w:rPr>
          <w:bCs/>
          <w:noProof/>
          <w:szCs w:val="21"/>
        </w:rPr>
        <w:drawing>
          <wp:inline distT="0" distB="0" distL="0" distR="0">
            <wp:extent cx="1200150" cy="1300480"/>
            <wp:effectExtent l="0" t="0" r="0" b="4445"/>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6D419A" w:rsidRDefault="006D419A">
      <w:pPr>
        <w:ind w:firstLineChars="200" w:firstLine="420"/>
        <w:rPr>
          <w:bCs/>
          <w:color w:val="000000"/>
          <w:szCs w:val="21"/>
        </w:rPr>
      </w:pPr>
    </w:p>
    <w:sectPr w:rsidR="006D419A">
      <w:headerReference w:type="default" r:id="rId17"/>
      <w:footerReference w:type="even" r:id="rId18"/>
      <w:footerReference w:type="default" r:id="rId1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FAA" w:rsidRDefault="00273FAA">
      <w:r>
        <w:separator/>
      </w:r>
    </w:p>
  </w:endnote>
  <w:endnote w:type="continuationSeparator" w:id="0">
    <w:p w:rsidR="00273FAA" w:rsidRDefault="0027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9A" w:rsidRDefault="00273FA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D419A" w:rsidRDefault="006D419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9A" w:rsidRDefault="00273FA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13787">
      <w:rPr>
        <w:rStyle w:val="a7"/>
        <w:noProof/>
      </w:rPr>
      <w:t>4</w:t>
    </w:r>
    <w:r>
      <w:rPr>
        <w:rStyle w:val="a7"/>
      </w:rPr>
      <w:fldChar w:fldCharType="end"/>
    </w:r>
  </w:p>
  <w:p w:rsidR="006D419A" w:rsidRDefault="006D419A">
    <w:pPr>
      <w:pBdr>
        <w:bottom w:val="single" w:sz="6" w:space="1" w:color="auto"/>
      </w:pBdr>
      <w:ind w:right="360"/>
      <w:jc w:val="center"/>
      <w:rPr>
        <w:rFonts w:ascii="方正姚体" w:eastAsia="方正姚体"/>
        <w:sz w:val="18"/>
      </w:rPr>
    </w:pPr>
  </w:p>
  <w:p w:rsidR="006D419A" w:rsidRDefault="00273FAA">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6D419A" w:rsidRDefault="00273FAA">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6D419A" w:rsidRDefault="00273FAA">
    <w:pPr>
      <w:jc w:val="center"/>
      <w:rPr>
        <w:rFonts w:ascii="方正姚体" w:eastAsia="方正姚体"/>
        <w:sz w:val="18"/>
        <w:szCs w:val="18"/>
      </w:rPr>
    </w:pPr>
    <w:r>
      <w:rPr>
        <w:rFonts w:ascii="方正姚体" w:eastAsia="方正姚体" w:hint="eastAsia"/>
        <w:sz w:val="18"/>
        <w:szCs w:val="18"/>
      </w:rPr>
      <w:t>网址：</w:t>
    </w:r>
    <w:hyperlink r:id="rId1" w:history="1">
      <w:r>
        <w:rPr>
          <w:rStyle w:val="a9"/>
          <w:rFonts w:ascii="方正姚体" w:eastAsia="方正姚体" w:hint="eastAsia"/>
          <w:sz w:val="18"/>
          <w:szCs w:val="18"/>
        </w:rPr>
        <w:t>www.nurnberg.com.cn</w:t>
      </w:r>
    </w:hyperlink>
  </w:p>
  <w:p w:rsidR="006D419A" w:rsidRDefault="006D419A">
    <w:pPr>
      <w:pStyle w:val="a3"/>
      <w:jc w:val="center"/>
      <w:rPr>
        <w:rFonts w:eastAsia="方正姚体"/>
      </w:rPr>
    </w:pPr>
  </w:p>
  <w:p w:rsidR="006D419A" w:rsidRDefault="006D419A">
    <w:pPr>
      <w:pStyle w:val="a3"/>
      <w:jc w:val="center"/>
      <w:rPr>
        <w:rFonts w:eastAsia="方正姚体"/>
      </w:rPr>
    </w:pPr>
  </w:p>
  <w:p w:rsidR="006D419A" w:rsidRDefault="00273FAA">
    <w:pPr>
      <w:pStyle w:val="a3"/>
      <w:jc w:val="center"/>
      <w:rPr>
        <w:rFonts w:ascii="方正姚体" w:eastAsia="方正姚体"/>
      </w:rPr>
    </w:pPr>
    <w:r>
      <w:rPr>
        <w:rFonts w:ascii="方正姚体" w:eastAsia="方正姚体"/>
        <w:kern w:val="0"/>
        <w:szCs w:val="21"/>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FAA" w:rsidRDefault="00273FAA">
      <w:r>
        <w:separator/>
      </w:r>
    </w:p>
  </w:footnote>
  <w:footnote w:type="continuationSeparator" w:id="0">
    <w:p w:rsidR="00273FAA" w:rsidRDefault="0027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19A" w:rsidRDefault="00273FAA">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58140" cy="330835"/>
          <wp:effectExtent l="0" t="0" r="3810" b="254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pic:cNvPicPr>
                </pic:nvPicPr>
                <pic:blipFill>
                  <a:blip r:embed="rId1"/>
                  <a:stretch>
                    <a:fillRect/>
                  </a:stretch>
                </pic:blipFill>
                <pic:spPr>
                  <a:xfrm>
                    <a:off x="0" y="0"/>
                    <a:ext cx="358140" cy="330835"/>
                  </a:xfrm>
                  <a:prstGeom prst="rect">
                    <a:avLst/>
                  </a:prstGeom>
                  <a:noFill/>
                  <a:ln>
                    <a:noFill/>
                  </a:ln>
                </pic:spPr>
              </pic:pic>
            </a:graphicData>
          </a:graphic>
        </wp:anchor>
      </w:drawing>
    </w:r>
  </w:p>
  <w:p w:rsidR="006D419A" w:rsidRDefault="00273FAA">
    <w:pPr>
      <w:pStyle w:val="a4"/>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F41523"/>
    <w:rsid w:val="00273FAA"/>
    <w:rsid w:val="00413787"/>
    <w:rsid w:val="006D419A"/>
    <w:rsid w:val="00E108FB"/>
    <w:rsid w:val="02F41523"/>
    <w:rsid w:val="078F0257"/>
    <w:rsid w:val="07A320CC"/>
    <w:rsid w:val="222729B7"/>
    <w:rsid w:val="245A4C34"/>
    <w:rsid w:val="26601CD1"/>
    <w:rsid w:val="323A4C76"/>
    <w:rsid w:val="32E90E35"/>
    <w:rsid w:val="35293401"/>
    <w:rsid w:val="37D7646D"/>
    <w:rsid w:val="38AA253D"/>
    <w:rsid w:val="3A9F3968"/>
    <w:rsid w:val="3DD12F7B"/>
    <w:rsid w:val="459344C4"/>
    <w:rsid w:val="4AC13A05"/>
    <w:rsid w:val="4C583BC9"/>
    <w:rsid w:val="573D4B0D"/>
    <w:rsid w:val="5ECA1371"/>
    <w:rsid w:val="6ECF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4DD704-70DF-4B0A-A060-A216485B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qFormat/>
    <w:rPr>
      <w:b/>
      <w:bCs/>
    </w:rPr>
  </w:style>
  <w:style w:type="character" w:styleId="a7">
    <w:name w:val="page number"/>
    <w:basedOn w:val="a0"/>
    <w:qFormat/>
  </w:style>
  <w:style w:type="character" w:styleId="a8">
    <w:name w:val="Emphasis"/>
    <w:qFormat/>
    <w:rPr>
      <w:i/>
      <w:iCs/>
    </w:rPr>
  </w:style>
  <w:style w:type="character" w:styleId="a9">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webp"/><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1457</Words>
  <Characters>2288</Characters>
  <Application>Microsoft Office Word</Application>
  <DocSecurity>0</DocSecurity>
  <Lines>95</Lines>
  <Paragraphs>74</Paragraphs>
  <ScaleCrop>false</ScaleCrop>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崔悦佳</dc:creator>
  <cp:lastModifiedBy>admin</cp:lastModifiedBy>
  <cp:revision>3</cp:revision>
  <dcterms:created xsi:type="dcterms:W3CDTF">2025-12-12T07:37:00Z</dcterms:created>
  <dcterms:modified xsi:type="dcterms:W3CDTF">2025-12-12T07:37:00Z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904A3E60158A43EC94B808C0BE555AE4_13</vt:lpwstr>
  </property>
  <property fmtid="{D5CDD505-2E9C-101B-9397-08002B2CF9AE}" pid="4" name="KSOTemplateDocerSaveRecord">
    <vt:lpwstr>eyJoZGlkIjoiODhhYzQ0NzUyYjE5Y2U3ZTcxODE1OTlmZGQ4MjRjZTIiLCJ1c2VySWQiOiI5NTEwMzA5NTAifQ==</vt:lpwstr>
  </property>
</Properties>
</file>