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87F" w:rsidRDefault="0083387F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83387F" w:rsidRDefault="00FA4E0E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83387F" w:rsidRDefault="0083387F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83387F" w:rsidRDefault="0083387F">
      <w:pPr>
        <w:rPr>
          <w:b/>
          <w:color w:val="000000"/>
          <w:szCs w:val="21"/>
        </w:rPr>
      </w:pPr>
    </w:p>
    <w:p w:rsidR="0083387F" w:rsidRDefault="004334D8">
      <w:pPr>
        <w:rPr>
          <w:b/>
          <w:color w:val="000000"/>
          <w:szCs w:val="21"/>
        </w:rPr>
      </w:pPr>
      <w:r>
        <w:rPr>
          <w:rFonts w:asciiTheme="minorHAnsi" w:eastAsia="Times New Roman" w:hAnsiTheme="minorHAnsi" w:cstheme="minorHAnsi"/>
          <w:b/>
          <w:bCs/>
          <w:noProof/>
          <w:color w:val="0F1111"/>
          <w:kern w:val="36"/>
          <w:sz w:val="22"/>
          <w:szCs w:val="22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4074795</wp:posOffset>
            </wp:positionH>
            <wp:positionV relativeFrom="paragraph">
              <wp:posOffset>12065</wp:posOffset>
            </wp:positionV>
            <wp:extent cx="1370330" cy="2184400"/>
            <wp:effectExtent l="0" t="0" r="1270" b="6350"/>
            <wp:wrapSquare wrapText="bothSides"/>
            <wp:docPr id="19587847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784719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033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4E0E">
        <w:rPr>
          <w:b/>
          <w:color w:val="000000"/>
          <w:szCs w:val="21"/>
        </w:rPr>
        <w:t>中文书名：</w:t>
      </w:r>
      <w:r w:rsidR="00FA4E0E">
        <w:rPr>
          <w:rFonts w:hint="eastAsia"/>
          <w:b/>
          <w:color w:val="000000"/>
          <w:szCs w:val="21"/>
        </w:rPr>
        <w:t>《</w:t>
      </w:r>
      <w:r w:rsidR="00D42691" w:rsidRPr="00D42691">
        <w:rPr>
          <w:rFonts w:hint="eastAsia"/>
          <w:b/>
          <w:color w:val="000000"/>
          <w:szCs w:val="21"/>
        </w:rPr>
        <w:t>赤霞珠红酒俱乐部</w:t>
      </w:r>
      <w:r w:rsidR="00FA4E0E">
        <w:rPr>
          <w:rFonts w:hint="eastAsia"/>
          <w:b/>
          <w:color w:val="000000"/>
          <w:szCs w:val="21"/>
        </w:rPr>
        <w:t>》</w:t>
      </w:r>
    </w:p>
    <w:p w:rsidR="0083387F" w:rsidRDefault="00FA4E0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color w:val="000000"/>
          <w:szCs w:val="21"/>
        </w:rPr>
        <w:t>THE CA</w:t>
      </w:r>
      <w:bookmarkStart w:id="0" w:name="_GoBack"/>
      <w:bookmarkEnd w:id="0"/>
      <w:r>
        <w:rPr>
          <w:rFonts w:hint="eastAsia"/>
          <w:b/>
          <w:color w:val="000000"/>
          <w:szCs w:val="21"/>
        </w:rPr>
        <w:t>BERNET CLUB</w:t>
      </w:r>
    </w:p>
    <w:p w:rsidR="0083387F" w:rsidRDefault="00FA4E0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 w:rsidR="00D42691">
        <w:rPr>
          <w:rFonts w:hint="eastAsia"/>
          <w:b/>
          <w:color w:val="000000"/>
          <w:szCs w:val="21"/>
        </w:rPr>
        <w:t>Rona</w:t>
      </w:r>
      <w:r>
        <w:rPr>
          <w:rFonts w:hint="eastAsia"/>
          <w:b/>
          <w:color w:val="000000"/>
          <w:szCs w:val="21"/>
        </w:rPr>
        <w:t xml:space="preserve"> </w:t>
      </w:r>
      <w:proofErr w:type="spellStart"/>
      <w:r>
        <w:rPr>
          <w:rFonts w:hint="eastAsia"/>
          <w:b/>
          <w:color w:val="000000"/>
          <w:szCs w:val="21"/>
        </w:rPr>
        <w:t>Zable</w:t>
      </w:r>
      <w:proofErr w:type="spellEnd"/>
      <w:r>
        <w:rPr>
          <w:rFonts w:hint="eastAsia"/>
          <w:b/>
          <w:color w:val="000000"/>
          <w:szCs w:val="21"/>
        </w:rPr>
        <w:t xml:space="preserve"> and Margie </w:t>
      </w:r>
      <w:proofErr w:type="spellStart"/>
      <w:r>
        <w:rPr>
          <w:rFonts w:hint="eastAsia"/>
          <w:b/>
          <w:color w:val="000000"/>
          <w:szCs w:val="21"/>
        </w:rPr>
        <w:t>Zable</w:t>
      </w:r>
      <w:proofErr w:type="spellEnd"/>
      <w:r>
        <w:rPr>
          <w:rFonts w:hint="eastAsia"/>
          <w:b/>
          <w:color w:val="000000"/>
          <w:szCs w:val="21"/>
        </w:rPr>
        <w:t xml:space="preserve"> Fisher</w:t>
      </w:r>
    </w:p>
    <w:p w:rsidR="0083387F" w:rsidRDefault="00FA4E0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rFonts w:hint="eastAsia"/>
          <w:b/>
          <w:color w:val="000000"/>
          <w:szCs w:val="21"/>
        </w:rPr>
        <w:t>Empress Editions</w:t>
      </w:r>
    </w:p>
    <w:p w:rsidR="0083387F" w:rsidRDefault="00FA4E0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proofErr w:type="spellStart"/>
      <w:r>
        <w:rPr>
          <w:rFonts w:hint="eastAsia"/>
          <w:b/>
          <w:color w:val="000000"/>
          <w:szCs w:val="21"/>
        </w:rPr>
        <w:t>Biagi</w:t>
      </w:r>
      <w:proofErr w:type="spellEnd"/>
      <w:r>
        <w:rPr>
          <w:rFonts w:hint="eastAsia"/>
          <w:b/>
          <w:color w:val="000000"/>
          <w:szCs w:val="21"/>
        </w:rPr>
        <w:t>/ANA/Brady</w:t>
      </w:r>
    </w:p>
    <w:p w:rsidR="0083387F" w:rsidRDefault="00FA4E0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355</w:t>
      </w:r>
      <w:r>
        <w:rPr>
          <w:rFonts w:hint="eastAsia"/>
          <w:b/>
          <w:color w:val="000000"/>
          <w:szCs w:val="21"/>
        </w:rPr>
        <w:t>页</w:t>
      </w:r>
    </w:p>
    <w:p w:rsidR="0083387F" w:rsidRDefault="00FA4E0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2026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2</w:t>
      </w:r>
      <w:r>
        <w:rPr>
          <w:b/>
          <w:color w:val="000000"/>
          <w:szCs w:val="21"/>
        </w:rPr>
        <w:t>月</w:t>
      </w:r>
    </w:p>
    <w:p w:rsidR="0083387F" w:rsidRDefault="00FA4E0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:rsidR="0083387F" w:rsidRDefault="00FA4E0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:rsidR="0083387F" w:rsidRDefault="00FA4E0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女性小说</w:t>
      </w:r>
    </w:p>
    <w:p w:rsidR="0083387F" w:rsidRDefault="0083387F">
      <w:pPr>
        <w:rPr>
          <w:b/>
          <w:bCs/>
          <w:color w:val="000000"/>
          <w:szCs w:val="21"/>
        </w:rPr>
      </w:pPr>
    </w:p>
    <w:p w:rsidR="0083387F" w:rsidRDefault="0083387F">
      <w:pPr>
        <w:rPr>
          <w:b/>
          <w:bCs/>
          <w:color w:val="000000"/>
          <w:szCs w:val="21"/>
        </w:rPr>
      </w:pPr>
    </w:p>
    <w:p w:rsidR="0083387F" w:rsidRDefault="00FA4E0E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83387F" w:rsidRDefault="0083387F">
      <w:pPr>
        <w:rPr>
          <w:color w:val="000000"/>
          <w:szCs w:val="21"/>
        </w:rPr>
      </w:pPr>
    </w:p>
    <w:p w:rsidR="004334D8" w:rsidRPr="004334D8" w:rsidRDefault="004334D8" w:rsidP="004334D8">
      <w:pPr>
        <w:jc w:val="center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【本书看点】</w:t>
      </w:r>
    </w:p>
    <w:p w:rsidR="004334D8" w:rsidRPr="004334D8" w:rsidRDefault="004334D8" w:rsidP="004334D8">
      <w:pPr>
        <w:jc w:val="center"/>
        <w:rPr>
          <w:b/>
          <w:bCs/>
          <w:szCs w:val="21"/>
        </w:rPr>
      </w:pPr>
      <w:r w:rsidRPr="004334D8">
        <w:rPr>
          <w:rFonts w:ascii="宋体" w:hAnsi="宋体"/>
          <w:b/>
          <w:bCs/>
          <w:szCs w:val="21"/>
        </w:rPr>
        <w:t>·</w:t>
      </w:r>
      <w:r w:rsidRPr="004334D8">
        <w:rPr>
          <w:rFonts w:hint="eastAsia"/>
          <w:b/>
          <w:bCs/>
          <w:szCs w:val="21"/>
        </w:rPr>
        <w:t>笑点不断：古怪可爱的角色搭配犀利机智的对白，每一页都闪闪发光。</w:t>
      </w:r>
    </w:p>
    <w:p w:rsidR="004334D8" w:rsidRPr="004334D8" w:rsidRDefault="004334D8" w:rsidP="004334D8">
      <w:pPr>
        <w:jc w:val="center"/>
        <w:rPr>
          <w:b/>
          <w:bCs/>
          <w:szCs w:val="21"/>
        </w:rPr>
      </w:pPr>
      <w:r w:rsidRPr="004334D8">
        <w:rPr>
          <w:rFonts w:ascii="宋体" w:hAnsi="宋体"/>
          <w:b/>
          <w:bCs/>
          <w:szCs w:val="21"/>
        </w:rPr>
        <w:t>·</w:t>
      </w:r>
      <w:r w:rsidRPr="004334D8">
        <w:rPr>
          <w:rFonts w:hint="eastAsia"/>
          <w:b/>
          <w:bCs/>
          <w:szCs w:val="21"/>
        </w:rPr>
        <w:t>治愈系友情与浪漫：温暖人心的女性情谊，加上一点刚刚好的爱情火花。</w:t>
      </w:r>
    </w:p>
    <w:p w:rsidR="004334D8" w:rsidRPr="004334D8" w:rsidRDefault="004334D8" w:rsidP="004334D8">
      <w:pPr>
        <w:jc w:val="center"/>
        <w:rPr>
          <w:b/>
          <w:bCs/>
          <w:szCs w:val="21"/>
        </w:rPr>
      </w:pPr>
      <w:r w:rsidRPr="004334D8">
        <w:rPr>
          <w:rFonts w:ascii="宋体" w:hAnsi="宋体"/>
          <w:b/>
          <w:bCs/>
          <w:szCs w:val="21"/>
        </w:rPr>
        <w:t>·</w:t>
      </w:r>
      <w:r w:rsidRPr="004334D8">
        <w:rPr>
          <w:rFonts w:hint="eastAsia"/>
          <w:b/>
          <w:bCs/>
          <w:szCs w:val="21"/>
        </w:rPr>
        <w:t>毒舌与惊喜齐飞：俏皮、犀利、不按牌理出牌的精彩桥段等你发现。</w:t>
      </w:r>
    </w:p>
    <w:p w:rsidR="004334D8" w:rsidRPr="004334D8" w:rsidRDefault="004334D8" w:rsidP="004334D8">
      <w:pPr>
        <w:jc w:val="center"/>
        <w:rPr>
          <w:b/>
          <w:bCs/>
          <w:szCs w:val="21"/>
        </w:rPr>
      </w:pPr>
      <w:r w:rsidRPr="004334D8">
        <w:rPr>
          <w:rFonts w:ascii="宋体" w:hAnsi="宋体"/>
          <w:b/>
          <w:bCs/>
          <w:szCs w:val="21"/>
        </w:rPr>
        <w:t>·</w:t>
      </w:r>
      <w:r w:rsidRPr="004334D8">
        <w:rPr>
          <w:rFonts w:hint="eastAsia"/>
          <w:b/>
          <w:bCs/>
          <w:szCs w:val="21"/>
        </w:rPr>
        <w:t>献给《涉外大饭店》粉丝：如果你爱它的幽默与魅力，你一定会爱上《</w:t>
      </w:r>
      <w:r w:rsidR="00D42691">
        <w:rPr>
          <w:rFonts w:hint="eastAsia"/>
          <w:b/>
          <w:bCs/>
          <w:szCs w:val="21"/>
        </w:rPr>
        <w:t>赤霞珠红酒俱乐部</w:t>
      </w:r>
      <w:r w:rsidRPr="004334D8">
        <w:rPr>
          <w:rFonts w:hint="eastAsia"/>
          <w:b/>
          <w:bCs/>
          <w:szCs w:val="21"/>
        </w:rPr>
        <w:t>》。</w:t>
      </w:r>
    </w:p>
    <w:p w:rsidR="004334D8" w:rsidRDefault="004334D8">
      <w:pPr>
        <w:rPr>
          <w:color w:val="000000"/>
          <w:szCs w:val="21"/>
        </w:rPr>
      </w:pPr>
    </w:p>
    <w:p w:rsidR="0083387F" w:rsidRDefault="00FA4E0E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读者翘首以待的《黄金女郎》式重头再来的剧情——</w:t>
      </w:r>
      <w:proofErr w:type="gramStart"/>
      <w:r>
        <w:rPr>
          <w:rFonts w:hint="eastAsia"/>
          <w:color w:val="000000"/>
          <w:szCs w:val="21"/>
        </w:rPr>
        <w:t>既爆笑</w:t>
      </w:r>
      <w:proofErr w:type="gramEnd"/>
      <w:r>
        <w:rPr>
          <w:rFonts w:hint="eastAsia"/>
          <w:color w:val="000000"/>
          <w:szCs w:val="21"/>
        </w:rPr>
        <w:t>又走心，精准击中当代女性的阅读渴望。</w:t>
      </w:r>
    </w:p>
    <w:p w:rsidR="0083387F" w:rsidRDefault="0083387F">
      <w:pPr>
        <w:ind w:firstLineChars="200" w:firstLine="420"/>
        <w:rPr>
          <w:color w:val="000000"/>
          <w:szCs w:val="21"/>
        </w:rPr>
      </w:pPr>
    </w:p>
    <w:p w:rsidR="0083387F" w:rsidRDefault="00FA4E0E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《</w:t>
      </w:r>
      <w:r w:rsidR="00D42691">
        <w:rPr>
          <w:rFonts w:hint="eastAsia"/>
          <w:color w:val="000000"/>
          <w:szCs w:val="21"/>
        </w:rPr>
        <w:t>赤霞珠红酒俱乐部</w:t>
      </w:r>
      <w:r>
        <w:rPr>
          <w:rFonts w:hint="eastAsia"/>
          <w:color w:val="000000"/>
          <w:szCs w:val="21"/>
        </w:rPr>
        <w:t>》是一曲献给任何年龄段想要“重新出发”的人的欢乐颂。</w:t>
      </w:r>
    </w:p>
    <w:p w:rsidR="0083387F" w:rsidRDefault="0083387F">
      <w:pPr>
        <w:ind w:firstLineChars="200" w:firstLine="420"/>
        <w:rPr>
          <w:color w:val="000000"/>
          <w:szCs w:val="21"/>
        </w:rPr>
      </w:pPr>
    </w:p>
    <w:p w:rsidR="0083387F" w:rsidRDefault="00FA4E0E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那么，倒一杯酒，拉把椅子，来认识你即将爱上的新朋友们吧！</w:t>
      </w:r>
    </w:p>
    <w:p w:rsidR="0083387F" w:rsidRDefault="0083387F">
      <w:pPr>
        <w:ind w:firstLineChars="200" w:firstLine="420"/>
        <w:rPr>
          <w:color w:val="000000"/>
          <w:szCs w:val="21"/>
        </w:rPr>
      </w:pPr>
    </w:p>
    <w:p w:rsidR="0083387F" w:rsidRDefault="00FA4E0E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黛比·戈登只有六个月的时间，去“重新拥有自己的人生”。离婚多年、内心躁动的她，搬进了佛罗里达一个古怪却热闹的公寓社区，本以为迎接她的只会是泳池边的寒暄和老年人特价早餐。没想到，她误打误撞闯进了——</w:t>
      </w:r>
      <w:proofErr w:type="gramStart"/>
      <w:r w:rsidR="00D42691">
        <w:rPr>
          <w:rFonts w:hint="eastAsia"/>
          <w:color w:val="000000"/>
          <w:szCs w:val="21"/>
        </w:rPr>
        <w:t>赤</w:t>
      </w:r>
      <w:proofErr w:type="gramEnd"/>
      <w:r w:rsidR="00D42691">
        <w:rPr>
          <w:rFonts w:hint="eastAsia"/>
          <w:color w:val="000000"/>
          <w:szCs w:val="21"/>
        </w:rPr>
        <w:t>霞珠红酒俱乐部</w:t>
      </w:r>
      <w:r>
        <w:rPr>
          <w:rFonts w:hint="eastAsia"/>
          <w:color w:val="000000"/>
          <w:szCs w:val="21"/>
        </w:rPr>
        <w:t>。这是一个由一群犀利、幽默、</w:t>
      </w:r>
      <w:proofErr w:type="gramStart"/>
      <w:r>
        <w:rPr>
          <w:rFonts w:hint="eastAsia"/>
          <w:color w:val="000000"/>
          <w:szCs w:val="21"/>
        </w:rPr>
        <w:t>彼此死忠的</w:t>
      </w:r>
      <w:proofErr w:type="gramEnd"/>
      <w:r>
        <w:rPr>
          <w:rFonts w:hint="eastAsia"/>
          <w:color w:val="000000"/>
          <w:szCs w:val="21"/>
        </w:rPr>
        <w:t>女人组成的小圈子。她们坚信：中年不是终点，而是全新的开始。</w:t>
      </w:r>
    </w:p>
    <w:p w:rsidR="0083387F" w:rsidRDefault="0083387F">
      <w:pPr>
        <w:ind w:firstLineChars="200" w:firstLine="420"/>
        <w:rPr>
          <w:color w:val="000000"/>
          <w:szCs w:val="21"/>
        </w:rPr>
      </w:pPr>
    </w:p>
    <w:p w:rsidR="0083387F" w:rsidRDefault="00FA4E0E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在爱管闲事的邻居、突如其来的浪漫情愫，以及远在他乡、随时“直升机式关心”的女儿轮番轰炸下，黛比逐渐明白：重塑人生是一团乱麻的、令人微醺的，但也是绝对值得的。在新朋友的陪伴下（当然，还要有几瓶非常上佳的红酒），她发现：离婚之后的人生，不是慢下来，而是终于可以把音量调到最大。</w:t>
      </w:r>
    </w:p>
    <w:p w:rsidR="0083387F" w:rsidRDefault="0083387F">
      <w:pPr>
        <w:ind w:firstLineChars="200" w:firstLine="420"/>
        <w:rPr>
          <w:color w:val="000000"/>
          <w:szCs w:val="21"/>
        </w:rPr>
      </w:pPr>
    </w:p>
    <w:p w:rsidR="0083387F" w:rsidRDefault="00FA4E0E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机智、温暖、像一杯恰到好处的</w:t>
      </w:r>
      <w:proofErr w:type="gramStart"/>
      <w:r>
        <w:rPr>
          <w:rFonts w:hint="eastAsia"/>
          <w:color w:val="000000"/>
          <w:szCs w:val="21"/>
        </w:rPr>
        <w:t>赤</w:t>
      </w:r>
      <w:proofErr w:type="gramEnd"/>
      <w:r>
        <w:rPr>
          <w:rFonts w:hint="eastAsia"/>
          <w:color w:val="000000"/>
          <w:szCs w:val="21"/>
        </w:rPr>
        <w:t>霞珠，《</w:t>
      </w:r>
      <w:r w:rsidR="00D42691">
        <w:rPr>
          <w:rFonts w:hint="eastAsia"/>
          <w:color w:val="000000"/>
          <w:szCs w:val="21"/>
        </w:rPr>
        <w:t>赤霞珠红酒俱乐部</w:t>
      </w:r>
      <w:r>
        <w:rPr>
          <w:rFonts w:hint="eastAsia"/>
          <w:color w:val="000000"/>
          <w:szCs w:val="21"/>
        </w:rPr>
        <w:t>》是一部关于第二次人生、女性友谊，以及中年自由的动人作品，献给热爱《黄金女郎》《读书会》《化学课》粉丝的你——这是一本关于晚来友情、女性重生，以及勇敢为自己争取快乐的爆笑又走心之作。</w:t>
      </w:r>
    </w:p>
    <w:p w:rsidR="0083387F" w:rsidRDefault="0083387F">
      <w:pPr>
        <w:ind w:firstLineChars="200" w:firstLine="420"/>
        <w:rPr>
          <w:color w:val="000000"/>
          <w:szCs w:val="21"/>
        </w:rPr>
      </w:pPr>
    </w:p>
    <w:p w:rsidR="0083387F" w:rsidRDefault="00FA4E0E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举杯吧，这就是你一直在等的书友会！</w:t>
      </w:r>
    </w:p>
    <w:p w:rsidR="0083387F" w:rsidRDefault="0083387F">
      <w:pPr>
        <w:rPr>
          <w:color w:val="000000"/>
          <w:szCs w:val="21"/>
        </w:rPr>
      </w:pPr>
    </w:p>
    <w:p w:rsidR="0083387F" w:rsidRDefault="0083387F">
      <w:pPr>
        <w:rPr>
          <w:color w:val="000000"/>
          <w:szCs w:val="21"/>
        </w:rPr>
      </w:pPr>
    </w:p>
    <w:p w:rsidR="0083387F" w:rsidRDefault="00FA4E0E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83387F" w:rsidRDefault="00FA4E0E">
      <w:pPr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-57785</wp:posOffset>
            </wp:positionH>
            <wp:positionV relativeFrom="paragraph">
              <wp:posOffset>57785</wp:posOffset>
            </wp:positionV>
            <wp:extent cx="1123950" cy="1272540"/>
            <wp:effectExtent l="0" t="0" r="0" b="3810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3387F" w:rsidRDefault="00FA4E0E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玛吉·扎布尔·费舍（</w:t>
      </w:r>
      <w:r>
        <w:rPr>
          <w:rFonts w:hint="eastAsia"/>
          <w:color w:val="000000"/>
          <w:szCs w:val="21"/>
        </w:rPr>
        <w:t xml:space="preserve">Margie </w:t>
      </w:r>
      <w:proofErr w:type="spellStart"/>
      <w:r>
        <w:rPr>
          <w:rFonts w:hint="eastAsia"/>
          <w:color w:val="000000"/>
          <w:szCs w:val="21"/>
        </w:rPr>
        <w:t>Zable</w:t>
      </w:r>
      <w:proofErr w:type="spellEnd"/>
      <w:r>
        <w:rPr>
          <w:rFonts w:hint="eastAsia"/>
          <w:color w:val="000000"/>
          <w:szCs w:val="21"/>
        </w:rPr>
        <w:t xml:space="preserve"> Fisher</w:t>
      </w:r>
      <w:r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是一位居住在佛罗里达的作家，曾拥有并经营一家公关公司。她热爱</w:t>
      </w:r>
      <w:proofErr w:type="gramStart"/>
      <w:r>
        <w:rPr>
          <w:rFonts w:hint="eastAsia"/>
          <w:color w:val="000000"/>
          <w:szCs w:val="21"/>
        </w:rPr>
        <w:t>赤</w:t>
      </w:r>
      <w:proofErr w:type="gramEnd"/>
      <w:r>
        <w:rPr>
          <w:rFonts w:hint="eastAsia"/>
          <w:color w:val="000000"/>
          <w:szCs w:val="21"/>
        </w:rPr>
        <w:t>霞珠葡萄酒、</w:t>
      </w:r>
      <w:proofErr w:type="gramStart"/>
      <w:r>
        <w:rPr>
          <w:rFonts w:hint="eastAsia"/>
          <w:color w:val="000000"/>
          <w:szCs w:val="21"/>
        </w:rPr>
        <w:t>匹克球和</w:t>
      </w:r>
      <w:proofErr w:type="gramEnd"/>
      <w:r>
        <w:rPr>
          <w:rFonts w:hint="eastAsia"/>
          <w:color w:val="000000"/>
          <w:szCs w:val="21"/>
        </w:rPr>
        <w:t>铁人三项运动。</w:t>
      </w:r>
    </w:p>
    <w:p w:rsidR="0083387F" w:rsidRDefault="00FA4E0E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她的母亲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罗娜·</w:t>
      </w:r>
      <w:r>
        <w:rPr>
          <w:rFonts w:hint="eastAsia"/>
          <w:color w:val="000000"/>
          <w:szCs w:val="21"/>
        </w:rPr>
        <w:t>S</w:t>
      </w:r>
      <w:r>
        <w:rPr>
          <w:rFonts w:hint="eastAsia"/>
          <w:color w:val="000000"/>
          <w:szCs w:val="21"/>
        </w:rPr>
        <w:t>·扎布尔（</w:t>
      </w:r>
      <w:r>
        <w:rPr>
          <w:rFonts w:hint="eastAsia"/>
          <w:color w:val="000000"/>
          <w:szCs w:val="21"/>
        </w:rPr>
        <w:t xml:space="preserve">Rona S. </w:t>
      </w:r>
      <w:proofErr w:type="spellStart"/>
      <w:r>
        <w:rPr>
          <w:rFonts w:hint="eastAsia"/>
          <w:color w:val="000000"/>
          <w:szCs w:val="21"/>
        </w:rPr>
        <w:t>Zable</w:t>
      </w:r>
      <w:proofErr w:type="spellEnd"/>
      <w:r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在</w:t>
      </w:r>
      <w:r>
        <w:rPr>
          <w:rFonts w:hint="eastAsia"/>
          <w:color w:val="000000"/>
          <w:szCs w:val="21"/>
        </w:rPr>
        <w:t>50</w:t>
      </w:r>
      <w:r>
        <w:rPr>
          <w:rFonts w:hint="eastAsia"/>
          <w:color w:val="000000"/>
          <w:szCs w:val="21"/>
        </w:rPr>
        <w:t>岁之后出版了多部广受好评的青少年小说，曾担任《</w:t>
      </w:r>
      <w:proofErr w:type="spellStart"/>
      <w:r>
        <w:rPr>
          <w:rFonts w:hint="eastAsia"/>
          <w:color w:val="000000"/>
          <w:szCs w:val="21"/>
        </w:rPr>
        <w:t>SeniorScope</w:t>
      </w:r>
      <w:proofErr w:type="spellEnd"/>
      <w:r>
        <w:rPr>
          <w:rFonts w:hint="eastAsia"/>
          <w:color w:val="000000"/>
          <w:szCs w:val="21"/>
        </w:rPr>
        <w:t>》杂志编辑。她珍爱家庭、笑声与填字游戏。罗娜于</w:t>
      </w:r>
      <w:r>
        <w:rPr>
          <w:rFonts w:hint="eastAsia"/>
          <w:color w:val="000000"/>
          <w:szCs w:val="21"/>
        </w:rPr>
        <w:t>2023</w:t>
      </w:r>
      <w:r>
        <w:rPr>
          <w:rFonts w:hint="eastAsia"/>
          <w:color w:val="000000"/>
          <w:szCs w:val="21"/>
        </w:rPr>
        <w:t>年辞世。</w:t>
      </w:r>
    </w:p>
    <w:p w:rsidR="0083387F" w:rsidRDefault="0083387F">
      <w:pPr>
        <w:rPr>
          <w:color w:val="000000"/>
          <w:szCs w:val="21"/>
        </w:rPr>
      </w:pPr>
    </w:p>
    <w:p w:rsidR="0083387F" w:rsidRDefault="0083387F">
      <w:pPr>
        <w:rPr>
          <w:color w:val="000000"/>
          <w:szCs w:val="21"/>
        </w:rPr>
      </w:pPr>
    </w:p>
    <w:p w:rsidR="0083387F" w:rsidRDefault="00FA4E0E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:rsidR="0083387F" w:rsidRDefault="0083387F">
      <w:pPr>
        <w:rPr>
          <w:color w:val="000000"/>
          <w:szCs w:val="21"/>
        </w:rPr>
      </w:pPr>
    </w:p>
    <w:p w:rsidR="0083387F" w:rsidRDefault="00FA4E0E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“迷人又充满力量的故事，描绘了一群年长女性尽情拥抱人生的精彩篇章……这是一本令人捧腹大笑、又鼓舞人心的作品，激励读者珍惜那些明亮而短暂的美好时光。”</w:t>
      </w:r>
    </w:p>
    <w:p w:rsidR="0083387F" w:rsidRDefault="00FA4E0E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《出版人周刊》</w:t>
      </w:r>
    </w:p>
    <w:p w:rsidR="0083387F" w:rsidRDefault="0083387F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:rsidR="0083387F" w:rsidRDefault="0083387F">
      <w:pPr>
        <w:rPr>
          <w:b/>
          <w:color w:val="000000"/>
        </w:rPr>
      </w:pPr>
    </w:p>
    <w:p w:rsidR="0083387F" w:rsidRDefault="00FA4E0E">
      <w:pPr>
        <w:shd w:val="clear" w:color="auto" w:fill="FFFFFF"/>
        <w:rPr>
          <w:color w:val="000000"/>
          <w:szCs w:val="21"/>
        </w:rPr>
      </w:pPr>
      <w:bookmarkStart w:id="1" w:name="OLE_LINK43"/>
      <w:bookmarkStart w:id="2" w:name="OLE_LINK38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:rsidR="0083387F" w:rsidRDefault="00FA4E0E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:rsidR="0083387F" w:rsidRDefault="00FA4E0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:rsidR="0083387F" w:rsidRDefault="00FA4E0E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83387F" w:rsidRDefault="00FA4E0E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83387F" w:rsidRDefault="00FA4E0E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83387F" w:rsidRDefault="00FA4E0E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:rsidR="0083387F" w:rsidRDefault="00FA4E0E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:rsidR="0083387F" w:rsidRDefault="00FA4E0E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:rsidR="0083387F" w:rsidRDefault="00FA4E0E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:rsidR="0083387F" w:rsidRDefault="00FA4E0E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:rsidR="0083387F" w:rsidRDefault="00FA4E0E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4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83387F" w:rsidRDefault="00FA4E0E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83387F" w:rsidRDefault="00FA4E0E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387F" w:rsidRDefault="0083387F">
      <w:pPr>
        <w:ind w:right="420"/>
        <w:rPr>
          <w:rFonts w:eastAsia="Gungsuh"/>
          <w:color w:val="000000"/>
          <w:kern w:val="0"/>
          <w:szCs w:val="21"/>
        </w:rPr>
      </w:pPr>
    </w:p>
    <w:sectPr w:rsidR="0083387F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309" w:rsidRDefault="00600309">
      <w:r>
        <w:separator/>
      </w:r>
    </w:p>
  </w:endnote>
  <w:endnote w:type="continuationSeparator" w:id="0">
    <w:p w:rsidR="00600309" w:rsidRDefault="00600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Arial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87F" w:rsidRDefault="0083387F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83387F" w:rsidRDefault="00FA4E0E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83387F" w:rsidRDefault="00FA4E0E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83387F" w:rsidRDefault="00FA4E0E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83387F" w:rsidRDefault="0083387F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309" w:rsidRDefault="00600309">
      <w:r>
        <w:separator/>
      </w:r>
    </w:p>
  </w:footnote>
  <w:footnote w:type="continuationSeparator" w:id="0">
    <w:p w:rsidR="00600309" w:rsidRDefault="006003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87F" w:rsidRDefault="00FA4E0E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3387F" w:rsidRDefault="00FA4E0E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34D8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00309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6F1554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3387F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42691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A4E0E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7C906BA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1F3A5200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7D70152A-63C1-4F8A-A8E6-2F2DF4587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857</Words>
  <Characters>1133</Characters>
  <Application>Microsoft Office Word</Application>
  <DocSecurity>0</DocSecurity>
  <Lines>59</Lines>
  <Paragraphs>56</Paragraphs>
  <ScaleCrop>false</ScaleCrop>
  <Company>2ndSpAcE</Company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6</cp:revision>
  <cp:lastPrinted>2005-06-10T06:33:00Z</cp:lastPrinted>
  <dcterms:created xsi:type="dcterms:W3CDTF">2023-11-05T05:33:00Z</dcterms:created>
  <dcterms:modified xsi:type="dcterms:W3CDTF">2025-12-19T02:09:00Z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eyJoZGlkIjoiODViY2JkMjU3NGYzZTEwMzZmMGFkZWViYmNkYWU3NDIiLCJ1c2VySWQiOiI0OTgzMjcxNzcifQ==</vt:lpwstr>
  </property>
</Properties>
</file>