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C7" w:rsidRDefault="0075246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863AC7" w:rsidRDefault="00863AC7">
      <w:pPr>
        <w:rPr>
          <w:b/>
          <w:szCs w:val="21"/>
        </w:rPr>
      </w:pPr>
    </w:p>
    <w:p w:rsidR="00863AC7" w:rsidRDefault="00752466">
      <w:pPr>
        <w:spacing w:line="460" w:lineRule="exact"/>
        <w:jc w:val="center"/>
        <w:rPr>
          <w:b/>
          <w:bCs/>
          <w:sz w:val="36"/>
          <w:szCs w:val="36"/>
          <w:lang w:val="zh-CN"/>
        </w:rPr>
      </w:pPr>
      <w:r>
        <w:rPr>
          <w:rFonts w:ascii="华文楷体" w:eastAsia="华文楷体" w:hAnsi="华文楷体" w:hint="eastAsia"/>
          <w:b/>
          <w:kern w:val="0"/>
          <w:sz w:val="36"/>
          <w:szCs w:val="36"/>
        </w:rPr>
        <w:t>艺术传记标杆</w:t>
      </w:r>
      <w:r>
        <w:rPr>
          <w:rFonts w:ascii="华文楷体" w:eastAsia="华文楷体" w:hAnsi="华文楷体" w:hint="eastAsia"/>
          <w:b/>
          <w:kern w:val="0"/>
          <w:sz w:val="36"/>
          <w:szCs w:val="36"/>
        </w:rPr>
        <w:t>、</w:t>
      </w:r>
      <w:r>
        <w:rPr>
          <w:rFonts w:ascii="华文楷体" w:eastAsia="华文楷体" w:hAnsi="华文楷体" w:hint="eastAsia"/>
          <w:b/>
          <w:kern w:val="0"/>
          <w:sz w:val="36"/>
          <w:szCs w:val="36"/>
        </w:rPr>
        <w:t>传记界的叙事大师</w:t>
      </w:r>
    </w:p>
    <w:p w:rsidR="00863AC7" w:rsidRDefault="00752466">
      <w:pPr>
        <w:spacing w:line="460" w:lineRule="exact"/>
        <w:jc w:val="center"/>
        <w:rPr>
          <w:b/>
          <w:bCs/>
          <w:sz w:val="36"/>
          <w:szCs w:val="36"/>
          <w:lang w:val="zh-CN"/>
        </w:rPr>
      </w:pPr>
      <w:r>
        <w:rPr>
          <w:rFonts w:hint="eastAsia"/>
          <w:b/>
          <w:bCs/>
          <w:sz w:val="36"/>
          <w:szCs w:val="36"/>
          <w:lang w:val="zh-CN"/>
        </w:rPr>
        <w:t>弗兰妮·莫尔（</w:t>
      </w:r>
      <w:r>
        <w:rPr>
          <w:rFonts w:hint="eastAsia"/>
          <w:b/>
          <w:bCs/>
          <w:sz w:val="36"/>
          <w:szCs w:val="36"/>
          <w:lang w:val="zh-CN"/>
        </w:rPr>
        <w:t>Franny Moyle</w:t>
      </w:r>
      <w:r>
        <w:rPr>
          <w:rFonts w:hint="eastAsia"/>
          <w:b/>
          <w:bCs/>
          <w:sz w:val="36"/>
          <w:szCs w:val="36"/>
          <w:lang w:val="zh-CN"/>
        </w:rPr>
        <w:t>）</w:t>
      </w:r>
    </w:p>
    <w:p w:rsidR="00863AC7" w:rsidRDefault="00863AC7">
      <w:pPr>
        <w:ind w:firstLineChars="200" w:firstLine="422"/>
        <w:rPr>
          <w:b/>
          <w:szCs w:val="21"/>
        </w:rPr>
      </w:pPr>
    </w:p>
    <w:p w:rsidR="00863AC7" w:rsidRDefault="00863AC7">
      <w:pPr>
        <w:ind w:firstLineChars="200" w:firstLine="422"/>
        <w:rPr>
          <w:b/>
          <w:szCs w:val="21"/>
        </w:rPr>
      </w:pPr>
    </w:p>
    <w:p w:rsidR="00863AC7" w:rsidRDefault="00752466">
      <w:pPr>
        <w:ind w:firstLineChars="200" w:firstLine="422"/>
        <w:rPr>
          <w:b/>
          <w:szCs w:val="21"/>
        </w:rPr>
      </w:pPr>
      <w:r>
        <w:rPr>
          <w:b/>
          <w:bCs/>
          <w:noProof/>
          <w:spacing w:val="4"/>
        </w:rPr>
        <w:drawing>
          <wp:anchor distT="0" distB="0" distL="114300" distR="114300" simplePos="0" relativeHeight="251660288" behindDoc="0" locked="0" layoutInCell="1" allowOverlap="1">
            <wp:simplePos x="0" y="0"/>
            <wp:positionH relativeFrom="column">
              <wp:posOffset>19685</wp:posOffset>
            </wp:positionH>
            <wp:positionV relativeFrom="paragraph">
              <wp:posOffset>22860</wp:posOffset>
            </wp:positionV>
            <wp:extent cx="1155700" cy="1155700"/>
            <wp:effectExtent l="0" t="0" r="6350" b="6350"/>
            <wp:wrapSquare wrapText="bothSides"/>
            <wp:docPr id="5" name="图片 5" descr="C:\Users\86136\Desktop\Franny Moy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6\Desktop\Franny Moy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5700" cy="1155700"/>
                    </a:xfrm>
                    <a:prstGeom prst="rect">
                      <a:avLst/>
                    </a:prstGeom>
                    <a:noFill/>
                    <a:ln>
                      <a:noFill/>
                    </a:ln>
                  </pic:spPr>
                </pic:pic>
              </a:graphicData>
            </a:graphic>
          </wp:anchor>
        </w:drawing>
      </w:r>
      <w:r>
        <w:rPr>
          <w:rFonts w:hint="eastAsia"/>
          <w:b/>
          <w:szCs w:val="21"/>
        </w:rPr>
        <w:t>弗兰妮·莫尔（</w:t>
      </w:r>
      <w:r>
        <w:rPr>
          <w:rFonts w:hint="eastAsia"/>
          <w:b/>
          <w:szCs w:val="21"/>
        </w:rPr>
        <w:t>Franny Moyle</w:t>
      </w:r>
      <w:r>
        <w:rPr>
          <w:rFonts w:hint="eastAsia"/>
          <w:b/>
          <w:szCs w:val="21"/>
        </w:rPr>
        <w:t>）</w:t>
      </w:r>
      <w:r>
        <w:rPr>
          <w:rFonts w:hint="eastAsia"/>
          <w:bCs/>
          <w:szCs w:val="21"/>
        </w:rPr>
        <w:t>是英国电视制片人和作家。其</w:t>
      </w:r>
      <w:r>
        <w:rPr>
          <w:rFonts w:hint="eastAsia"/>
          <w:bCs/>
          <w:szCs w:val="21"/>
        </w:rPr>
        <w:t>出道作</w:t>
      </w:r>
      <w:r>
        <w:rPr>
          <w:rFonts w:hint="eastAsia"/>
          <w:bCs/>
          <w:szCs w:val="21"/>
        </w:rPr>
        <w:t>《绝望的浪漫派》（</w:t>
      </w:r>
      <w:r>
        <w:rPr>
          <w:rFonts w:hint="eastAsia"/>
          <w:bCs/>
          <w:i/>
          <w:iCs/>
          <w:szCs w:val="21"/>
        </w:rPr>
        <w:t>Desperate Romantics</w:t>
      </w:r>
      <w:r>
        <w:rPr>
          <w:rFonts w:hint="eastAsia"/>
          <w:bCs/>
          <w:szCs w:val="21"/>
        </w:rPr>
        <w:t>）经编剧彼得·鲍克尔（</w:t>
      </w:r>
      <w:r>
        <w:rPr>
          <w:rFonts w:hint="eastAsia"/>
          <w:bCs/>
          <w:szCs w:val="21"/>
        </w:rPr>
        <w:t>Peter Bowker</w:t>
      </w:r>
      <w:r>
        <w:rPr>
          <w:rFonts w:hint="eastAsia"/>
          <w:bCs/>
          <w:szCs w:val="21"/>
        </w:rPr>
        <w:t>）改编为同名</w:t>
      </w:r>
      <w:r>
        <w:rPr>
          <w:rFonts w:hint="eastAsia"/>
          <w:bCs/>
          <w:szCs w:val="21"/>
        </w:rPr>
        <w:t>BBC</w:t>
      </w:r>
      <w:r>
        <w:rPr>
          <w:rFonts w:hint="eastAsia"/>
          <w:bCs/>
          <w:szCs w:val="21"/>
        </w:rPr>
        <w:t>电视剧集。第二部作品《康斯坦斯：奥斯卡·王尔德夫人的悲剧与丑闻人生》（</w:t>
      </w:r>
      <w:r>
        <w:rPr>
          <w:rFonts w:hint="eastAsia"/>
          <w:bCs/>
          <w:i/>
          <w:iCs/>
          <w:szCs w:val="21"/>
        </w:rPr>
        <w:t xml:space="preserve">Constance: The Tragic and Scandalous Life of </w:t>
      </w:r>
      <w:proofErr w:type="spellStart"/>
      <w:r>
        <w:rPr>
          <w:rFonts w:hint="eastAsia"/>
          <w:bCs/>
          <w:i/>
          <w:iCs/>
          <w:szCs w:val="21"/>
        </w:rPr>
        <w:t>Mrs</w:t>
      </w:r>
      <w:proofErr w:type="spellEnd"/>
      <w:r>
        <w:rPr>
          <w:rFonts w:hint="eastAsia"/>
          <w:bCs/>
          <w:i/>
          <w:iCs/>
          <w:szCs w:val="21"/>
        </w:rPr>
        <w:t xml:space="preserve"> Oscar Wilde</w:t>
      </w:r>
      <w:r>
        <w:rPr>
          <w:rFonts w:hint="eastAsia"/>
          <w:bCs/>
          <w:szCs w:val="21"/>
        </w:rPr>
        <w:t>）于</w:t>
      </w:r>
      <w:r>
        <w:rPr>
          <w:rFonts w:hint="eastAsia"/>
          <w:bCs/>
          <w:szCs w:val="21"/>
        </w:rPr>
        <w:t>2011</w:t>
      </w:r>
      <w:r>
        <w:rPr>
          <w:rFonts w:hint="eastAsia"/>
          <w:bCs/>
          <w:szCs w:val="21"/>
        </w:rPr>
        <w:t>年出版，广受好评。</w:t>
      </w:r>
      <w:r>
        <w:rPr>
          <w:rFonts w:hint="eastAsia"/>
          <w:bCs/>
          <w:szCs w:val="21"/>
        </w:rPr>
        <w:t>2016</w:t>
      </w:r>
      <w:r>
        <w:rPr>
          <w:rFonts w:hint="eastAsia"/>
          <w:bCs/>
          <w:szCs w:val="21"/>
        </w:rPr>
        <w:t>年她推出作品《</w:t>
      </w:r>
      <w:r>
        <w:rPr>
          <w:rFonts w:hint="eastAsia"/>
          <w:bCs/>
          <w:szCs w:val="21"/>
        </w:rPr>
        <w:t>J.M.W. Turner</w:t>
      </w:r>
      <w:r>
        <w:rPr>
          <w:rFonts w:hint="eastAsia"/>
          <w:bCs/>
          <w:szCs w:val="21"/>
        </w:rPr>
        <w:t>的非凡生平与时代》（</w:t>
      </w:r>
      <w:r>
        <w:rPr>
          <w:rFonts w:hint="eastAsia"/>
          <w:bCs/>
          <w:i/>
          <w:iCs/>
          <w:szCs w:val="21"/>
        </w:rPr>
        <w:t>The Extraordinary Life and Times of J.M.W Turner</w:t>
      </w:r>
      <w:r>
        <w:rPr>
          <w:rFonts w:hint="eastAsia"/>
          <w:bCs/>
          <w:szCs w:val="21"/>
        </w:rPr>
        <w:t>）。</w:t>
      </w:r>
    </w:p>
    <w:p w:rsidR="00863AC7" w:rsidRDefault="00863AC7">
      <w:pPr>
        <w:rPr>
          <w:b/>
          <w:szCs w:val="21"/>
        </w:rPr>
      </w:pPr>
    </w:p>
    <w:p w:rsidR="00863AC7" w:rsidRDefault="00752466">
      <w:pPr>
        <w:rPr>
          <w:b/>
          <w:szCs w:val="21"/>
        </w:rPr>
      </w:pPr>
      <w:r>
        <w:rPr>
          <w:rFonts w:hint="eastAsia"/>
          <w:b/>
          <w:szCs w:val="21"/>
        </w:rPr>
        <w:t>作品列表：</w:t>
      </w:r>
    </w:p>
    <w:p w:rsidR="00863AC7" w:rsidRDefault="00863AC7">
      <w:pPr>
        <w:rPr>
          <w:b/>
          <w:szCs w:val="21"/>
        </w:rPr>
      </w:pPr>
    </w:p>
    <w:p w:rsidR="00863AC7" w:rsidRDefault="00752466">
      <w:pPr>
        <w:pStyle w:val="ac"/>
        <w:numPr>
          <w:ilvl w:val="0"/>
          <w:numId w:val="1"/>
        </w:numPr>
        <w:ind w:firstLineChars="0"/>
        <w:rPr>
          <w:b/>
        </w:rPr>
      </w:pPr>
      <w:r>
        <w:rPr>
          <w:rFonts w:hint="eastAsia"/>
          <w:b/>
          <w:bCs/>
          <w:color w:val="000000"/>
          <w:szCs w:val="21"/>
        </w:rPr>
        <w:t>《</w:t>
      </w:r>
      <w:r>
        <w:rPr>
          <w:b/>
          <w:color w:val="000000"/>
          <w:szCs w:val="21"/>
        </w:rPr>
        <w:t>考夫曼夫人与勒布伦夫人</w:t>
      </w:r>
      <w:r>
        <w:rPr>
          <w:rFonts w:hint="eastAsia"/>
          <w:b/>
          <w:color w:val="000000"/>
          <w:szCs w:val="21"/>
        </w:rPr>
        <w:t>：两位</w:t>
      </w:r>
      <w:r>
        <w:rPr>
          <w:rFonts w:hint="eastAsia"/>
          <w:b/>
          <w:color w:val="000000"/>
          <w:szCs w:val="21"/>
        </w:rPr>
        <w:t>18</w:t>
      </w:r>
      <w:r>
        <w:rPr>
          <w:rFonts w:hint="eastAsia"/>
          <w:b/>
          <w:color w:val="000000"/>
          <w:szCs w:val="21"/>
        </w:rPr>
        <w:t>世纪伟大女性艺术家交织的人生</w:t>
      </w:r>
      <w:r>
        <w:rPr>
          <w:rFonts w:hint="eastAsia"/>
          <w:b/>
          <w:bCs/>
          <w:color w:val="000000"/>
          <w:szCs w:val="21"/>
        </w:rPr>
        <w:t>》</w:t>
      </w:r>
    </w:p>
    <w:p w:rsidR="00863AC7" w:rsidRDefault="00752466">
      <w:pPr>
        <w:pStyle w:val="ac"/>
        <w:numPr>
          <w:ilvl w:val="0"/>
          <w:numId w:val="2"/>
        </w:numPr>
        <w:ind w:firstLineChars="0"/>
        <w:rPr>
          <w:b/>
          <w:bCs/>
        </w:rPr>
      </w:pPr>
      <w:r>
        <w:rPr>
          <w:rFonts w:hint="eastAsia"/>
          <w:b/>
          <w:bCs/>
        </w:rPr>
        <w:t>MRS KAUFFMAN AND MADAME LE BRUN: The Entwined Lives of Two Great Eighteenth-Century Women Artists</w:t>
      </w:r>
    </w:p>
    <w:p w:rsidR="00863AC7" w:rsidRDefault="00863AC7">
      <w:pPr>
        <w:rPr>
          <w:b/>
          <w:szCs w:val="21"/>
        </w:rPr>
      </w:pPr>
    </w:p>
    <w:p w:rsidR="00863AC7" w:rsidRDefault="00752466">
      <w:pPr>
        <w:pStyle w:val="ac"/>
        <w:numPr>
          <w:ilvl w:val="0"/>
          <w:numId w:val="1"/>
        </w:numPr>
        <w:ind w:firstLineChars="0"/>
        <w:rPr>
          <w:b/>
        </w:rPr>
      </w:pPr>
      <w:r>
        <w:rPr>
          <w:rFonts w:hint="eastAsia"/>
          <w:b/>
          <w:bCs/>
          <w:color w:val="000000"/>
          <w:szCs w:val="21"/>
        </w:rPr>
        <w:t>《王的画师》</w:t>
      </w:r>
    </w:p>
    <w:p w:rsidR="00863AC7" w:rsidRDefault="00752466">
      <w:pPr>
        <w:pStyle w:val="ac"/>
        <w:numPr>
          <w:ilvl w:val="0"/>
          <w:numId w:val="2"/>
        </w:numPr>
        <w:ind w:firstLineChars="0"/>
        <w:rPr>
          <w:b/>
          <w:szCs w:val="21"/>
        </w:rPr>
      </w:pPr>
      <w:r>
        <w:rPr>
          <w:b/>
          <w:color w:val="000000"/>
          <w:szCs w:val="21"/>
        </w:rPr>
        <w:t xml:space="preserve">THE </w:t>
      </w:r>
      <w:r>
        <w:rPr>
          <w:b/>
          <w:color w:val="000000"/>
          <w:szCs w:val="21"/>
        </w:rPr>
        <w:t>KING'S PAINT</w:t>
      </w:r>
    </w:p>
    <w:p w:rsidR="00863AC7" w:rsidRDefault="00863AC7">
      <w:pPr>
        <w:rPr>
          <w:b/>
          <w:szCs w:val="21"/>
        </w:rPr>
      </w:pPr>
    </w:p>
    <w:p w:rsidR="00863AC7" w:rsidRDefault="00863AC7">
      <w:pPr>
        <w:rPr>
          <w:b/>
          <w:szCs w:val="21"/>
        </w:rPr>
      </w:pPr>
    </w:p>
    <w:p w:rsidR="00863AC7" w:rsidRDefault="00752466">
      <w:pPr>
        <w:rPr>
          <w:b/>
          <w:szCs w:val="21"/>
        </w:rPr>
      </w:pPr>
      <w:r>
        <w:rPr>
          <w:b/>
          <w:szCs w:val="21"/>
        </w:rPr>
        <w:t>************************</w:t>
      </w:r>
    </w:p>
    <w:p w:rsidR="00863AC7" w:rsidRDefault="008706EE">
      <w:pPr>
        <w:rPr>
          <w:b/>
          <w:color w:val="000000"/>
          <w:szCs w:val="21"/>
        </w:rPr>
      </w:pPr>
      <w:bookmarkStart w:id="0" w:name="_GoBack"/>
      <w:r>
        <w:rPr>
          <w:rFonts w:ascii="宋体" w:hAnsi="宋体" w:cs="宋体"/>
          <w:noProof/>
          <w:sz w:val="24"/>
        </w:rPr>
        <w:drawing>
          <wp:anchor distT="0" distB="0" distL="114300" distR="114300" simplePos="0" relativeHeight="251661312" behindDoc="0" locked="0" layoutInCell="1" allowOverlap="1">
            <wp:simplePos x="0" y="0"/>
            <wp:positionH relativeFrom="margin">
              <wp:align>right</wp:align>
            </wp:positionH>
            <wp:positionV relativeFrom="paragraph">
              <wp:posOffset>8890</wp:posOffset>
            </wp:positionV>
            <wp:extent cx="1548130" cy="2339340"/>
            <wp:effectExtent l="0" t="0" r="0" b="3810"/>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a:stretch>
                      <a:fillRect/>
                    </a:stretch>
                  </pic:blipFill>
                  <pic:spPr>
                    <a:xfrm>
                      <a:off x="0" y="0"/>
                      <a:ext cx="1548130" cy="2339340"/>
                    </a:xfrm>
                    <a:prstGeom prst="rect">
                      <a:avLst/>
                    </a:prstGeom>
                    <a:noFill/>
                    <a:ln w="9525">
                      <a:noFill/>
                    </a:ln>
                  </pic:spPr>
                </pic:pic>
              </a:graphicData>
            </a:graphic>
            <wp14:sizeRelH relativeFrom="margin">
              <wp14:pctWidth>0</wp14:pctWidth>
            </wp14:sizeRelH>
            <wp14:sizeRelV relativeFrom="margin">
              <wp14:pctHeight>0</wp14:pctHeight>
            </wp14:sizeRelV>
          </wp:anchor>
        </w:drawing>
      </w:r>
      <w:bookmarkEnd w:id="0"/>
      <w:r w:rsidR="00752466">
        <w:rPr>
          <w:b/>
          <w:color w:val="000000"/>
          <w:szCs w:val="21"/>
        </w:rPr>
        <w:t>中文书名：《考夫曼夫人与勒布伦夫人</w:t>
      </w:r>
      <w:r w:rsidR="00752466">
        <w:rPr>
          <w:rFonts w:hint="eastAsia"/>
          <w:b/>
          <w:color w:val="000000"/>
          <w:szCs w:val="21"/>
        </w:rPr>
        <w:t>：两位</w:t>
      </w:r>
      <w:r w:rsidR="00752466">
        <w:rPr>
          <w:rFonts w:hint="eastAsia"/>
          <w:b/>
          <w:color w:val="000000"/>
          <w:szCs w:val="21"/>
        </w:rPr>
        <w:t>18</w:t>
      </w:r>
      <w:r w:rsidR="00752466">
        <w:rPr>
          <w:rFonts w:hint="eastAsia"/>
          <w:b/>
          <w:color w:val="000000"/>
          <w:szCs w:val="21"/>
        </w:rPr>
        <w:t>世纪伟大女性艺术家交织的人生</w:t>
      </w:r>
      <w:r w:rsidR="00752466">
        <w:rPr>
          <w:b/>
          <w:color w:val="000000"/>
          <w:szCs w:val="21"/>
        </w:rPr>
        <w:t>》</w:t>
      </w:r>
    </w:p>
    <w:p w:rsidR="00863AC7" w:rsidRDefault="00752466">
      <w:pPr>
        <w:rPr>
          <w:b/>
          <w:color w:val="000000"/>
          <w:szCs w:val="21"/>
        </w:rPr>
      </w:pPr>
      <w:r>
        <w:rPr>
          <w:b/>
          <w:color w:val="000000"/>
          <w:szCs w:val="21"/>
        </w:rPr>
        <w:t>英文书名：</w:t>
      </w:r>
      <w:r>
        <w:rPr>
          <w:b/>
          <w:color w:val="000000"/>
          <w:szCs w:val="21"/>
        </w:rPr>
        <w:t>MRS KAUFFMAN AND MADAME LE BRUN: The Entwined Lives of Two Great Eighteenth-Century Women Artists</w:t>
      </w:r>
    </w:p>
    <w:p w:rsidR="00863AC7" w:rsidRDefault="00752466">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w:t>
      </w:r>
      <w:r>
        <w:rPr>
          <w:rFonts w:hint="eastAsia"/>
          <w:b/>
          <w:color w:val="000000"/>
          <w:szCs w:val="21"/>
        </w:rPr>
        <w:t>Franny Moyle</w:t>
      </w:r>
    </w:p>
    <w:p w:rsidR="00863AC7" w:rsidRDefault="0075246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Head of Zeus/Apollo</w:t>
      </w:r>
    </w:p>
    <w:p w:rsidR="00863AC7" w:rsidRDefault="00752466">
      <w:pPr>
        <w:rPr>
          <w:b/>
          <w:color w:val="000000"/>
          <w:szCs w:val="21"/>
        </w:rPr>
      </w:pPr>
      <w:r>
        <w:rPr>
          <w:b/>
          <w:color w:val="000000"/>
          <w:szCs w:val="21"/>
        </w:rPr>
        <w:t>代理公司：</w:t>
      </w:r>
      <w:r>
        <w:rPr>
          <w:rFonts w:hint="eastAsia"/>
          <w:b/>
          <w:color w:val="000000"/>
          <w:szCs w:val="21"/>
        </w:rPr>
        <w:t>ANA/Jessica</w:t>
      </w:r>
    </w:p>
    <w:p w:rsidR="00863AC7" w:rsidRDefault="00752466">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496</w:t>
      </w:r>
      <w:r>
        <w:rPr>
          <w:b/>
          <w:color w:val="000000"/>
          <w:szCs w:val="21"/>
        </w:rPr>
        <w:t>页</w:t>
      </w:r>
    </w:p>
    <w:p w:rsidR="00863AC7" w:rsidRDefault="00752466">
      <w:pPr>
        <w:rPr>
          <w:b/>
          <w:color w:val="000000"/>
          <w:szCs w:val="21"/>
        </w:rPr>
      </w:pPr>
      <w:r>
        <w:rPr>
          <w:b/>
          <w:color w:val="000000"/>
          <w:szCs w:val="21"/>
        </w:rPr>
        <w:t>出版时间：</w:t>
      </w:r>
      <w:r>
        <w:rPr>
          <w:b/>
          <w:color w:val="000000"/>
          <w:szCs w:val="21"/>
        </w:rPr>
        <w:t>202</w:t>
      </w:r>
      <w:r w:rsidR="008706EE">
        <w:rPr>
          <w:b/>
          <w:color w:val="000000"/>
          <w:szCs w:val="21"/>
        </w:rPr>
        <w:t>6</w:t>
      </w:r>
      <w:r>
        <w:rPr>
          <w:b/>
          <w:color w:val="000000"/>
          <w:szCs w:val="21"/>
        </w:rPr>
        <w:t>年</w:t>
      </w:r>
      <w:r w:rsidR="008706EE">
        <w:rPr>
          <w:b/>
          <w:color w:val="000000"/>
          <w:szCs w:val="21"/>
        </w:rPr>
        <w:t>1</w:t>
      </w:r>
      <w:r>
        <w:rPr>
          <w:b/>
          <w:color w:val="000000"/>
          <w:szCs w:val="21"/>
        </w:rPr>
        <w:t>月</w:t>
      </w:r>
    </w:p>
    <w:p w:rsidR="00863AC7" w:rsidRDefault="00752466">
      <w:pPr>
        <w:rPr>
          <w:b/>
          <w:color w:val="000000"/>
          <w:szCs w:val="21"/>
        </w:rPr>
      </w:pPr>
      <w:r>
        <w:rPr>
          <w:b/>
          <w:color w:val="000000"/>
          <w:szCs w:val="21"/>
        </w:rPr>
        <w:t>代理地区：</w:t>
      </w:r>
      <w:r>
        <w:rPr>
          <w:rFonts w:hint="eastAsia"/>
          <w:b/>
          <w:color w:val="000000"/>
          <w:szCs w:val="21"/>
        </w:rPr>
        <w:t>中国大陆、台湾</w:t>
      </w:r>
    </w:p>
    <w:p w:rsidR="00863AC7" w:rsidRDefault="00752466">
      <w:pPr>
        <w:rPr>
          <w:b/>
          <w:color w:val="000000"/>
          <w:szCs w:val="21"/>
        </w:rPr>
      </w:pPr>
      <w:r>
        <w:rPr>
          <w:b/>
          <w:color w:val="000000"/>
          <w:szCs w:val="21"/>
        </w:rPr>
        <w:t>审读资料：</w:t>
      </w:r>
      <w:r>
        <w:rPr>
          <w:rFonts w:hint="eastAsia"/>
          <w:b/>
          <w:color w:val="000000"/>
          <w:szCs w:val="21"/>
        </w:rPr>
        <w:t>电子稿</w:t>
      </w:r>
    </w:p>
    <w:p w:rsidR="00863AC7" w:rsidRDefault="00752466">
      <w:pPr>
        <w:tabs>
          <w:tab w:val="left" w:pos="341"/>
          <w:tab w:val="left" w:pos="5235"/>
        </w:tabs>
        <w:rPr>
          <w:b/>
          <w:bCs/>
          <w:szCs w:val="21"/>
        </w:rPr>
      </w:pPr>
      <w:r>
        <w:rPr>
          <w:b/>
          <w:color w:val="000000"/>
          <w:szCs w:val="21"/>
        </w:rPr>
        <w:t>类</w:t>
      </w:r>
      <w:r>
        <w:rPr>
          <w:b/>
          <w:color w:val="000000"/>
          <w:szCs w:val="21"/>
        </w:rPr>
        <w:t xml:space="preserve">    </w:t>
      </w:r>
      <w:r>
        <w:rPr>
          <w:b/>
          <w:color w:val="000000"/>
          <w:szCs w:val="21"/>
        </w:rPr>
        <w:t>型：历史</w:t>
      </w:r>
    </w:p>
    <w:p w:rsidR="00863AC7" w:rsidRDefault="00863AC7">
      <w:pPr>
        <w:rPr>
          <w:b/>
          <w:bCs/>
          <w:color w:val="000000"/>
          <w:szCs w:val="21"/>
        </w:rPr>
      </w:pPr>
    </w:p>
    <w:p w:rsidR="00863AC7" w:rsidRDefault="00752466">
      <w:pPr>
        <w:rPr>
          <w:color w:val="000000"/>
          <w:szCs w:val="21"/>
        </w:rPr>
      </w:pPr>
      <w:r>
        <w:rPr>
          <w:b/>
          <w:bCs/>
          <w:color w:val="000000"/>
          <w:szCs w:val="21"/>
        </w:rPr>
        <w:lastRenderedPageBreak/>
        <w:t>内容简介：</w:t>
      </w:r>
    </w:p>
    <w:p w:rsidR="00863AC7" w:rsidRDefault="00863AC7">
      <w:pPr>
        <w:rPr>
          <w:color w:val="000000"/>
          <w:szCs w:val="21"/>
        </w:rPr>
      </w:pPr>
    </w:p>
    <w:p w:rsidR="00863AC7" w:rsidRDefault="00752466">
      <w:pPr>
        <w:ind w:firstLine="420"/>
        <w:rPr>
          <w:b/>
          <w:bCs/>
        </w:rPr>
      </w:pPr>
      <w:r>
        <w:rPr>
          <w:rFonts w:hint="eastAsia"/>
          <w:b/>
          <w:bCs/>
        </w:rPr>
        <w:t>《考夫曼夫人与勒布伦夫人：两位</w:t>
      </w:r>
      <w:r>
        <w:rPr>
          <w:rFonts w:hint="eastAsia"/>
          <w:b/>
          <w:bCs/>
        </w:rPr>
        <w:t>18</w:t>
      </w:r>
      <w:r>
        <w:rPr>
          <w:rFonts w:hint="eastAsia"/>
          <w:b/>
          <w:bCs/>
        </w:rPr>
        <w:t>世纪伟大女性艺术家交织的人生》（</w:t>
      </w:r>
      <w:proofErr w:type="spellStart"/>
      <w:r>
        <w:rPr>
          <w:rFonts w:hint="eastAsia"/>
          <w:b/>
          <w:bCs/>
          <w:i/>
          <w:iCs/>
        </w:rPr>
        <w:t>Mrs</w:t>
      </w:r>
      <w:proofErr w:type="spellEnd"/>
      <w:r>
        <w:rPr>
          <w:rFonts w:hint="eastAsia"/>
          <w:b/>
          <w:bCs/>
          <w:i/>
          <w:iCs/>
        </w:rPr>
        <w:t xml:space="preserve"> Kauffman and Madame Le </w:t>
      </w:r>
      <w:proofErr w:type="spellStart"/>
      <w:r>
        <w:rPr>
          <w:rFonts w:hint="eastAsia"/>
          <w:b/>
          <w:bCs/>
          <w:i/>
          <w:iCs/>
        </w:rPr>
        <w:t>Brun</w:t>
      </w:r>
      <w:proofErr w:type="spellEnd"/>
      <w:r>
        <w:rPr>
          <w:rFonts w:hint="eastAsia"/>
          <w:b/>
          <w:bCs/>
          <w:i/>
          <w:iCs/>
        </w:rPr>
        <w:t>: The Entwined Lives of Two Great Eighteenth-Century Women Artists</w:t>
      </w:r>
      <w:r>
        <w:rPr>
          <w:rFonts w:hint="eastAsia"/>
          <w:b/>
          <w:bCs/>
        </w:rPr>
        <w:t>）是一部应时而生、具有启示意义的艺术史作品，它不仅让两位被遗忘的艺术家重</w:t>
      </w:r>
      <w:proofErr w:type="gramStart"/>
      <w:r>
        <w:rPr>
          <w:rFonts w:hint="eastAsia"/>
          <w:b/>
          <w:bCs/>
        </w:rPr>
        <w:t>归人们</w:t>
      </w:r>
      <w:proofErr w:type="gramEnd"/>
      <w:r>
        <w:rPr>
          <w:rFonts w:hint="eastAsia"/>
          <w:b/>
          <w:bCs/>
        </w:rPr>
        <w:t>的视线，更促使我们重新思考欧洲艺术史。</w:t>
      </w:r>
    </w:p>
    <w:p w:rsidR="00863AC7" w:rsidRDefault="00863AC7">
      <w:pPr>
        <w:ind w:firstLine="420"/>
        <w:rPr>
          <w:b/>
          <w:bCs/>
        </w:rPr>
      </w:pPr>
    </w:p>
    <w:p w:rsidR="00863AC7" w:rsidRDefault="00752466">
      <w:pPr>
        <w:ind w:firstLine="420"/>
      </w:pPr>
      <w:r>
        <w:rPr>
          <w:rFonts w:hint="eastAsia"/>
        </w:rPr>
        <w:t>1789</w:t>
      </w:r>
      <w:r>
        <w:rPr>
          <w:rFonts w:hint="eastAsia"/>
        </w:rPr>
        <w:t>年秋末，两位欧洲最有名的画家在罗马相遇。一位是安杰莉卡·考夫曼（</w:t>
      </w:r>
      <w:r>
        <w:rPr>
          <w:rFonts w:hint="eastAsia"/>
        </w:rPr>
        <w:t>Angelica Kauffman</w:t>
      </w:r>
      <w:r>
        <w:rPr>
          <w:rFonts w:hint="eastAsia"/>
        </w:rPr>
        <w:t>），这位出生在瑞士的天才早已征服伦敦与意大利的艺术界；另一位是伊丽莎白·路易丝·维热</w:t>
      </w:r>
      <w:r>
        <w:rPr>
          <w:rFonts w:hint="eastAsia"/>
        </w:rPr>
        <w:t>-</w:t>
      </w:r>
      <w:r>
        <w:rPr>
          <w:rFonts w:hint="eastAsia"/>
        </w:rPr>
        <w:t>勒布伦（</w:t>
      </w:r>
      <w:proofErr w:type="spellStart"/>
      <w:r>
        <w:rPr>
          <w:rFonts w:hint="eastAsia"/>
        </w:rPr>
        <w:t>Élisabeth</w:t>
      </w:r>
      <w:proofErr w:type="spellEnd"/>
      <w:r>
        <w:rPr>
          <w:rFonts w:hint="eastAsia"/>
        </w:rPr>
        <w:t xml:space="preserve"> Louise </w:t>
      </w:r>
      <w:proofErr w:type="spellStart"/>
      <w:r>
        <w:rPr>
          <w:rFonts w:hint="eastAsia"/>
        </w:rPr>
        <w:t>Vig</w:t>
      </w:r>
      <w:proofErr w:type="spellEnd"/>
      <w:r>
        <w:rPr>
          <w:rFonts w:hint="eastAsia"/>
        </w:rPr>
        <w:t>é</w:t>
      </w:r>
      <w:r>
        <w:rPr>
          <w:rFonts w:hint="eastAsia"/>
        </w:rPr>
        <w:t xml:space="preserve">e Le </w:t>
      </w:r>
      <w:proofErr w:type="spellStart"/>
      <w:r>
        <w:rPr>
          <w:rFonts w:hint="eastAsia"/>
        </w:rPr>
        <w:t>Brun</w:t>
      </w:r>
      <w:proofErr w:type="spellEnd"/>
      <w:r>
        <w:rPr>
          <w:rFonts w:hint="eastAsia"/>
        </w:rPr>
        <w:t>）——她是来自巴黎的肖像画家，也是旧政权的宠儿，当时刚因暴力威胁与丑闻从革命中的法国仓皇出逃。她们在生前备受尊敬，在男性主导的艺术世界里担当开拓者，更是有预见的先驱——在“女性主义”概念尚未出现之时，便描绘了十八世纪艺术与女性意识的交融。</w:t>
      </w:r>
    </w:p>
    <w:p w:rsidR="00863AC7" w:rsidRDefault="00863AC7">
      <w:pPr>
        <w:ind w:firstLine="420"/>
      </w:pPr>
    </w:p>
    <w:p w:rsidR="00863AC7" w:rsidRDefault="00752466">
      <w:pPr>
        <w:ind w:firstLine="420"/>
      </w:pPr>
      <w:r>
        <w:rPr>
          <w:rFonts w:hint="eastAsia"/>
        </w:rPr>
        <w:t>这部作品是</w:t>
      </w:r>
      <w:r>
        <w:rPr>
          <w:rFonts w:hint="eastAsia"/>
        </w:rPr>
        <w:t>以跌宕叙事为框架的双人传记，将两位卓越却因不公对待遭到忽视的女性重新置于她们应有的历史地位。在革命、帝国与启蒙运动的背景下，作品追溯了维热</w:t>
      </w:r>
      <w:r>
        <w:rPr>
          <w:rFonts w:hint="eastAsia"/>
        </w:rPr>
        <w:t>-</w:t>
      </w:r>
      <w:r>
        <w:rPr>
          <w:rFonts w:hint="eastAsia"/>
        </w:rPr>
        <w:t>勒布伦（</w:t>
      </w:r>
      <w:proofErr w:type="spellStart"/>
      <w:r>
        <w:rPr>
          <w:rFonts w:hint="eastAsia"/>
        </w:rPr>
        <w:t>Vig</w:t>
      </w:r>
      <w:proofErr w:type="spellEnd"/>
      <w:r>
        <w:rPr>
          <w:rFonts w:hint="eastAsia"/>
        </w:rPr>
        <w:t>é</w:t>
      </w:r>
      <w:r>
        <w:rPr>
          <w:rFonts w:hint="eastAsia"/>
        </w:rPr>
        <w:t xml:space="preserve">e Le </w:t>
      </w:r>
      <w:proofErr w:type="spellStart"/>
      <w:r>
        <w:rPr>
          <w:rFonts w:hint="eastAsia"/>
        </w:rPr>
        <w:t>Brun</w:t>
      </w:r>
      <w:proofErr w:type="spellEnd"/>
      <w:r>
        <w:rPr>
          <w:rFonts w:hint="eastAsia"/>
        </w:rPr>
        <w:t>）与考夫曼（</w:t>
      </w:r>
      <w:r>
        <w:rPr>
          <w:rFonts w:hint="eastAsia"/>
        </w:rPr>
        <w:t>Kauffman</w:t>
      </w:r>
      <w:r>
        <w:rPr>
          <w:rFonts w:hint="eastAsia"/>
        </w:rPr>
        <w:t>）跌宕起伏的生平与辉煌灿烂的职业生涯——她们不仅拥有空前的影响力与成就，更在画布与社会现实中持续</w:t>
      </w:r>
      <w:proofErr w:type="gramStart"/>
      <w:r>
        <w:rPr>
          <w:rFonts w:hint="eastAsia"/>
        </w:rPr>
        <w:t>拓展着</w:t>
      </w:r>
      <w:proofErr w:type="gramEnd"/>
      <w:r>
        <w:rPr>
          <w:rFonts w:hint="eastAsia"/>
        </w:rPr>
        <w:t>女性的可能性。</w:t>
      </w:r>
    </w:p>
    <w:p w:rsidR="00863AC7" w:rsidRDefault="00863AC7">
      <w:pPr>
        <w:ind w:firstLine="420"/>
      </w:pPr>
    </w:p>
    <w:p w:rsidR="00863AC7" w:rsidRDefault="00752466">
      <w:pPr>
        <w:ind w:firstLine="420"/>
      </w:pPr>
      <w:r>
        <w:rPr>
          <w:rFonts w:hint="eastAsia"/>
        </w:rPr>
        <w:t>通过其生动的叙事风格，当今艺术传记写作领域最具才气的作家弗兰妮·莫尔（</w:t>
      </w:r>
      <w:r>
        <w:rPr>
          <w:rFonts w:hint="eastAsia"/>
        </w:rPr>
        <w:t>Franny Moyle</w:t>
      </w:r>
      <w:r>
        <w:rPr>
          <w:rFonts w:hint="eastAsia"/>
        </w:rPr>
        <w:t>）重现了她们的传奇故事。她剖析了两位艺术家是如何在名气、丑闻与流亡之间闪转腾挪；探索她们与同代人</w:t>
      </w:r>
      <w:r>
        <w:rPr>
          <w:rFonts w:hint="eastAsia"/>
        </w:rPr>
        <w:t>的交往；并解读她们是如何被卷入重塑欧洲格局的文化洪流之中的。</w:t>
      </w:r>
    </w:p>
    <w:p w:rsidR="00863AC7" w:rsidRDefault="00863AC7">
      <w:pPr>
        <w:ind w:firstLine="420"/>
      </w:pPr>
    </w:p>
    <w:p w:rsidR="00863AC7" w:rsidRDefault="00752466">
      <w:pPr>
        <w:ind w:firstLineChars="200" w:firstLine="420"/>
        <w:rPr>
          <w:bCs/>
          <w:color w:val="000000"/>
          <w:szCs w:val="21"/>
        </w:rPr>
      </w:pPr>
      <w:r>
        <w:rPr>
          <w:rFonts w:hint="eastAsia"/>
        </w:rPr>
        <w:t>她们通过艺术创作与自己的生活，大胆为女性在公共领域的角色发声，揭露性别歧视与压迫，重塑并礼赞女性主体形象，更向禁锢女性的体制发起挑战。通过她们，我们得以遇见玛丽·安托瓦内特（</w:t>
      </w:r>
      <w:r>
        <w:rPr>
          <w:rFonts w:hint="eastAsia"/>
        </w:rPr>
        <w:t>Marie Antoinette</w:t>
      </w:r>
      <w:r>
        <w:rPr>
          <w:rFonts w:hint="eastAsia"/>
        </w:rPr>
        <w:t>）——其由勒布伦绘制的肖像曾震惊法国社会——与叶卡捷琳娜大帝（</w:t>
      </w:r>
      <w:r>
        <w:rPr>
          <w:rFonts w:hint="eastAsia"/>
        </w:rPr>
        <w:t>Catherine the Great</w:t>
      </w:r>
      <w:r>
        <w:rPr>
          <w:rFonts w:hint="eastAsia"/>
        </w:rPr>
        <w:t>）等传奇女性，也得以认识艾玛·汉密尔顿（</w:t>
      </w:r>
      <w:r>
        <w:rPr>
          <w:rFonts w:hint="eastAsia"/>
        </w:rPr>
        <w:t>Emma Hamilton</w:t>
      </w:r>
      <w:r>
        <w:rPr>
          <w:rFonts w:hint="eastAsia"/>
        </w:rPr>
        <w:t>）与斯塔尔夫人（</w:t>
      </w:r>
      <w:r>
        <w:rPr>
          <w:rFonts w:hint="eastAsia"/>
        </w:rPr>
        <w:t xml:space="preserve">Madame de </w:t>
      </w:r>
      <w:proofErr w:type="spellStart"/>
      <w:r>
        <w:rPr>
          <w:rFonts w:hint="eastAsia"/>
        </w:rPr>
        <w:t>Staël</w:t>
      </w:r>
      <w:proofErr w:type="spellEnd"/>
      <w:r>
        <w:rPr>
          <w:rFonts w:hint="eastAsia"/>
        </w:rPr>
        <w:t>）等文化名家。而那个时代最出名</w:t>
      </w:r>
      <w:r>
        <w:rPr>
          <w:rFonts w:hint="eastAsia"/>
        </w:rPr>
        <w:t>的男性——君主、政要、贵族、艺术家等——也都出现在这个历史创作中。</w:t>
      </w:r>
    </w:p>
    <w:p w:rsidR="00863AC7" w:rsidRDefault="00863AC7">
      <w:pPr>
        <w:rPr>
          <w:bCs/>
          <w:color w:val="000000"/>
          <w:szCs w:val="21"/>
        </w:rPr>
      </w:pPr>
    </w:p>
    <w:p w:rsidR="008706EE" w:rsidRDefault="008706EE" w:rsidP="008706EE">
      <w:pPr>
        <w:rPr>
          <w:szCs w:val="21"/>
        </w:rPr>
      </w:pPr>
      <w:r>
        <w:rPr>
          <w:b/>
          <w:bCs/>
          <w:color w:val="000000"/>
          <w:szCs w:val="21"/>
        </w:rPr>
        <w:t>媒体评价：</w:t>
      </w:r>
    </w:p>
    <w:p w:rsidR="008706EE" w:rsidRDefault="008706EE" w:rsidP="008706EE">
      <w:pPr>
        <w:rPr>
          <w:b/>
          <w:bCs/>
          <w:i/>
          <w:iCs/>
          <w:szCs w:val="21"/>
        </w:rPr>
      </w:pPr>
    </w:p>
    <w:p w:rsidR="008706EE" w:rsidRDefault="008706EE" w:rsidP="008706EE">
      <w:pPr>
        <w:ind w:firstLine="420"/>
        <w:jc w:val="left"/>
        <w:rPr>
          <w:bCs/>
          <w:color w:val="000000"/>
        </w:rPr>
      </w:pPr>
      <w:r>
        <w:rPr>
          <w:rFonts w:hint="eastAsia"/>
          <w:bCs/>
          <w:color w:val="000000"/>
        </w:rPr>
        <w:t>“这部作品是图文并茂的《狼厅》（</w:t>
      </w:r>
      <w:r>
        <w:rPr>
          <w:rFonts w:hint="eastAsia"/>
          <w:bCs/>
          <w:i/>
          <w:iCs/>
          <w:color w:val="000000"/>
        </w:rPr>
        <w:t>Wolf Hall</w:t>
      </w:r>
      <w:r>
        <w:rPr>
          <w:rFonts w:hint="eastAsia"/>
          <w:bCs/>
          <w:color w:val="000000"/>
        </w:rPr>
        <w:t>），如同文艺复兴时期的服饰，恢宏、华丽且精美</w:t>
      </w:r>
      <w:r>
        <w:rPr>
          <w:rFonts w:hint="eastAsia"/>
          <w:bCs/>
          <w:color w:val="000000"/>
        </w:rPr>
        <w:t>......</w:t>
      </w:r>
      <w:r>
        <w:rPr>
          <w:rFonts w:hint="eastAsia"/>
          <w:bCs/>
          <w:color w:val="000000"/>
        </w:rPr>
        <w:t>我向莫尔和出版方脱帽致敬。这既是传记文学的胜利，也是书籍制作的典范。这部华丽作品本身就是颗璀璨的宝石。”</w:t>
      </w:r>
    </w:p>
    <w:p w:rsidR="008706EE" w:rsidRDefault="008706EE" w:rsidP="008706EE">
      <w:pPr>
        <w:jc w:val="right"/>
        <w:rPr>
          <w:bCs/>
          <w:color w:val="000000"/>
        </w:rPr>
      </w:pPr>
      <w:r>
        <w:rPr>
          <w:rFonts w:hint="eastAsia"/>
          <w:bCs/>
          <w:color w:val="000000"/>
        </w:rPr>
        <w:t>——</w:t>
      </w:r>
      <w:r>
        <w:rPr>
          <w:rFonts w:hint="eastAsia"/>
          <w:bCs/>
          <w:color w:val="000000"/>
        </w:rPr>
        <w:t>Laura Freeman</w:t>
      </w:r>
      <w:r>
        <w:rPr>
          <w:rFonts w:hint="eastAsia"/>
          <w:bCs/>
          <w:color w:val="000000"/>
        </w:rPr>
        <w:t>，《泰晤士报》（</w:t>
      </w:r>
      <w:r>
        <w:rPr>
          <w:rFonts w:hint="eastAsia"/>
          <w:bCs/>
          <w:i/>
          <w:iCs/>
          <w:color w:val="000000"/>
        </w:rPr>
        <w:t>The Times</w:t>
      </w:r>
      <w:r>
        <w:rPr>
          <w:rFonts w:hint="eastAsia"/>
          <w:bCs/>
          <w:color w:val="000000"/>
        </w:rPr>
        <w:t>）</w:t>
      </w:r>
    </w:p>
    <w:p w:rsidR="008706EE" w:rsidRDefault="008706EE" w:rsidP="008706EE">
      <w:pPr>
        <w:jc w:val="left"/>
        <w:rPr>
          <w:bCs/>
          <w:color w:val="000000"/>
        </w:rPr>
      </w:pPr>
    </w:p>
    <w:p w:rsidR="008706EE" w:rsidRDefault="008706EE" w:rsidP="008706EE">
      <w:pPr>
        <w:ind w:firstLine="420"/>
        <w:jc w:val="left"/>
        <w:rPr>
          <w:bCs/>
          <w:color w:val="000000"/>
        </w:rPr>
      </w:pPr>
      <w:r>
        <w:rPr>
          <w:rFonts w:hint="eastAsia"/>
          <w:bCs/>
          <w:color w:val="000000"/>
        </w:rPr>
        <w:t>“这本书如荷尔拜因（</w:t>
      </w:r>
      <w:r>
        <w:rPr>
          <w:rFonts w:hint="eastAsia"/>
          <w:bCs/>
          <w:color w:val="000000"/>
        </w:rPr>
        <w:t>Holbein</w:t>
      </w:r>
      <w:r>
        <w:rPr>
          <w:rFonts w:hint="eastAsia"/>
          <w:bCs/>
          <w:color w:val="000000"/>
        </w:rPr>
        <w:t>）的作品一样，将画家及其所处的时代生动地呈现在读者面前。精妙的文字配上插图，本书是都</w:t>
      </w:r>
      <w:proofErr w:type="gramStart"/>
      <w:r>
        <w:rPr>
          <w:rFonts w:hint="eastAsia"/>
          <w:bCs/>
          <w:color w:val="000000"/>
        </w:rPr>
        <w:t>铎</w:t>
      </w:r>
      <w:proofErr w:type="gramEnd"/>
      <w:r>
        <w:rPr>
          <w:rFonts w:hint="eastAsia"/>
          <w:bCs/>
          <w:color w:val="000000"/>
        </w:rPr>
        <w:t>王朝历史爱好者的必读书目。”</w:t>
      </w:r>
    </w:p>
    <w:p w:rsidR="008706EE" w:rsidRDefault="008706EE" w:rsidP="008706EE">
      <w:pPr>
        <w:jc w:val="right"/>
        <w:rPr>
          <w:bCs/>
          <w:color w:val="000000"/>
        </w:rPr>
      </w:pPr>
      <w:r>
        <w:rPr>
          <w:rFonts w:hint="eastAsia"/>
          <w:bCs/>
          <w:color w:val="000000"/>
        </w:rPr>
        <w:t>——</w:t>
      </w:r>
      <w:r>
        <w:rPr>
          <w:rFonts w:hint="eastAsia"/>
          <w:bCs/>
          <w:color w:val="000000"/>
        </w:rPr>
        <w:t xml:space="preserve">Tracy </w:t>
      </w:r>
      <w:proofErr w:type="spellStart"/>
      <w:r>
        <w:rPr>
          <w:rFonts w:hint="eastAsia"/>
          <w:bCs/>
          <w:color w:val="000000"/>
        </w:rPr>
        <w:t>Borman</w:t>
      </w:r>
      <w:proofErr w:type="spellEnd"/>
    </w:p>
    <w:p w:rsidR="008706EE" w:rsidRDefault="008706EE" w:rsidP="008706EE">
      <w:pPr>
        <w:jc w:val="left"/>
        <w:rPr>
          <w:bCs/>
          <w:color w:val="000000"/>
        </w:rPr>
      </w:pPr>
    </w:p>
    <w:p w:rsidR="008706EE" w:rsidRDefault="008706EE" w:rsidP="008706EE">
      <w:pPr>
        <w:ind w:firstLine="420"/>
        <w:jc w:val="left"/>
        <w:rPr>
          <w:bCs/>
          <w:color w:val="000000"/>
        </w:rPr>
      </w:pPr>
      <w:r>
        <w:rPr>
          <w:rFonts w:hint="eastAsia"/>
          <w:bCs/>
          <w:color w:val="000000"/>
        </w:rPr>
        <w:t>“书中充满了深刻独到的见解</w:t>
      </w:r>
      <w:r>
        <w:rPr>
          <w:rFonts w:hint="eastAsia"/>
          <w:bCs/>
          <w:color w:val="000000"/>
        </w:rPr>
        <w:t>......</w:t>
      </w:r>
      <w:r>
        <w:rPr>
          <w:rFonts w:hint="eastAsia"/>
          <w:bCs/>
          <w:color w:val="000000"/>
        </w:rPr>
        <w:t>这是一本极好的作品，我确信我会把它读上好多遍。”</w:t>
      </w:r>
    </w:p>
    <w:p w:rsidR="008706EE" w:rsidRDefault="008706EE" w:rsidP="008706EE">
      <w:pPr>
        <w:jc w:val="right"/>
        <w:rPr>
          <w:bCs/>
          <w:color w:val="000000"/>
        </w:rPr>
      </w:pPr>
      <w:r>
        <w:rPr>
          <w:rFonts w:hint="eastAsia"/>
          <w:bCs/>
          <w:color w:val="000000"/>
        </w:rPr>
        <w:t>——</w:t>
      </w:r>
      <w:r>
        <w:rPr>
          <w:rFonts w:hint="eastAsia"/>
          <w:bCs/>
          <w:color w:val="000000"/>
        </w:rPr>
        <w:t>Dan Jones</w:t>
      </w:r>
    </w:p>
    <w:p w:rsidR="008706EE" w:rsidRDefault="008706EE" w:rsidP="008706EE">
      <w:pPr>
        <w:jc w:val="left"/>
        <w:rPr>
          <w:bCs/>
          <w:color w:val="000000"/>
        </w:rPr>
      </w:pPr>
    </w:p>
    <w:p w:rsidR="008706EE" w:rsidRDefault="008706EE" w:rsidP="008706EE">
      <w:pPr>
        <w:ind w:firstLine="420"/>
        <w:jc w:val="left"/>
        <w:rPr>
          <w:bCs/>
          <w:color w:val="000000"/>
        </w:rPr>
      </w:pPr>
      <w:r>
        <w:rPr>
          <w:rFonts w:hint="eastAsia"/>
          <w:bCs/>
          <w:color w:val="000000"/>
        </w:rPr>
        <w:t>“莫尔作品的一大亮点，就是它可以让我们窥见荷尔拜因（</w:t>
      </w:r>
      <w:r>
        <w:rPr>
          <w:rFonts w:hint="eastAsia"/>
          <w:bCs/>
          <w:color w:val="000000"/>
        </w:rPr>
        <w:t>Holbein</w:t>
      </w:r>
      <w:r>
        <w:rPr>
          <w:rFonts w:hint="eastAsia"/>
          <w:bCs/>
          <w:color w:val="000000"/>
        </w:rPr>
        <w:t>）的艺术多变性。全书其实恢弘，插图华丽。”</w:t>
      </w:r>
    </w:p>
    <w:p w:rsidR="008706EE" w:rsidRPr="008706EE" w:rsidRDefault="008706EE" w:rsidP="008706EE">
      <w:pPr>
        <w:jc w:val="right"/>
        <w:rPr>
          <w:rFonts w:hint="eastAsia"/>
          <w:bCs/>
          <w:color w:val="000000"/>
        </w:rPr>
      </w:pPr>
      <w:r>
        <w:rPr>
          <w:rFonts w:hint="eastAsia"/>
          <w:bCs/>
          <w:color w:val="000000"/>
        </w:rPr>
        <w:t>——《旁观者》（</w:t>
      </w:r>
      <w:r>
        <w:rPr>
          <w:rFonts w:hint="eastAsia"/>
          <w:bCs/>
          <w:i/>
          <w:iCs/>
          <w:color w:val="000000"/>
        </w:rPr>
        <w:t>Spectator</w:t>
      </w:r>
      <w:r>
        <w:rPr>
          <w:rFonts w:hint="eastAsia"/>
          <w:bCs/>
          <w:color w:val="000000"/>
        </w:rPr>
        <w:t>）</w:t>
      </w:r>
    </w:p>
    <w:p w:rsidR="008706EE" w:rsidRDefault="008706EE">
      <w:pPr>
        <w:rPr>
          <w:rFonts w:hint="eastAsia"/>
          <w:bCs/>
          <w:color w:val="000000"/>
          <w:szCs w:val="21"/>
        </w:rPr>
      </w:pPr>
    </w:p>
    <w:p w:rsidR="00863AC7" w:rsidRDefault="00752466">
      <w:pPr>
        <w:rPr>
          <w:b/>
          <w:bCs/>
          <w:color w:val="000000"/>
          <w:szCs w:val="21"/>
        </w:rPr>
      </w:pPr>
      <w:r>
        <w:rPr>
          <w:b/>
          <w:bCs/>
          <w:color w:val="000000"/>
          <w:szCs w:val="21"/>
        </w:rPr>
        <w:t>全书目录：</w:t>
      </w:r>
    </w:p>
    <w:p w:rsidR="00863AC7" w:rsidRDefault="00863AC7">
      <w:pPr>
        <w:rPr>
          <w:bCs/>
          <w:color w:val="000000"/>
          <w:szCs w:val="21"/>
        </w:rPr>
      </w:pPr>
    </w:p>
    <w:p w:rsidR="00863AC7" w:rsidRDefault="00752466">
      <w:pPr>
        <w:jc w:val="left"/>
        <w:rPr>
          <w:bCs/>
          <w:color w:val="000000"/>
          <w:szCs w:val="21"/>
        </w:rPr>
      </w:pPr>
      <w:r>
        <w:rPr>
          <w:rFonts w:hint="eastAsia"/>
          <w:bCs/>
          <w:color w:val="000000"/>
          <w:szCs w:val="21"/>
        </w:rPr>
        <w:t>序言</w:t>
      </w:r>
    </w:p>
    <w:p w:rsidR="00863AC7" w:rsidRDefault="00863AC7">
      <w:pPr>
        <w:jc w:val="left"/>
        <w:rPr>
          <w:bCs/>
          <w:color w:val="000000"/>
          <w:szCs w:val="21"/>
        </w:rPr>
      </w:pPr>
    </w:p>
    <w:p w:rsidR="00863AC7" w:rsidRDefault="00752466">
      <w:pPr>
        <w:jc w:val="left"/>
        <w:rPr>
          <w:bCs/>
          <w:color w:val="000000"/>
          <w:szCs w:val="21"/>
        </w:rPr>
      </w:pPr>
      <w:r>
        <w:rPr>
          <w:rFonts w:hint="eastAsia"/>
          <w:bCs/>
          <w:color w:val="000000"/>
          <w:szCs w:val="21"/>
        </w:rPr>
        <w:t>裙裾褶皱间的权力</w:t>
      </w:r>
    </w:p>
    <w:p w:rsidR="00863AC7" w:rsidRDefault="00752466">
      <w:pPr>
        <w:jc w:val="left"/>
        <w:rPr>
          <w:bCs/>
          <w:color w:val="000000"/>
          <w:szCs w:val="21"/>
        </w:rPr>
      </w:pPr>
      <w:r>
        <w:rPr>
          <w:rFonts w:hint="eastAsia"/>
          <w:bCs/>
          <w:color w:val="000000"/>
          <w:szCs w:val="21"/>
        </w:rPr>
        <w:t>褪去华服的女王</w:t>
      </w:r>
    </w:p>
    <w:p w:rsidR="00863AC7" w:rsidRDefault="00752466">
      <w:pPr>
        <w:jc w:val="left"/>
        <w:rPr>
          <w:bCs/>
          <w:color w:val="000000"/>
          <w:szCs w:val="21"/>
        </w:rPr>
      </w:pPr>
      <w:r>
        <w:rPr>
          <w:rFonts w:hint="eastAsia"/>
          <w:bCs/>
          <w:color w:val="000000"/>
          <w:szCs w:val="21"/>
        </w:rPr>
        <w:t>希腊晚宴</w:t>
      </w:r>
    </w:p>
    <w:p w:rsidR="00863AC7" w:rsidRDefault="00752466">
      <w:pPr>
        <w:jc w:val="left"/>
        <w:rPr>
          <w:bCs/>
          <w:color w:val="000000"/>
          <w:szCs w:val="21"/>
        </w:rPr>
      </w:pPr>
      <w:r>
        <w:rPr>
          <w:rFonts w:hint="eastAsia"/>
          <w:bCs/>
          <w:color w:val="000000"/>
          <w:szCs w:val="21"/>
        </w:rPr>
        <w:t>“彼时女性掌权，革命将其推翻”</w:t>
      </w:r>
    </w:p>
    <w:p w:rsidR="00863AC7" w:rsidRDefault="00752466">
      <w:pPr>
        <w:jc w:val="left"/>
        <w:rPr>
          <w:bCs/>
          <w:color w:val="000000"/>
          <w:szCs w:val="21"/>
        </w:rPr>
      </w:pPr>
      <w:r>
        <w:rPr>
          <w:rFonts w:hint="eastAsia"/>
          <w:bCs/>
          <w:color w:val="000000"/>
          <w:szCs w:val="21"/>
        </w:rPr>
        <w:t>“性别是我的荣耀”</w:t>
      </w:r>
    </w:p>
    <w:p w:rsidR="00863AC7" w:rsidRDefault="00752466">
      <w:pPr>
        <w:jc w:val="left"/>
        <w:rPr>
          <w:bCs/>
          <w:color w:val="000000"/>
          <w:szCs w:val="21"/>
        </w:rPr>
      </w:pPr>
      <w:r>
        <w:rPr>
          <w:rFonts w:hint="eastAsia"/>
          <w:bCs/>
          <w:color w:val="000000"/>
          <w:szCs w:val="21"/>
        </w:rPr>
        <w:t>“落笔从容，气韵自成”</w:t>
      </w:r>
    </w:p>
    <w:p w:rsidR="00863AC7" w:rsidRDefault="00752466">
      <w:pPr>
        <w:jc w:val="left"/>
        <w:rPr>
          <w:bCs/>
          <w:color w:val="000000"/>
          <w:szCs w:val="21"/>
        </w:rPr>
      </w:pPr>
      <w:r>
        <w:rPr>
          <w:rFonts w:hint="eastAsia"/>
          <w:bCs/>
          <w:color w:val="000000"/>
          <w:szCs w:val="21"/>
        </w:rPr>
        <w:t>性别与情感</w:t>
      </w:r>
    </w:p>
    <w:p w:rsidR="00863AC7" w:rsidRDefault="00752466">
      <w:pPr>
        <w:jc w:val="left"/>
        <w:rPr>
          <w:bCs/>
          <w:color w:val="000000"/>
          <w:szCs w:val="21"/>
        </w:rPr>
      </w:pPr>
      <w:r>
        <w:rPr>
          <w:rFonts w:hint="eastAsia"/>
          <w:bCs/>
          <w:color w:val="000000"/>
          <w:szCs w:val="21"/>
        </w:rPr>
        <w:t>长袜与丑闻</w:t>
      </w:r>
    </w:p>
    <w:p w:rsidR="00863AC7" w:rsidRDefault="00752466">
      <w:pPr>
        <w:jc w:val="left"/>
        <w:rPr>
          <w:bCs/>
          <w:color w:val="000000"/>
          <w:szCs w:val="21"/>
        </w:rPr>
      </w:pPr>
      <w:r>
        <w:rPr>
          <w:rFonts w:hint="eastAsia"/>
          <w:bCs/>
          <w:color w:val="000000"/>
          <w:szCs w:val="21"/>
        </w:rPr>
        <w:t>情欲夫人</w:t>
      </w:r>
    </w:p>
    <w:p w:rsidR="00863AC7" w:rsidRDefault="00752466">
      <w:pPr>
        <w:jc w:val="left"/>
        <w:rPr>
          <w:bCs/>
          <w:color w:val="000000"/>
          <w:szCs w:val="21"/>
        </w:rPr>
      </w:pPr>
      <w:r>
        <w:rPr>
          <w:rFonts w:hint="eastAsia"/>
          <w:bCs/>
          <w:color w:val="000000"/>
          <w:szCs w:val="21"/>
        </w:rPr>
        <w:t>万神殿之影</w:t>
      </w:r>
    </w:p>
    <w:p w:rsidR="00863AC7" w:rsidRDefault="00752466">
      <w:pPr>
        <w:jc w:val="left"/>
        <w:rPr>
          <w:bCs/>
          <w:color w:val="000000"/>
          <w:szCs w:val="21"/>
        </w:rPr>
      </w:pPr>
      <w:r>
        <w:rPr>
          <w:rFonts w:hint="eastAsia"/>
          <w:bCs/>
          <w:color w:val="000000"/>
          <w:szCs w:val="21"/>
        </w:rPr>
        <w:t>母权者与布伦夫人</w:t>
      </w:r>
    </w:p>
    <w:p w:rsidR="00863AC7" w:rsidRDefault="00752466">
      <w:pPr>
        <w:jc w:val="left"/>
        <w:rPr>
          <w:bCs/>
          <w:color w:val="000000"/>
          <w:szCs w:val="21"/>
        </w:rPr>
      </w:pPr>
      <w:r>
        <w:rPr>
          <w:rFonts w:hint="eastAsia"/>
          <w:bCs/>
          <w:color w:val="000000"/>
          <w:szCs w:val="21"/>
        </w:rPr>
        <w:t>插曲：平行人生</w:t>
      </w:r>
    </w:p>
    <w:p w:rsidR="00863AC7" w:rsidRDefault="00752466">
      <w:pPr>
        <w:jc w:val="left"/>
        <w:rPr>
          <w:bCs/>
          <w:color w:val="000000"/>
          <w:szCs w:val="21"/>
        </w:rPr>
      </w:pPr>
      <w:r>
        <w:rPr>
          <w:rFonts w:hint="eastAsia"/>
          <w:bCs/>
          <w:color w:val="000000"/>
          <w:szCs w:val="21"/>
        </w:rPr>
        <w:t>插曲：学术界</w:t>
      </w:r>
    </w:p>
    <w:p w:rsidR="00863AC7" w:rsidRDefault="00752466">
      <w:pPr>
        <w:jc w:val="left"/>
        <w:rPr>
          <w:bCs/>
          <w:color w:val="000000"/>
          <w:szCs w:val="21"/>
        </w:rPr>
      </w:pPr>
      <w:r>
        <w:rPr>
          <w:rFonts w:hint="eastAsia"/>
          <w:bCs/>
          <w:color w:val="000000"/>
          <w:szCs w:val="21"/>
        </w:rPr>
        <w:t>维苏威火山之影</w:t>
      </w:r>
    </w:p>
    <w:p w:rsidR="00863AC7" w:rsidRDefault="00752466">
      <w:pPr>
        <w:jc w:val="left"/>
        <w:rPr>
          <w:bCs/>
          <w:color w:val="000000"/>
          <w:szCs w:val="21"/>
        </w:rPr>
      </w:pPr>
      <w:r>
        <w:rPr>
          <w:rFonts w:hint="eastAsia"/>
          <w:bCs/>
          <w:color w:val="000000"/>
          <w:szCs w:val="21"/>
        </w:rPr>
        <w:t>庞贝末日</w:t>
      </w:r>
    </w:p>
    <w:p w:rsidR="00863AC7" w:rsidRDefault="00752466">
      <w:pPr>
        <w:jc w:val="left"/>
        <w:rPr>
          <w:bCs/>
          <w:color w:val="000000"/>
          <w:szCs w:val="21"/>
        </w:rPr>
      </w:pPr>
      <w:r>
        <w:rPr>
          <w:rFonts w:hint="eastAsia"/>
          <w:bCs/>
          <w:color w:val="000000"/>
          <w:szCs w:val="21"/>
        </w:rPr>
        <w:t>恐怖的日子</w:t>
      </w:r>
    </w:p>
    <w:p w:rsidR="00863AC7" w:rsidRDefault="00752466">
      <w:pPr>
        <w:jc w:val="left"/>
        <w:rPr>
          <w:bCs/>
          <w:color w:val="000000"/>
          <w:szCs w:val="21"/>
        </w:rPr>
      </w:pPr>
      <w:r>
        <w:rPr>
          <w:rFonts w:hint="eastAsia"/>
          <w:bCs/>
          <w:color w:val="000000"/>
          <w:szCs w:val="21"/>
        </w:rPr>
        <w:t>“自拉斐尔·乌尔比诺去世以来……”</w:t>
      </w:r>
    </w:p>
    <w:p w:rsidR="00863AC7" w:rsidRDefault="00752466">
      <w:pPr>
        <w:jc w:val="left"/>
        <w:rPr>
          <w:bCs/>
          <w:color w:val="000000"/>
          <w:szCs w:val="21"/>
        </w:rPr>
      </w:pPr>
      <w:r>
        <w:rPr>
          <w:rFonts w:hint="eastAsia"/>
          <w:bCs/>
          <w:color w:val="000000"/>
          <w:szCs w:val="21"/>
        </w:rPr>
        <w:t>一场俄国革命</w:t>
      </w:r>
    </w:p>
    <w:p w:rsidR="00863AC7" w:rsidRDefault="00752466">
      <w:pPr>
        <w:jc w:val="left"/>
        <w:rPr>
          <w:bCs/>
          <w:color w:val="000000"/>
          <w:szCs w:val="21"/>
        </w:rPr>
      </w:pPr>
      <w:r>
        <w:rPr>
          <w:rFonts w:hint="eastAsia"/>
          <w:bCs/>
          <w:color w:val="000000"/>
          <w:szCs w:val="21"/>
        </w:rPr>
        <w:t>“本世纪最杰出的天才之一”</w:t>
      </w:r>
    </w:p>
    <w:p w:rsidR="00863AC7" w:rsidRDefault="00863AC7">
      <w:pPr>
        <w:jc w:val="left"/>
        <w:rPr>
          <w:bCs/>
          <w:color w:val="000000"/>
          <w:szCs w:val="21"/>
        </w:rPr>
      </w:pPr>
    </w:p>
    <w:p w:rsidR="00863AC7" w:rsidRDefault="00752466">
      <w:pPr>
        <w:jc w:val="left"/>
        <w:rPr>
          <w:bCs/>
          <w:color w:val="000000"/>
          <w:szCs w:val="21"/>
        </w:rPr>
      </w:pPr>
      <w:r>
        <w:rPr>
          <w:rFonts w:hint="eastAsia"/>
          <w:bCs/>
          <w:color w:val="000000"/>
          <w:szCs w:val="21"/>
        </w:rPr>
        <w:t>致谢</w:t>
      </w:r>
    </w:p>
    <w:p w:rsidR="00863AC7" w:rsidRDefault="00752466">
      <w:pPr>
        <w:jc w:val="left"/>
        <w:rPr>
          <w:bCs/>
          <w:color w:val="000000"/>
          <w:szCs w:val="21"/>
        </w:rPr>
      </w:pPr>
      <w:r>
        <w:rPr>
          <w:rFonts w:hint="eastAsia"/>
          <w:bCs/>
          <w:color w:val="000000"/>
          <w:szCs w:val="21"/>
        </w:rPr>
        <w:t>注释</w:t>
      </w:r>
    </w:p>
    <w:p w:rsidR="00863AC7" w:rsidRDefault="00752466">
      <w:pPr>
        <w:jc w:val="left"/>
        <w:rPr>
          <w:bCs/>
          <w:color w:val="000000"/>
          <w:szCs w:val="21"/>
        </w:rPr>
      </w:pPr>
      <w:r>
        <w:rPr>
          <w:rFonts w:hint="eastAsia"/>
          <w:bCs/>
          <w:color w:val="000000"/>
          <w:szCs w:val="21"/>
        </w:rPr>
        <w:t>参考文献</w:t>
      </w:r>
    </w:p>
    <w:p w:rsidR="00863AC7" w:rsidRDefault="00752466">
      <w:pPr>
        <w:jc w:val="left"/>
        <w:rPr>
          <w:bCs/>
          <w:color w:val="000000"/>
          <w:szCs w:val="21"/>
        </w:rPr>
      </w:pPr>
      <w:r>
        <w:rPr>
          <w:rFonts w:hint="eastAsia"/>
          <w:bCs/>
          <w:color w:val="000000"/>
          <w:szCs w:val="21"/>
        </w:rPr>
        <w:t>图片来源</w:t>
      </w:r>
    </w:p>
    <w:p w:rsidR="00863AC7" w:rsidRDefault="00752466">
      <w:pPr>
        <w:jc w:val="left"/>
        <w:rPr>
          <w:bCs/>
          <w:color w:val="000000"/>
          <w:szCs w:val="21"/>
        </w:rPr>
      </w:pPr>
      <w:r>
        <w:rPr>
          <w:rFonts w:hint="eastAsia"/>
          <w:bCs/>
          <w:color w:val="000000"/>
          <w:szCs w:val="21"/>
        </w:rPr>
        <w:t>索引</w:t>
      </w:r>
    </w:p>
    <w:p w:rsidR="00863AC7" w:rsidRDefault="00863AC7">
      <w:pPr>
        <w:jc w:val="left"/>
        <w:rPr>
          <w:b/>
          <w:szCs w:val="21"/>
        </w:rPr>
      </w:pPr>
    </w:p>
    <w:p w:rsidR="00863AC7" w:rsidRDefault="00863AC7">
      <w:pPr>
        <w:rPr>
          <w:b/>
          <w:szCs w:val="21"/>
        </w:rPr>
      </w:pPr>
    </w:p>
    <w:p w:rsidR="008706EE" w:rsidRDefault="008706EE">
      <w:pPr>
        <w:rPr>
          <w:b/>
          <w:szCs w:val="21"/>
        </w:rPr>
      </w:pPr>
    </w:p>
    <w:p w:rsidR="008706EE" w:rsidRDefault="008706EE">
      <w:pPr>
        <w:rPr>
          <w:rFonts w:hint="eastAsia"/>
          <w:b/>
          <w:szCs w:val="21"/>
        </w:rPr>
      </w:pPr>
    </w:p>
    <w:p w:rsidR="00863AC7" w:rsidRDefault="00752466">
      <w:pPr>
        <w:rPr>
          <w:b/>
          <w:szCs w:val="21"/>
        </w:rPr>
      </w:pPr>
      <w:r>
        <w:rPr>
          <w:b/>
          <w:szCs w:val="21"/>
        </w:rPr>
        <w:t>************************</w:t>
      </w:r>
    </w:p>
    <w:p w:rsidR="00863AC7" w:rsidRDefault="00684B50">
      <w:pPr>
        <w:tabs>
          <w:tab w:val="left" w:pos="341"/>
          <w:tab w:val="left" w:pos="5235"/>
        </w:tabs>
        <w:rPr>
          <w:b/>
          <w:bCs/>
          <w:szCs w:val="21"/>
        </w:rPr>
      </w:pPr>
      <w:r>
        <w:rPr>
          <w:noProof/>
        </w:rPr>
        <w:drawing>
          <wp:anchor distT="0" distB="0" distL="114300" distR="114300" simplePos="0" relativeHeight="251662336" behindDoc="0" locked="0" layoutInCell="1" allowOverlap="1">
            <wp:simplePos x="0" y="0"/>
            <wp:positionH relativeFrom="margin">
              <wp:align>right</wp:align>
            </wp:positionH>
            <wp:positionV relativeFrom="margin">
              <wp:posOffset>400685</wp:posOffset>
            </wp:positionV>
            <wp:extent cx="1288415" cy="1905000"/>
            <wp:effectExtent l="0" t="0" r="6985" b="0"/>
            <wp:wrapSquare wrapText="bothSides"/>
            <wp:docPr id="4" name="图片 2" descr="微信截图_2021051011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截图_20210510110445"/>
                    <pic:cNvPicPr>
                      <a:picLocks noChangeAspect="1"/>
                    </pic:cNvPicPr>
                  </pic:nvPicPr>
                  <pic:blipFill>
                    <a:blip r:embed="rId10"/>
                    <a:stretch>
                      <a:fillRect/>
                    </a:stretch>
                  </pic:blipFill>
                  <pic:spPr>
                    <a:xfrm>
                      <a:off x="0" y="0"/>
                      <a:ext cx="128841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466">
        <w:rPr>
          <w:rFonts w:hint="eastAsia"/>
          <w:b/>
          <w:bCs/>
          <w:szCs w:val="21"/>
        </w:rPr>
        <w:t>中文书名：《王的画师》</w:t>
      </w:r>
    </w:p>
    <w:p w:rsidR="00863AC7" w:rsidRDefault="00752466">
      <w:pPr>
        <w:tabs>
          <w:tab w:val="left" w:pos="341"/>
          <w:tab w:val="left" w:pos="5235"/>
        </w:tabs>
        <w:rPr>
          <w:b/>
          <w:bCs/>
          <w:szCs w:val="21"/>
        </w:rPr>
      </w:pPr>
      <w:r>
        <w:rPr>
          <w:rFonts w:hint="eastAsia"/>
          <w:b/>
          <w:bCs/>
          <w:szCs w:val="21"/>
        </w:rPr>
        <w:t>英文书名：</w:t>
      </w:r>
      <w:r>
        <w:rPr>
          <w:rFonts w:hint="eastAsia"/>
          <w:b/>
          <w:bCs/>
          <w:szCs w:val="21"/>
        </w:rPr>
        <w:t>THE KING'S PAINTER</w:t>
      </w:r>
    </w:p>
    <w:p w:rsidR="00863AC7" w:rsidRDefault="00752466">
      <w:pPr>
        <w:tabs>
          <w:tab w:val="left" w:pos="341"/>
          <w:tab w:val="left" w:pos="5235"/>
        </w:tabs>
        <w:rPr>
          <w:b/>
          <w:bCs/>
          <w:szCs w:val="21"/>
        </w:rPr>
      </w:pPr>
      <w:r>
        <w:rPr>
          <w:rFonts w:hint="eastAsia"/>
          <w:b/>
          <w:bCs/>
          <w:szCs w:val="21"/>
        </w:rPr>
        <w:t>作</w:t>
      </w:r>
      <w:r>
        <w:rPr>
          <w:rFonts w:hint="eastAsia"/>
          <w:b/>
          <w:bCs/>
          <w:szCs w:val="21"/>
        </w:rPr>
        <w:t xml:space="preserve">    </w:t>
      </w:r>
      <w:r>
        <w:rPr>
          <w:rFonts w:hint="eastAsia"/>
          <w:b/>
          <w:bCs/>
          <w:szCs w:val="21"/>
        </w:rPr>
        <w:t>者：</w:t>
      </w:r>
      <w:r>
        <w:rPr>
          <w:rFonts w:hint="eastAsia"/>
          <w:b/>
          <w:bCs/>
          <w:szCs w:val="21"/>
        </w:rPr>
        <w:t>Franny Moyle</w:t>
      </w:r>
    </w:p>
    <w:p w:rsidR="00863AC7" w:rsidRDefault="00752466">
      <w:pPr>
        <w:tabs>
          <w:tab w:val="left" w:pos="341"/>
          <w:tab w:val="left" w:pos="5235"/>
        </w:tabs>
        <w:rPr>
          <w:b/>
          <w:bCs/>
          <w:szCs w:val="21"/>
        </w:rPr>
      </w:pPr>
      <w:r>
        <w:rPr>
          <w:rFonts w:hint="eastAsia"/>
          <w:b/>
          <w:bCs/>
          <w:szCs w:val="21"/>
        </w:rPr>
        <w:t>出</w:t>
      </w:r>
      <w:r>
        <w:rPr>
          <w:rFonts w:hint="eastAsia"/>
          <w:b/>
          <w:bCs/>
          <w:szCs w:val="21"/>
        </w:rPr>
        <w:t xml:space="preserve"> </w:t>
      </w:r>
      <w:r>
        <w:rPr>
          <w:rFonts w:hint="eastAsia"/>
          <w:b/>
          <w:bCs/>
          <w:szCs w:val="21"/>
        </w:rPr>
        <w:t>版</w:t>
      </w:r>
      <w:r>
        <w:rPr>
          <w:rFonts w:hint="eastAsia"/>
          <w:b/>
          <w:bCs/>
          <w:szCs w:val="21"/>
        </w:rPr>
        <w:t xml:space="preserve"> </w:t>
      </w:r>
      <w:r>
        <w:rPr>
          <w:rFonts w:hint="eastAsia"/>
          <w:b/>
          <w:bCs/>
          <w:szCs w:val="21"/>
        </w:rPr>
        <w:t>社：</w:t>
      </w:r>
      <w:r>
        <w:rPr>
          <w:rFonts w:hint="eastAsia"/>
          <w:b/>
          <w:bCs/>
          <w:szCs w:val="21"/>
        </w:rPr>
        <w:t>Head of Zeus</w:t>
      </w:r>
    </w:p>
    <w:p w:rsidR="00863AC7" w:rsidRDefault="00752466">
      <w:pPr>
        <w:tabs>
          <w:tab w:val="left" w:pos="341"/>
          <w:tab w:val="left" w:pos="5235"/>
        </w:tabs>
        <w:rPr>
          <w:b/>
          <w:bCs/>
          <w:szCs w:val="21"/>
        </w:rPr>
      </w:pPr>
      <w:r>
        <w:rPr>
          <w:rFonts w:hint="eastAsia"/>
          <w:b/>
          <w:bCs/>
          <w:szCs w:val="21"/>
        </w:rPr>
        <w:t>代理公司：</w:t>
      </w:r>
      <w:r>
        <w:rPr>
          <w:rFonts w:hint="eastAsia"/>
          <w:b/>
          <w:bCs/>
          <w:szCs w:val="21"/>
        </w:rPr>
        <w:t>ANA/</w:t>
      </w:r>
      <w:r w:rsidR="008706EE">
        <w:rPr>
          <w:b/>
          <w:bCs/>
          <w:szCs w:val="21"/>
        </w:rPr>
        <w:t>Jessica</w:t>
      </w:r>
    </w:p>
    <w:p w:rsidR="00863AC7" w:rsidRDefault="00752466">
      <w:pPr>
        <w:tabs>
          <w:tab w:val="left" w:pos="341"/>
          <w:tab w:val="left" w:pos="5235"/>
        </w:tabs>
        <w:rPr>
          <w:b/>
          <w:bCs/>
          <w:szCs w:val="21"/>
        </w:rPr>
      </w:pPr>
      <w:r>
        <w:rPr>
          <w:rFonts w:hint="eastAsia"/>
          <w:b/>
          <w:bCs/>
          <w:szCs w:val="21"/>
        </w:rPr>
        <w:t>页</w:t>
      </w:r>
      <w:r>
        <w:rPr>
          <w:rFonts w:hint="eastAsia"/>
          <w:b/>
          <w:bCs/>
          <w:szCs w:val="21"/>
        </w:rPr>
        <w:t xml:space="preserve">    </w:t>
      </w:r>
      <w:r>
        <w:rPr>
          <w:rFonts w:hint="eastAsia"/>
          <w:b/>
          <w:bCs/>
          <w:szCs w:val="21"/>
        </w:rPr>
        <w:t>数：</w:t>
      </w:r>
      <w:r>
        <w:rPr>
          <w:rFonts w:hint="eastAsia"/>
          <w:b/>
          <w:bCs/>
          <w:szCs w:val="21"/>
        </w:rPr>
        <w:t>576</w:t>
      </w:r>
      <w:r>
        <w:rPr>
          <w:rFonts w:hint="eastAsia"/>
          <w:b/>
          <w:bCs/>
          <w:szCs w:val="21"/>
        </w:rPr>
        <w:t>页</w:t>
      </w:r>
    </w:p>
    <w:p w:rsidR="00863AC7" w:rsidRDefault="00752466">
      <w:pPr>
        <w:tabs>
          <w:tab w:val="left" w:pos="341"/>
          <w:tab w:val="left" w:pos="5235"/>
        </w:tabs>
        <w:rPr>
          <w:b/>
          <w:bCs/>
          <w:szCs w:val="21"/>
        </w:rPr>
      </w:pPr>
      <w:r>
        <w:rPr>
          <w:rFonts w:hint="eastAsia"/>
          <w:b/>
          <w:bCs/>
          <w:szCs w:val="21"/>
        </w:rPr>
        <w:t>出版时间：</w:t>
      </w:r>
      <w:r>
        <w:rPr>
          <w:rFonts w:hint="eastAsia"/>
          <w:b/>
          <w:bCs/>
          <w:szCs w:val="21"/>
        </w:rPr>
        <w:t>2021</w:t>
      </w:r>
      <w:r>
        <w:rPr>
          <w:rFonts w:hint="eastAsia"/>
          <w:b/>
          <w:bCs/>
          <w:szCs w:val="21"/>
        </w:rPr>
        <w:t>年</w:t>
      </w:r>
      <w:r>
        <w:rPr>
          <w:rFonts w:hint="eastAsia"/>
          <w:b/>
          <w:bCs/>
          <w:szCs w:val="21"/>
        </w:rPr>
        <w:t>5</w:t>
      </w:r>
      <w:r>
        <w:rPr>
          <w:rFonts w:hint="eastAsia"/>
          <w:b/>
          <w:bCs/>
          <w:szCs w:val="21"/>
        </w:rPr>
        <w:t>月</w:t>
      </w:r>
    </w:p>
    <w:p w:rsidR="00863AC7" w:rsidRDefault="00752466">
      <w:pPr>
        <w:tabs>
          <w:tab w:val="left" w:pos="341"/>
          <w:tab w:val="left" w:pos="5235"/>
        </w:tabs>
        <w:rPr>
          <w:b/>
          <w:bCs/>
          <w:szCs w:val="21"/>
        </w:rPr>
      </w:pPr>
      <w:r>
        <w:rPr>
          <w:rFonts w:hint="eastAsia"/>
          <w:b/>
          <w:bCs/>
          <w:szCs w:val="21"/>
        </w:rPr>
        <w:t>代理地区：中国大陆、台湾</w:t>
      </w:r>
    </w:p>
    <w:p w:rsidR="00863AC7" w:rsidRDefault="00752466">
      <w:pPr>
        <w:tabs>
          <w:tab w:val="left" w:pos="341"/>
          <w:tab w:val="left" w:pos="5235"/>
        </w:tabs>
        <w:rPr>
          <w:b/>
          <w:bCs/>
          <w:szCs w:val="21"/>
        </w:rPr>
      </w:pPr>
      <w:r>
        <w:rPr>
          <w:rFonts w:hint="eastAsia"/>
          <w:b/>
          <w:bCs/>
          <w:szCs w:val="21"/>
        </w:rPr>
        <w:t>审读资料：电子稿</w:t>
      </w:r>
    </w:p>
    <w:p w:rsidR="00863AC7" w:rsidRDefault="00752466">
      <w:pPr>
        <w:tabs>
          <w:tab w:val="left" w:pos="341"/>
          <w:tab w:val="left" w:pos="5235"/>
        </w:tabs>
        <w:rPr>
          <w:b/>
          <w:bCs/>
          <w:szCs w:val="21"/>
        </w:rPr>
      </w:pPr>
      <w:r>
        <w:rPr>
          <w:rFonts w:hint="eastAsia"/>
          <w:b/>
          <w:bCs/>
          <w:szCs w:val="21"/>
        </w:rPr>
        <w:t>类</w:t>
      </w:r>
      <w:r>
        <w:rPr>
          <w:rFonts w:hint="eastAsia"/>
          <w:b/>
          <w:bCs/>
          <w:szCs w:val="21"/>
        </w:rPr>
        <w:t xml:space="preserve">    </w:t>
      </w:r>
      <w:r w:rsidR="008706EE">
        <w:rPr>
          <w:rFonts w:hint="eastAsia"/>
          <w:b/>
          <w:bCs/>
          <w:szCs w:val="21"/>
        </w:rPr>
        <w:t>型：历史</w:t>
      </w:r>
    </w:p>
    <w:p w:rsidR="00863AC7" w:rsidRDefault="00863AC7">
      <w:pPr>
        <w:rPr>
          <w:b/>
          <w:bCs/>
          <w:color w:val="000000"/>
          <w:szCs w:val="21"/>
        </w:rPr>
      </w:pPr>
    </w:p>
    <w:p w:rsidR="00863AC7" w:rsidRDefault="00752466">
      <w:pPr>
        <w:rPr>
          <w:color w:val="000000"/>
          <w:szCs w:val="21"/>
        </w:rPr>
      </w:pPr>
      <w:r>
        <w:rPr>
          <w:b/>
          <w:bCs/>
          <w:color w:val="000000"/>
          <w:szCs w:val="21"/>
        </w:rPr>
        <w:t>内容简介：</w:t>
      </w:r>
    </w:p>
    <w:p w:rsidR="00863AC7" w:rsidRDefault="00863AC7">
      <w:pPr>
        <w:rPr>
          <w:color w:val="000000"/>
          <w:szCs w:val="21"/>
        </w:rPr>
      </w:pPr>
    </w:p>
    <w:p w:rsidR="00863AC7" w:rsidRDefault="00752466">
      <w:pPr>
        <w:ind w:firstLineChars="200" w:firstLine="420"/>
        <w:rPr>
          <w:bCs/>
          <w:color w:val="000000"/>
        </w:rPr>
      </w:pPr>
      <w:r>
        <w:rPr>
          <w:rFonts w:hint="eastAsia"/>
          <w:bCs/>
          <w:color w:val="000000"/>
        </w:rPr>
        <w:t>《王的画师：汉斯·霍尔拜因的生活与时代》是目前英国广播公司四台的“每周一书”，由西蒙·拉塞尔·比尔（</w:t>
      </w:r>
      <w:r>
        <w:rPr>
          <w:bCs/>
          <w:color w:val="000000"/>
        </w:rPr>
        <w:t>Simon Russell Beale</w:t>
      </w:r>
      <w:r>
        <w:rPr>
          <w:rFonts w:hint="eastAsia"/>
          <w:bCs/>
          <w:color w:val="000000"/>
        </w:rPr>
        <w:t>）讲解。然而，它不仅仅是一本“传记”。当然，这本书是关于汉斯·霍尔拜因这个人，以及他的生活和他著名作品，但它也是一部关于他所处非凡时代的深刻历史，一个在科学、探索、政治、自然历史、文学和宗教上都发生了空前变化的时代。</w:t>
      </w:r>
    </w:p>
    <w:p w:rsidR="00863AC7" w:rsidRDefault="00863AC7">
      <w:pPr>
        <w:ind w:firstLineChars="200" w:firstLine="420"/>
        <w:rPr>
          <w:bCs/>
          <w:color w:val="000000"/>
        </w:rPr>
      </w:pPr>
    </w:p>
    <w:p w:rsidR="00863AC7" w:rsidRDefault="00752466">
      <w:pPr>
        <w:ind w:firstLineChars="200" w:firstLine="420"/>
        <w:rPr>
          <w:bCs/>
          <w:color w:val="000000"/>
        </w:rPr>
      </w:pPr>
      <w:r>
        <w:rPr>
          <w:bCs/>
          <w:color w:val="000000"/>
        </w:rPr>
        <w:t>1497</w:t>
      </w:r>
      <w:r>
        <w:rPr>
          <w:rFonts w:hint="eastAsia"/>
          <w:bCs/>
          <w:color w:val="000000"/>
        </w:rPr>
        <w:t>年</w:t>
      </w:r>
      <w:r>
        <w:rPr>
          <w:rFonts w:hint="eastAsia"/>
          <w:bCs/>
          <w:color w:val="000000"/>
        </w:rPr>
        <w:t>8</w:t>
      </w:r>
      <w:r>
        <w:rPr>
          <w:rFonts w:hint="eastAsia"/>
          <w:bCs/>
          <w:color w:val="000000"/>
        </w:rPr>
        <w:t>月，霍尔拜因出生在德国的奥格斯堡，年轻的时候他住在巴塞尔，在那里，他结识了荷兰神学家和人文主义者德西德里乌斯·伊拉斯</w:t>
      </w:r>
      <w:proofErr w:type="gramStart"/>
      <w:r>
        <w:rPr>
          <w:rFonts w:hint="eastAsia"/>
          <w:bCs/>
          <w:color w:val="000000"/>
        </w:rPr>
        <w:t>谟</w:t>
      </w:r>
      <w:proofErr w:type="gramEnd"/>
      <w:r>
        <w:rPr>
          <w:rFonts w:hint="eastAsia"/>
          <w:bCs/>
          <w:color w:val="000000"/>
        </w:rPr>
        <w:t>（</w:t>
      </w:r>
      <w:r>
        <w:rPr>
          <w:bCs/>
          <w:color w:val="000000"/>
        </w:rPr>
        <w:t>Desiderius Erasmus</w:t>
      </w:r>
      <w:r>
        <w:rPr>
          <w:rFonts w:hint="eastAsia"/>
          <w:bCs/>
          <w:color w:val="000000"/>
        </w:rPr>
        <w:t>）。席卷北欧的宗教改革，“可以说是欧洲历史上最大的改变”，把年轻的霍尔拜因从瑞士巴塞尔赶到了英国伦敦。在伦敦，凭借伊拉斯</w:t>
      </w:r>
      <w:proofErr w:type="gramStart"/>
      <w:r>
        <w:rPr>
          <w:rFonts w:hint="eastAsia"/>
          <w:bCs/>
          <w:color w:val="000000"/>
        </w:rPr>
        <w:t>谟</w:t>
      </w:r>
      <w:proofErr w:type="gramEnd"/>
      <w:r>
        <w:rPr>
          <w:rFonts w:hint="eastAsia"/>
          <w:bCs/>
          <w:color w:val="000000"/>
        </w:rPr>
        <w:t>的</w:t>
      </w:r>
      <w:r>
        <w:rPr>
          <w:rFonts w:hint="eastAsia"/>
          <w:bCs/>
          <w:color w:val="000000"/>
        </w:rPr>
        <w:t>推荐信，他被介绍给了托马斯·莫尔和亨利家族。从那时起，霍尔拜因不再是一个旁观者，“而是一个通过运气和决心，近距离观察那个世纪</w:t>
      </w:r>
      <w:proofErr w:type="gramStart"/>
      <w:r>
        <w:rPr>
          <w:rFonts w:hint="eastAsia"/>
          <w:bCs/>
          <w:color w:val="000000"/>
        </w:rPr>
        <w:t>最</w:t>
      </w:r>
      <w:proofErr w:type="gramEnd"/>
      <w:r>
        <w:rPr>
          <w:rFonts w:hint="eastAsia"/>
          <w:bCs/>
          <w:color w:val="000000"/>
        </w:rPr>
        <w:t>非凡事情的画家”。他的职业、声誉和野心让他能够接触到那个时代最有权有势的人。</w:t>
      </w:r>
    </w:p>
    <w:p w:rsidR="00863AC7" w:rsidRDefault="00863AC7">
      <w:pPr>
        <w:ind w:firstLineChars="200" w:firstLine="420"/>
        <w:rPr>
          <w:bCs/>
          <w:color w:val="000000"/>
        </w:rPr>
      </w:pPr>
    </w:p>
    <w:p w:rsidR="00863AC7" w:rsidRDefault="00752466">
      <w:pPr>
        <w:ind w:firstLineChars="200" w:firstLine="420"/>
        <w:rPr>
          <w:bCs/>
          <w:color w:val="000000"/>
          <w:szCs w:val="21"/>
        </w:rPr>
      </w:pPr>
      <w:r>
        <w:rPr>
          <w:rFonts w:hint="eastAsia"/>
          <w:bCs/>
          <w:color w:val="000000"/>
        </w:rPr>
        <w:t>《王的画家》让我们坐在霍尔拜因旁边，从那里欣赏</w:t>
      </w:r>
      <w:r>
        <w:rPr>
          <w:rFonts w:hint="eastAsia"/>
          <w:bCs/>
          <w:color w:val="000000"/>
        </w:rPr>
        <w:t>1</w:t>
      </w:r>
      <w:r>
        <w:rPr>
          <w:bCs/>
          <w:color w:val="000000"/>
        </w:rPr>
        <w:t>6</w:t>
      </w:r>
      <w:r>
        <w:rPr>
          <w:rFonts w:hint="eastAsia"/>
          <w:bCs/>
          <w:color w:val="000000"/>
        </w:rPr>
        <w:t>世纪。通过他的画，我们可以勾勒出他在欧洲的轨迹，了解他所处的时代，以及他是怎样的人。在亨利宫廷之外，他还画了诗人托马斯·怀特（</w:t>
      </w:r>
      <w:r>
        <w:rPr>
          <w:rFonts w:hint="eastAsia"/>
          <w:bCs/>
          <w:color w:val="000000"/>
        </w:rPr>
        <w:t>Thomas White</w:t>
      </w:r>
      <w:r>
        <w:rPr>
          <w:rFonts w:hint="eastAsia"/>
          <w:bCs/>
          <w:color w:val="000000"/>
        </w:rPr>
        <w:t>）、受迫害的</w:t>
      </w:r>
      <w:proofErr w:type="gramStart"/>
      <w:r>
        <w:rPr>
          <w:rFonts w:hint="eastAsia"/>
          <w:bCs/>
          <w:color w:val="000000"/>
        </w:rPr>
        <w:t>殉道者费舍</w:t>
      </w:r>
      <w:proofErr w:type="gramEnd"/>
      <w:r>
        <w:rPr>
          <w:rFonts w:hint="eastAsia"/>
          <w:bCs/>
          <w:color w:val="000000"/>
        </w:rPr>
        <w:t>尔主教（</w:t>
      </w:r>
      <w:r>
        <w:rPr>
          <w:bCs/>
          <w:color w:val="000000"/>
        </w:rPr>
        <w:t>Fisher</w:t>
      </w:r>
      <w:r>
        <w:rPr>
          <w:rFonts w:hint="eastAsia"/>
          <w:bCs/>
          <w:color w:val="000000"/>
        </w:rPr>
        <w:t>）、为女性做出贡献的女人玛格丽特·罗珀（</w:t>
      </w:r>
      <w:r>
        <w:rPr>
          <w:bCs/>
          <w:color w:val="000000"/>
        </w:rPr>
        <w:t>Margaret Rop</w:t>
      </w:r>
      <w:r>
        <w:rPr>
          <w:bCs/>
          <w:color w:val="000000"/>
        </w:rPr>
        <w:t>er</w:t>
      </w:r>
      <w:r>
        <w:rPr>
          <w:rFonts w:hint="eastAsia"/>
          <w:bCs/>
          <w:color w:val="000000"/>
        </w:rPr>
        <w:t>）、外国大使、朝臣和他们的家人，以及商人、天文学家和律师。霍尔拜因呈现给我们的不仅是都</w:t>
      </w:r>
      <w:proofErr w:type="gramStart"/>
      <w:r>
        <w:rPr>
          <w:rFonts w:hint="eastAsia"/>
          <w:bCs/>
          <w:color w:val="000000"/>
        </w:rPr>
        <w:t>铎</w:t>
      </w:r>
      <w:proofErr w:type="gramEnd"/>
      <w:r>
        <w:rPr>
          <w:rFonts w:hint="eastAsia"/>
          <w:bCs/>
          <w:color w:val="000000"/>
        </w:rPr>
        <w:t>王朝的剪影，还有围绕着它编织的社会经济网络。他的作品对都</w:t>
      </w:r>
      <w:proofErr w:type="gramStart"/>
      <w:r>
        <w:rPr>
          <w:rFonts w:hint="eastAsia"/>
          <w:bCs/>
          <w:color w:val="000000"/>
        </w:rPr>
        <w:t>铎</w:t>
      </w:r>
      <w:proofErr w:type="gramEnd"/>
      <w:r>
        <w:rPr>
          <w:rFonts w:hint="eastAsia"/>
          <w:bCs/>
          <w:color w:val="000000"/>
        </w:rPr>
        <w:t>王朝的描述是独一无二的，通过他的作品，我们可以像他一样观察那个时代。</w:t>
      </w:r>
    </w:p>
    <w:p w:rsidR="00863AC7" w:rsidRDefault="00863AC7">
      <w:pPr>
        <w:rPr>
          <w:bCs/>
          <w:color w:val="000000"/>
          <w:szCs w:val="21"/>
        </w:rPr>
      </w:pPr>
    </w:p>
    <w:p w:rsidR="00863AC7" w:rsidRDefault="00752466">
      <w:pPr>
        <w:jc w:val="left"/>
        <w:rPr>
          <w:b/>
          <w:bCs/>
          <w:color w:val="000000"/>
          <w:szCs w:val="21"/>
        </w:rPr>
      </w:pPr>
      <w:r>
        <w:rPr>
          <w:b/>
          <w:bCs/>
          <w:color w:val="000000"/>
          <w:szCs w:val="21"/>
        </w:rPr>
        <w:t>全书目录：</w:t>
      </w:r>
    </w:p>
    <w:p w:rsidR="00863AC7" w:rsidRDefault="00863AC7">
      <w:pPr>
        <w:jc w:val="left"/>
        <w:rPr>
          <w:b/>
          <w:bCs/>
          <w:color w:val="000000"/>
          <w:szCs w:val="21"/>
        </w:rPr>
      </w:pPr>
    </w:p>
    <w:p w:rsidR="00863AC7" w:rsidRDefault="00752466">
      <w:pPr>
        <w:jc w:val="left"/>
        <w:rPr>
          <w:bCs/>
          <w:color w:val="000000"/>
          <w:szCs w:val="21"/>
        </w:rPr>
      </w:pPr>
      <w:r>
        <w:rPr>
          <w:rFonts w:hint="eastAsia"/>
          <w:bCs/>
          <w:color w:val="000000"/>
          <w:szCs w:val="21"/>
        </w:rPr>
        <w:t>致谢</w:t>
      </w:r>
    </w:p>
    <w:p w:rsidR="00863AC7" w:rsidRDefault="00752466">
      <w:pPr>
        <w:jc w:val="left"/>
        <w:rPr>
          <w:bCs/>
          <w:color w:val="000000"/>
          <w:szCs w:val="21"/>
        </w:rPr>
      </w:pPr>
      <w:r>
        <w:rPr>
          <w:rFonts w:hint="eastAsia"/>
          <w:bCs/>
          <w:color w:val="000000"/>
          <w:szCs w:val="21"/>
        </w:rPr>
        <w:t>序言</w:t>
      </w:r>
    </w:p>
    <w:p w:rsidR="00863AC7" w:rsidRDefault="00863AC7">
      <w:pPr>
        <w:jc w:val="left"/>
        <w:rPr>
          <w:bCs/>
          <w:color w:val="000000"/>
          <w:szCs w:val="21"/>
        </w:rPr>
      </w:pPr>
    </w:p>
    <w:p w:rsidR="00863AC7" w:rsidRDefault="00752466">
      <w:pPr>
        <w:jc w:val="left"/>
        <w:rPr>
          <w:bCs/>
          <w:color w:val="000000"/>
          <w:szCs w:val="21"/>
        </w:rPr>
      </w:pPr>
      <w:r>
        <w:rPr>
          <w:rFonts w:hint="eastAsia"/>
          <w:bCs/>
          <w:color w:val="000000"/>
          <w:szCs w:val="21"/>
        </w:rPr>
        <w:lastRenderedPageBreak/>
        <w:t>1.</w:t>
      </w:r>
      <w:r>
        <w:rPr>
          <w:rFonts w:hint="eastAsia"/>
          <w:bCs/>
          <w:color w:val="000000"/>
          <w:szCs w:val="21"/>
        </w:rPr>
        <w:t>安妮</w:t>
      </w:r>
    </w:p>
    <w:p w:rsidR="00863AC7" w:rsidRDefault="00752466">
      <w:pPr>
        <w:jc w:val="left"/>
        <w:rPr>
          <w:bCs/>
          <w:color w:val="000000"/>
          <w:szCs w:val="21"/>
        </w:rPr>
      </w:pPr>
      <w:r>
        <w:rPr>
          <w:rFonts w:hint="eastAsia"/>
          <w:bCs/>
          <w:color w:val="000000"/>
          <w:szCs w:val="21"/>
        </w:rPr>
        <w:t>2.</w:t>
      </w:r>
      <w:r>
        <w:rPr>
          <w:rFonts w:hint="eastAsia"/>
          <w:bCs/>
          <w:color w:val="000000"/>
          <w:szCs w:val="21"/>
        </w:rPr>
        <w:t>霍</w:t>
      </w:r>
      <w:proofErr w:type="gramStart"/>
      <w:r>
        <w:rPr>
          <w:rFonts w:hint="eastAsia"/>
          <w:bCs/>
          <w:color w:val="000000"/>
          <w:szCs w:val="21"/>
        </w:rPr>
        <w:t>尔拜因</w:t>
      </w:r>
      <w:proofErr w:type="gramEnd"/>
    </w:p>
    <w:p w:rsidR="00863AC7" w:rsidRDefault="00752466">
      <w:pPr>
        <w:jc w:val="left"/>
        <w:rPr>
          <w:bCs/>
          <w:color w:val="000000"/>
          <w:szCs w:val="21"/>
        </w:rPr>
      </w:pPr>
      <w:r>
        <w:rPr>
          <w:rFonts w:hint="eastAsia"/>
          <w:bCs/>
          <w:color w:val="000000"/>
          <w:szCs w:val="21"/>
        </w:rPr>
        <w:t>3.</w:t>
      </w:r>
      <w:r>
        <w:rPr>
          <w:rFonts w:hint="eastAsia"/>
          <w:bCs/>
          <w:color w:val="000000"/>
          <w:szCs w:val="21"/>
        </w:rPr>
        <w:t>青年汉斯</w:t>
      </w:r>
    </w:p>
    <w:p w:rsidR="00863AC7" w:rsidRDefault="00752466">
      <w:pPr>
        <w:jc w:val="left"/>
        <w:rPr>
          <w:bCs/>
          <w:color w:val="000000"/>
          <w:szCs w:val="21"/>
        </w:rPr>
      </w:pPr>
      <w:r>
        <w:rPr>
          <w:rFonts w:hint="eastAsia"/>
          <w:bCs/>
          <w:color w:val="000000"/>
          <w:szCs w:val="21"/>
        </w:rPr>
        <w:t>4.</w:t>
      </w:r>
      <w:r>
        <w:rPr>
          <w:rFonts w:hint="eastAsia"/>
          <w:bCs/>
          <w:color w:val="000000"/>
          <w:szCs w:val="21"/>
        </w:rPr>
        <w:t>伊拉斯</w:t>
      </w:r>
      <w:proofErr w:type="gramStart"/>
      <w:r>
        <w:rPr>
          <w:rFonts w:hint="eastAsia"/>
          <w:bCs/>
          <w:color w:val="000000"/>
          <w:szCs w:val="21"/>
        </w:rPr>
        <w:t>谟</w:t>
      </w:r>
      <w:proofErr w:type="gramEnd"/>
    </w:p>
    <w:p w:rsidR="00863AC7" w:rsidRDefault="00752466">
      <w:pPr>
        <w:jc w:val="left"/>
        <w:rPr>
          <w:bCs/>
          <w:color w:val="000000"/>
          <w:szCs w:val="21"/>
        </w:rPr>
      </w:pPr>
      <w:r>
        <w:rPr>
          <w:rFonts w:hint="eastAsia"/>
          <w:bCs/>
          <w:color w:val="000000"/>
          <w:szCs w:val="21"/>
        </w:rPr>
        <w:t>5.</w:t>
      </w:r>
      <w:r>
        <w:rPr>
          <w:rFonts w:hint="eastAsia"/>
          <w:bCs/>
          <w:color w:val="000000"/>
          <w:szCs w:val="21"/>
        </w:rPr>
        <w:t>死亡</w:t>
      </w:r>
    </w:p>
    <w:p w:rsidR="00863AC7" w:rsidRDefault="00752466">
      <w:pPr>
        <w:jc w:val="left"/>
        <w:rPr>
          <w:bCs/>
          <w:color w:val="000000"/>
          <w:szCs w:val="21"/>
        </w:rPr>
      </w:pPr>
      <w:r>
        <w:rPr>
          <w:rFonts w:hint="eastAsia"/>
          <w:bCs/>
          <w:color w:val="000000"/>
          <w:szCs w:val="21"/>
        </w:rPr>
        <w:t>6.</w:t>
      </w:r>
      <w:r>
        <w:rPr>
          <w:rFonts w:hint="eastAsia"/>
          <w:bCs/>
          <w:color w:val="000000"/>
          <w:szCs w:val="21"/>
        </w:rPr>
        <w:t>埃</w:t>
      </w:r>
      <w:proofErr w:type="gramStart"/>
      <w:r>
        <w:rPr>
          <w:rFonts w:hint="eastAsia"/>
          <w:bCs/>
          <w:color w:val="000000"/>
          <w:szCs w:val="21"/>
        </w:rPr>
        <w:t>尔丝贝</w:t>
      </w:r>
      <w:proofErr w:type="gramEnd"/>
      <w:r>
        <w:rPr>
          <w:rFonts w:hint="eastAsia"/>
          <w:bCs/>
          <w:color w:val="000000"/>
          <w:szCs w:val="21"/>
        </w:rPr>
        <w:t>特</w:t>
      </w:r>
    </w:p>
    <w:p w:rsidR="00863AC7" w:rsidRDefault="00752466">
      <w:pPr>
        <w:jc w:val="left"/>
        <w:rPr>
          <w:bCs/>
          <w:color w:val="000000"/>
          <w:szCs w:val="21"/>
        </w:rPr>
      </w:pPr>
      <w:r>
        <w:rPr>
          <w:rFonts w:hint="eastAsia"/>
          <w:bCs/>
          <w:color w:val="000000"/>
          <w:szCs w:val="21"/>
        </w:rPr>
        <w:t>7.</w:t>
      </w:r>
      <w:r>
        <w:rPr>
          <w:rFonts w:hint="eastAsia"/>
          <w:bCs/>
          <w:color w:val="000000"/>
          <w:szCs w:val="21"/>
        </w:rPr>
        <w:t>舞蹈</w:t>
      </w:r>
    </w:p>
    <w:p w:rsidR="00863AC7" w:rsidRDefault="00752466">
      <w:pPr>
        <w:jc w:val="left"/>
        <w:rPr>
          <w:bCs/>
          <w:color w:val="000000"/>
          <w:szCs w:val="21"/>
        </w:rPr>
      </w:pPr>
      <w:r>
        <w:rPr>
          <w:rFonts w:hint="eastAsia"/>
          <w:bCs/>
          <w:color w:val="000000"/>
          <w:szCs w:val="21"/>
        </w:rPr>
        <w:t>8.</w:t>
      </w:r>
      <w:r>
        <w:rPr>
          <w:rFonts w:hint="eastAsia"/>
          <w:bCs/>
          <w:color w:val="000000"/>
          <w:szCs w:val="21"/>
        </w:rPr>
        <w:t>迈耶的圣母</w:t>
      </w:r>
    </w:p>
    <w:p w:rsidR="00863AC7" w:rsidRDefault="00752466">
      <w:pPr>
        <w:jc w:val="left"/>
        <w:rPr>
          <w:bCs/>
          <w:color w:val="000000"/>
          <w:szCs w:val="21"/>
        </w:rPr>
      </w:pPr>
      <w:r>
        <w:rPr>
          <w:rFonts w:hint="eastAsia"/>
          <w:bCs/>
          <w:color w:val="000000"/>
          <w:szCs w:val="21"/>
        </w:rPr>
        <w:t>9.</w:t>
      </w:r>
      <w:r>
        <w:rPr>
          <w:rFonts w:hint="eastAsia"/>
          <w:bCs/>
          <w:color w:val="000000"/>
          <w:szCs w:val="21"/>
        </w:rPr>
        <w:t>托马斯</w:t>
      </w:r>
    </w:p>
    <w:p w:rsidR="00863AC7" w:rsidRDefault="00752466">
      <w:pPr>
        <w:jc w:val="left"/>
        <w:rPr>
          <w:bCs/>
          <w:color w:val="000000"/>
          <w:szCs w:val="21"/>
        </w:rPr>
      </w:pPr>
      <w:r>
        <w:rPr>
          <w:rFonts w:hint="eastAsia"/>
          <w:bCs/>
          <w:color w:val="000000"/>
          <w:szCs w:val="21"/>
        </w:rPr>
        <w:t>10.</w:t>
      </w:r>
      <w:r>
        <w:rPr>
          <w:rFonts w:hint="eastAsia"/>
          <w:bCs/>
          <w:color w:val="000000"/>
          <w:szCs w:val="21"/>
        </w:rPr>
        <w:t>尼古</w:t>
      </w:r>
      <w:proofErr w:type="gramStart"/>
      <w:r>
        <w:rPr>
          <w:rFonts w:hint="eastAsia"/>
          <w:bCs/>
          <w:color w:val="000000"/>
          <w:szCs w:val="21"/>
        </w:rPr>
        <w:t>劳</w:t>
      </w:r>
      <w:proofErr w:type="gramEnd"/>
      <w:r>
        <w:rPr>
          <w:rFonts w:hint="eastAsia"/>
          <w:bCs/>
          <w:color w:val="000000"/>
          <w:szCs w:val="21"/>
        </w:rPr>
        <w:t>斯</w:t>
      </w:r>
    </w:p>
    <w:p w:rsidR="00863AC7" w:rsidRDefault="00752466">
      <w:pPr>
        <w:jc w:val="left"/>
        <w:rPr>
          <w:bCs/>
          <w:color w:val="000000"/>
          <w:szCs w:val="21"/>
        </w:rPr>
      </w:pPr>
      <w:r>
        <w:rPr>
          <w:rFonts w:hint="eastAsia"/>
          <w:bCs/>
          <w:color w:val="000000"/>
          <w:szCs w:val="21"/>
        </w:rPr>
        <w:t>11.</w:t>
      </w:r>
      <w:r>
        <w:rPr>
          <w:rFonts w:hint="eastAsia"/>
          <w:bCs/>
          <w:color w:val="000000"/>
          <w:szCs w:val="21"/>
        </w:rPr>
        <w:t>东方来客</w:t>
      </w:r>
    </w:p>
    <w:p w:rsidR="00863AC7" w:rsidRDefault="00752466">
      <w:pPr>
        <w:jc w:val="left"/>
        <w:rPr>
          <w:bCs/>
          <w:color w:val="000000"/>
          <w:szCs w:val="21"/>
        </w:rPr>
      </w:pPr>
      <w:r>
        <w:rPr>
          <w:rFonts w:hint="eastAsia"/>
          <w:bCs/>
          <w:color w:val="000000"/>
          <w:szCs w:val="21"/>
        </w:rPr>
        <w:t>12.</w:t>
      </w:r>
      <w:r>
        <w:rPr>
          <w:rFonts w:hint="eastAsia"/>
          <w:bCs/>
          <w:color w:val="000000"/>
          <w:szCs w:val="21"/>
        </w:rPr>
        <w:t>大使们</w:t>
      </w:r>
    </w:p>
    <w:p w:rsidR="00863AC7" w:rsidRDefault="00752466">
      <w:pPr>
        <w:jc w:val="left"/>
        <w:rPr>
          <w:bCs/>
          <w:color w:val="000000"/>
          <w:szCs w:val="21"/>
        </w:rPr>
      </w:pPr>
      <w:r>
        <w:rPr>
          <w:rFonts w:hint="eastAsia"/>
          <w:bCs/>
          <w:color w:val="000000"/>
          <w:szCs w:val="21"/>
        </w:rPr>
        <w:t>13.</w:t>
      </w:r>
      <w:r>
        <w:rPr>
          <w:rFonts w:hint="eastAsia"/>
          <w:bCs/>
          <w:color w:val="000000"/>
          <w:szCs w:val="21"/>
        </w:rPr>
        <w:t>安娜·博林娜女王</w:t>
      </w:r>
    </w:p>
    <w:p w:rsidR="00863AC7" w:rsidRDefault="00752466">
      <w:pPr>
        <w:jc w:val="left"/>
        <w:rPr>
          <w:bCs/>
          <w:color w:val="000000"/>
          <w:szCs w:val="21"/>
        </w:rPr>
      </w:pPr>
      <w:r>
        <w:rPr>
          <w:rFonts w:hint="eastAsia"/>
          <w:bCs/>
          <w:color w:val="000000"/>
          <w:szCs w:val="21"/>
        </w:rPr>
        <w:t>14.</w:t>
      </w:r>
      <w:r>
        <w:rPr>
          <w:rFonts w:hint="eastAsia"/>
          <w:bCs/>
          <w:color w:val="000000"/>
          <w:szCs w:val="21"/>
        </w:rPr>
        <w:t>国王的画家</w:t>
      </w:r>
    </w:p>
    <w:p w:rsidR="00863AC7" w:rsidRDefault="00752466">
      <w:pPr>
        <w:jc w:val="left"/>
        <w:rPr>
          <w:bCs/>
          <w:color w:val="000000"/>
          <w:szCs w:val="21"/>
        </w:rPr>
      </w:pPr>
      <w:r>
        <w:rPr>
          <w:rFonts w:hint="eastAsia"/>
          <w:bCs/>
          <w:color w:val="000000"/>
          <w:szCs w:val="21"/>
        </w:rPr>
        <w:t>15.</w:t>
      </w:r>
      <w:r>
        <w:rPr>
          <w:rFonts w:hint="eastAsia"/>
          <w:bCs/>
          <w:color w:val="000000"/>
          <w:szCs w:val="21"/>
        </w:rPr>
        <w:t>克里斯蒂</w:t>
      </w:r>
      <w:proofErr w:type="gramStart"/>
      <w:r>
        <w:rPr>
          <w:rFonts w:hint="eastAsia"/>
          <w:bCs/>
          <w:color w:val="000000"/>
          <w:szCs w:val="21"/>
        </w:rPr>
        <w:t>娜</w:t>
      </w:r>
      <w:proofErr w:type="gramEnd"/>
    </w:p>
    <w:p w:rsidR="00863AC7" w:rsidRDefault="00752466">
      <w:pPr>
        <w:jc w:val="left"/>
        <w:rPr>
          <w:bCs/>
          <w:color w:val="000000"/>
          <w:szCs w:val="21"/>
        </w:rPr>
      </w:pPr>
      <w:r>
        <w:rPr>
          <w:rFonts w:hint="eastAsia"/>
          <w:bCs/>
          <w:color w:val="000000"/>
          <w:szCs w:val="21"/>
        </w:rPr>
        <w:t>16.</w:t>
      </w:r>
      <w:r>
        <w:rPr>
          <w:rFonts w:hint="eastAsia"/>
          <w:bCs/>
          <w:color w:val="000000"/>
          <w:szCs w:val="21"/>
        </w:rPr>
        <w:t>爱德华</w:t>
      </w:r>
    </w:p>
    <w:p w:rsidR="00863AC7" w:rsidRDefault="00752466">
      <w:pPr>
        <w:jc w:val="left"/>
        <w:rPr>
          <w:bCs/>
          <w:color w:val="000000"/>
          <w:szCs w:val="21"/>
        </w:rPr>
      </w:pPr>
      <w:r>
        <w:rPr>
          <w:rFonts w:hint="eastAsia"/>
          <w:bCs/>
          <w:color w:val="000000"/>
          <w:szCs w:val="21"/>
        </w:rPr>
        <w:t>17.</w:t>
      </w:r>
      <w:r>
        <w:rPr>
          <w:rFonts w:hint="eastAsia"/>
          <w:bCs/>
          <w:color w:val="000000"/>
          <w:szCs w:val="21"/>
        </w:rPr>
        <w:t>埃塞克斯伯爵</w:t>
      </w:r>
    </w:p>
    <w:p w:rsidR="00863AC7" w:rsidRDefault="00752466">
      <w:pPr>
        <w:jc w:val="left"/>
        <w:rPr>
          <w:bCs/>
          <w:color w:val="000000"/>
          <w:szCs w:val="21"/>
        </w:rPr>
      </w:pPr>
      <w:r>
        <w:rPr>
          <w:rFonts w:hint="eastAsia"/>
          <w:bCs/>
          <w:color w:val="000000"/>
          <w:szCs w:val="21"/>
        </w:rPr>
        <w:t>18.</w:t>
      </w:r>
      <w:r>
        <w:rPr>
          <w:rFonts w:hint="eastAsia"/>
          <w:bCs/>
          <w:color w:val="000000"/>
          <w:szCs w:val="21"/>
        </w:rPr>
        <w:t>无双宫</w:t>
      </w:r>
    </w:p>
    <w:p w:rsidR="00863AC7" w:rsidRDefault="00863AC7">
      <w:pPr>
        <w:jc w:val="left"/>
        <w:rPr>
          <w:bCs/>
          <w:color w:val="000000"/>
          <w:szCs w:val="21"/>
        </w:rPr>
      </w:pPr>
    </w:p>
    <w:p w:rsidR="00863AC7" w:rsidRDefault="00752466">
      <w:pPr>
        <w:jc w:val="left"/>
        <w:rPr>
          <w:bCs/>
          <w:color w:val="000000"/>
          <w:szCs w:val="21"/>
        </w:rPr>
      </w:pPr>
      <w:r>
        <w:rPr>
          <w:rFonts w:hint="eastAsia"/>
          <w:bCs/>
          <w:color w:val="000000"/>
          <w:szCs w:val="21"/>
        </w:rPr>
        <w:t>注释</w:t>
      </w:r>
    </w:p>
    <w:p w:rsidR="00863AC7" w:rsidRDefault="00752466">
      <w:pPr>
        <w:jc w:val="left"/>
        <w:rPr>
          <w:bCs/>
          <w:color w:val="000000"/>
          <w:szCs w:val="21"/>
        </w:rPr>
      </w:pPr>
      <w:r>
        <w:rPr>
          <w:rFonts w:hint="eastAsia"/>
          <w:bCs/>
          <w:color w:val="000000"/>
          <w:szCs w:val="21"/>
        </w:rPr>
        <w:t>参考书目</w:t>
      </w:r>
    </w:p>
    <w:p w:rsidR="00863AC7" w:rsidRDefault="00752466">
      <w:pPr>
        <w:jc w:val="left"/>
        <w:rPr>
          <w:bCs/>
          <w:color w:val="000000"/>
          <w:szCs w:val="21"/>
        </w:rPr>
      </w:pPr>
      <w:r>
        <w:rPr>
          <w:rFonts w:hint="eastAsia"/>
          <w:bCs/>
          <w:color w:val="000000"/>
          <w:szCs w:val="21"/>
        </w:rPr>
        <w:t>插图目录</w:t>
      </w:r>
    </w:p>
    <w:p w:rsidR="00863AC7" w:rsidRDefault="00752466">
      <w:pPr>
        <w:jc w:val="left"/>
        <w:rPr>
          <w:bCs/>
          <w:color w:val="000000"/>
          <w:szCs w:val="21"/>
        </w:rPr>
      </w:pPr>
      <w:r>
        <w:rPr>
          <w:rFonts w:hint="eastAsia"/>
          <w:bCs/>
          <w:color w:val="000000"/>
          <w:szCs w:val="21"/>
        </w:rPr>
        <w:t>索引</w:t>
      </w:r>
    </w:p>
    <w:p w:rsidR="00863AC7" w:rsidRDefault="00863AC7">
      <w:pPr>
        <w:rPr>
          <w:b/>
          <w:bCs/>
          <w:color w:val="000000"/>
        </w:rPr>
      </w:pPr>
    </w:p>
    <w:p w:rsidR="00863AC7" w:rsidRDefault="00863AC7">
      <w:pPr>
        <w:rPr>
          <w:b/>
          <w:bCs/>
          <w:color w:val="000000"/>
        </w:rPr>
      </w:pPr>
    </w:p>
    <w:p w:rsidR="00863AC7" w:rsidRDefault="00752466">
      <w:pPr>
        <w:shd w:val="clear" w:color="auto" w:fill="FFFFFF"/>
        <w:rPr>
          <w:color w:val="000000"/>
          <w:szCs w:val="21"/>
        </w:rPr>
      </w:pPr>
      <w:r>
        <w:rPr>
          <w:rFonts w:hint="eastAsia"/>
          <w:b/>
          <w:bCs/>
          <w:color w:val="000000"/>
          <w:szCs w:val="21"/>
        </w:rPr>
        <w:t>感</w:t>
      </w:r>
      <w:r>
        <w:rPr>
          <w:b/>
          <w:bCs/>
          <w:color w:val="000000"/>
          <w:szCs w:val="21"/>
        </w:rPr>
        <w:t>谢您的阅读！</w:t>
      </w:r>
    </w:p>
    <w:p w:rsidR="00863AC7" w:rsidRDefault="00752466">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863AC7" w:rsidRDefault="00752466">
      <w:pPr>
        <w:rPr>
          <w:b/>
          <w:color w:val="000000"/>
          <w:szCs w:val="21"/>
        </w:rPr>
      </w:pPr>
      <w:r>
        <w:rPr>
          <w:b/>
          <w:color w:val="000000"/>
          <w:szCs w:val="21"/>
        </w:rPr>
        <w:t>Email</w:t>
      </w:r>
      <w:r>
        <w:rPr>
          <w:color w:val="000000"/>
          <w:szCs w:val="21"/>
        </w:rPr>
        <w:t>：</w:t>
      </w:r>
      <w:hyperlink r:id="rId11" w:history="1">
        <w:r>
          <w:rPr>
            <w:rStyle w:val="ab"/>
            <w:rFonts w:hint="eastAsia"/>
            <w:b/>
            <w:szCs w:val="21"/>
          </w:rPr>
          <w:t>Righ</w:t>
        </w:r>
        <w:r>
          <w:rPr>
            <w:rStyle w:val="ab"/>
            <w:b/>
            <w:szCs w:val="21"/>
          </w:rPr>
          <w:t>ts@nurnberg.com.cn</w:t>
        </w:r>
      </w:hyperlink>
    </w:p>
    <w:p w:rsidR="00863AC7" w:rsidRDefault="0075246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863AC7" w:rsidRDefault="0075246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863AC7" w:rsidRDefault="0075246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863AC7" w:rsidRDefault="00752466">
      <w:pPr>
        <w:rPr>
          <w:rStyle w:val="ab"/>
          <w:szCs w:val="21"/>
        </w:rPr>
      </w:pPr>
      <w:r>
        <w:rPr>
          <w:color w:val="000000"/>
          <w:szCs w:val="21"/>
        </w:rPr>
        <w:t>公司网址：</w:t>
      </w:r>
      <w:hyperlink r:id="rId12" w:history="1">
        <w:r>
          <w:rPr>
            <w:rStyle w:val="ab"/>
            <w:szCs w:val="21"/>
          </w:rPr>
          <w:t>http://www.nurnberg.com.cn</w:t>
        </w:r>
      </w:hyperlink>
    </w:p>
    <w:p w:rsidR="00863AC7" w:rsidRDefault="00752466">
      <w:pPr>
        <w:rPr>
          <w:color w:val="000000"/>
          <w:szCs w:val="21"/>
        </w:rPr>
      </w:pPr>
      <w:r>
        <w:rPr>
          <w:color w:val="000000"/>
          <w:szCs w:val="21"/>
        </w:rPr>
        <w:t>书目下载</w:t>
      </w:r>
      <w:r>
        <w:rPr>
          <w:rFonts w:hint="eastAsia"/>
          <w:color w:val="000000"/>
          <w:szCs w:val="21"/>
        </w:rPr>
        <w:t>：</w:t>
      </w:r>
      <w:hyperlink r:id="rId13" w:history="1">
        <w:r>
          <w:rPr>
            <w:rStyle w:val="ab"/>
            <w:szCs w:val="21"/>
          </w:rPr>
          <w:t>http://www.nurnberg.com.cn/booklist_zh/list.aspx</w:t>
        </w:r>
      </w:hyperlink>
    </w:p>
    <w:p w:rsidR="00863AC7" w:rsidRDefault="00752466">
      <w:pPr>
        <w:rPr>
          <w:color w:val="000000"/>
          <w:szCs w:val="21"/>
        </w:rPr>
      </w:pPr>
      <w:r>
        <w:rPr>
          <w:color w:val="000000"/>
          <w:szCs w:val="21"/>
        </w:rPr>
        <w:t>书讯浏览</w:t>
      </w:r>
      <w:r>
        <w:rPr>
          <w:rFonts w:hint="eastAsia"/>
          <w:color w:val="000000"/>
          <w:szCs w:val="21"/>
        </w:rPr>
        <w:t>：</w:t>
      </w:r>
      <w:hyperlink r:id="rId14" w:history="1">
        <w:r>
          <w:rPr>
            <w:rStyle w:val="ab"/>
            <w:szCs w:val="21"/>
          </w:rPr>
          <w:t>http://www.nurnber</w:t>
        </w:r>
        <w:r>
          <w:rPr>
            <w:rStyle w:val="ab"/>
            <w:szCs w:val="21"/>
          </w:rPr>
          <w:t>g.com.cn/book/book.aspx</w:t>
        </w:r>
      </w:hyperlink>
    </w:p>
    <w:p w:rsidR="00863AC7" w:rsidRDefault="00752466">
      <w:pPr>
        <w:rPr>
          <w:color w:val="000000"/>
          <w:szCs w:val="21"/>
        </w:rPr>
      </w:pPr>
      <w:r>
        <w:rPr>
          <w:color w:val="000000"/>
          <w:szCs w:val="21"/>
        </w:rPr>
        <w:t>视频推荐</w:t>
      </w:r>
      <w:r>
        <w:rPr>
          <w:rFonts w:hint="eastAsia"/>
          <w:color w:val="000000"/>
          <w:szCs w:val="21"/>
        </w:rPr>
        <w:t>：</w:t>
      </w:r>
      <w:hyperlink r:id="rId15" w:history="1">
        <w:r>
          <w:rPr>
            <w:rStyle w:val="ab"/>
            <w:szCs w:val="21"/>
          </w:rPr>
          <w:t>http://www.nurnberg.com.cn/video/video.aspx</w:t>
        </w:r>
      </w:hyperlink>
    </w:p>
    <w:p w:rsidR="00863AC7" w:rsidRDefault="00752466">
      <w:pPr>
        <w:rPr>
          <w:rStyle w:val="ab"/>
          <w:szCs w:val="21"/>
        </w:rPr>
      </w:pPr>
      <w:r>
        <w:rPr>
          <w:color w:val="000000"/>
          <w:szCs w:val="21"/>
        </w:rPr>
        <w:t>豆瓣小站：</w:t>
      </w:r>
      <w:hyperlink r:id="rId16" w:history="1">
        <w:r>
          <w:rPr>
            <w:rStyle w:val="ab"/>
            <w:szCs w:val="21"/>
          </w:rPr>
          <w:t>http://site.douban.com/110577/</w:t>
        </w:r>
      </w:hyperlink>
    </w:p>
    <w:p w:rsidR="00863AC7" w:rsidRDefault="00752466">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7"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863AC7" w:rsidRDefault="00752466">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863AC7" w:rsidRDefault="00752466">
      <w:pPr>
        <w:rPr>
          <w:b/>
          <w:color w:val="000000"/>
        </w:rPr>
      </w:pPr>
      <w:r>
        <w:rPr>
          <w:noProof/>
          <w:color w:val="000000"/>
          <w:szCs w:val="21"/>
        </w:rPr>
        <w:lastRenderedPageBreak/>
        <w:drawing>
          <wp:inline distT="0" distB="0" distL="0" distR="0">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rsidR="00863AC7" w:rsidRDefault="00863AC7">
      <w:pPr>
        <w:rPr>
          <w:color w:val="FF0000"/>
          <w:szCs w:val="21"/>
        </w:rPr>
      </w:pPr>
    </w:p>
    <w:sectPr w:rsidR="00863AC7">
      <w:headerReference w:type="default" r:id="rId19"/>
      <w:footerReference w:type="default" r:id="rId2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466" w:rsidRDefault="00752466">
      <w:r>
        <w:separator/>
      </w:r>
    </w:p>
  </w:endnote>
  <w:endnote w:type="continuationSeparator" w:id="0">
    <w:p w:rsidR="00752466" w:rsidRDefault="0075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C7" w:rsidRDefault="00863AC7">
    <w:pPr>
      <w:pBdr>
        <w:bottom w:val="single" w:sz="6" w:space="1" w:color="auto"/>
      </w:pBdr>
      <w:jc w:val="center"/>
      <w:rPr>
        <w:rFonts w:ascii="方正姚体" w:eastAsia="方正姚体"/>
        <w:sz w:val="18"/>
      </w:rPr>
    </w:pPr>
  </w:p>
  <w:p w:rsidR="00863AC7" w:rsidRDefault="00752466">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863AC7" w:rsidRDefault="00752466">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w:t>
    </w:r>
    <w:r>
      <w:rPr>
        <w:rFonts w:ascii="方正姚体" w:eastAsia="方正姚体" w:hint="eastAsia"/>
        <w:sz w:val="18"/>
        <w:szCs w:val="18"/>
      </w:rPr>
      <w:t>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863AC7" w:rsidRDefault="00752466">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863AC7" w:rsidRDefault="00863AC7">
    <w:pPr>
      <w:pStyle w:val="a5"/>
      <w:jc w:val="center"/>
      <w:rPr>
        <w:rFonts w:eastAsia="方正姚体"/>
      </w:rPr>
    </w:pPr>
  </w:p>
  <w:p w:rsidR="00863AC7" w:rsidRDefault="00863AC7">
    <w:pPr>
      <w:pStyle w:val="a5"/>
      <w:jc w:val="center"/>
      <w:rPr>
        <w:rFonts w:eastAsia="方正姚体"/>
      </w:rPr>
    </w:pPr>
  </w:p>
  <w:p w:rsidR="00863AC7" w:rsidRDefault="00752466">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84B50">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466" w:rsidRDefault="00752466">
      <w:r>
        <w:separator/>
      </w:r>
    </w:p>
  </w:footnote>
  <w:footnote w:type="continuationSeparator" w:id="0">
    <w:p w:rsidR="00752466" w:rsidRDefault="0075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C7" w:rsidRDefault="00752466">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39370</wp:posOffset>
          </wp:positionH>
          <wp:positionV relativeFrom="paragraph">
            <wp:posOffset>-57150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863AC7" w:rsidRDefault="00752466">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4D4FCE"/>
    <w:multiLevelType w:val="multilevel"/>
    <w:tmpl w:val="3A4D4F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341E8"/>
    <w:rsid w:val="00134275"/>
    <w:rsid w:val="0014507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3A43"/>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E244F"/>
    <w:rsid w:val="005F3336"/>
    <w:rsid w:val="00602E6C"/>
    <w:rsid w:val="00607D2E"/>
    <w:rsid w:val="00610C62"/>
    <w:rsid w:val="0062669F"/>
    <w:rsid w:val="00627661"/>
    <w:rsid w:val="006453B2"/>
    <w:rsid w:val="00653EE1"/>
    <w:rsid w:val="006600AF"/>
    <w:rsid w:val="006628D4"/>
    <w:rsid w:val="00676AE0"/>
    <w:rsid w:val="00677B5F"/>
    <w:rsid w:val="00684B50"/>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466"/>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1C6A"/>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3AC7"/>
    <w:rsid w:val="008648D3"/>
    <w:rsid w:val="00866B99"/>
    <w:rsid w:val="0087014B"/>
    <w:rsid w:val="008706EE"/>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 w:val="1EF503D0"/>
    <w:rsid w:val="2994299A"/>
    <w:rsid w:val="2D354EB8"/>
    <w:rsid w:val="417411D1"/>
    <w:rsid w:val="6785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C98670F-5888-41E7-8AC6-298E1FF8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qFormat/>
    <w:rPr>
      <w:rFonts w:ascii="宋体" w:hAnsi="宋体" w:cs="宋体"/>
      <w:sz w:val="24"/>
      <w:szCs w:val="24"/>
    </w:rPr>
  </w:style>
  <w:style w:type="character" w:customStyle="1" w:styleId="Char">
    <w:name w:val="批注框文本 Char"/>
    <w:basedOn w:val="a0"/>
    <w:link w:val="a4"/>
    <w:qFormat/>
    <w:rPr>
      <w:kern w:val="2"/>
      <w:sz w:val="18"/>
      <w:szCs w:val="18"/>
    </w:rPr>
  </w:style>
  <w:style w:type="paragraph" w:styleId="ac">
    <w:name w:val="List Paragraph"/>
    <w:basedOn w:val="a"/>
    <w:uiPriority w:val="99"/>
    <w:qFormat/>
    <w:pPr>
      <w:ind w:firstLineChars="200" w:firstLine="420"/>
    </w:p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a-text-bold">
    <w:name w:val="a-text-bold"/>
    <w:basedOn w:val="a0"/>
    <w:qFormat/>
  </w:style>
  <w:style w:type="character" w:customStyle="1" w:styleId="a-text-italic">
    <w:name w:val="a-text-italic"/>
    <w:basedOn w:val="a0"/>
    <w:qFormat/>
  </w:style>
  <w:style w:type="character" w:customStyle="1" w:styleId="3Char">
    <w:name w:val="标题 3 Char"/>
    <w:basedOn w:val="a0"/>
    <w:link w:val="3"/>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BE89-1F7C-4E7E-8EBD-F8474F2C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1698</Words>
  <Characters>2515</Characters>
  <Application>Microsoft Office Word</Application>
  <DocSecurity>0</DocSecurity>
  <Lines>109</Lines>
  <Paragraphs>82</Paragraphs>
  <ScaleCrop>false</ScaleCrop>
  <Company>2ndSpAcE</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7</cp:revision>
  <cp:lastPrinted>2004-04-23T07:06:00Z</cp:lastPrinted>
  <dcterms:created xsi:type="dcterms:W3CDTF">2025-04-21T07:23:00Z</dcterms:created>
  <dcterms:modified xsi:type="dcterms:W3CDTF">2025-12-22T06:52:00Z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338FC5BA96ED4ACBAF382E28DAD6CBE0_13</vt:lpwstr>
  </property>
  <property fmtid="{D5CDD505-2E9C-101B-9397-08002B2CF9AE}" pid="4" name="KSOTemplateDocerSaveRecord">
    <vt:lpwstr>eyJoZGlkIjoiODhhYzQ0NzUyYjE5Y2U3ZTcxODE1OTlmZGQ4MjRjZTIiLCJ1c2VySWQiOiI5NTEwMzA5NTAifQ==</vt:lpwstr>
  </property>
</Properties>
</file>