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252A0" w14:textId="77777777" w:rsidR="005847CA" w:rsidRPr="00332A6E" w:rsidRDefault="005847C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DF252A1" w14:textId="77777777" w:rsidR="005847CA" w:rsidRPr="00332A6E" w:rsidRDefault="004A5A1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332A6E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332A6E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32A6E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332A6E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32A6E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332A6E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32A6E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DF252A2" w14:textId="77777777" w:rsidR="005847CA" w:rsidRPr="00332A6E" w:rsidRDefault="005847C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DF252A3" w14:textId="77777777" w:rsidR="005847CA" w:rsidRPr="00332A6E" w:rsidRDefault="005847CA">
      <w:pPr>
        <w:rPr>
          <w:b/>
          <w:color w:val="000000"/>
          <w:szCs w:val="21"/>
        </w:rPr>
      </w:pPr>
    </w:p>
    <w:p w14:paraId="5DF252A4" w14:textId="782D24F4" w:rsidR="005847CA" w:rsidRPr="00332A6E" w:rsidRDefault="008A6C48">
      <w:pPr>
        <w:rPr>
          <w:b/>
          <w:color w:val="000000"/>
          <w:szCs w:val="21"/>
        </w:rPr>
      </w:pPr>
      <w:r w:rsidRPr="00332A6E">
        <w:rPr>
          <w:noProof/>
        </w:rPr>
        <w:drawing>
          <wp:anchor distT="0" distB="0" distL="114300" distR="114300" simplePos="0" relativeHeight="251658240" behindDoc="0" locked="0" layoutInCell="1" allowOverlap="1" wp14:anchorId="267EC856" wp14:editId="51B55833">
            <wp:simplePos x="0" y="0"/>
            <wp:positionH relativeFrom="margin">
              <wp:posOffset>4107815</wp:posOffset>
            </wp:positionH>
            <wp:positionV relativeFrom="paragraph">
              <wp:posOffset>24130</wp:posOffset>
            </wp:positionV>
            <wp:extent cx="1294765" cy="1857375"/>
            <wp:effectExtent l="0" t="0" r="635" b="9525"/>
            <wp:wrapSquare wrapText="bothSides"/>
            <wp:docPr id="20128985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A10" w:rsidRPr="00332A6E">
        <w:rPr>
          <w:b/>
          <w:color w:val="000000"/>
          <w:szCs w:val="21"/>
        </w:rPr>
        <w:t>中文书名：《</w:t>
      </w:r>
      <w:r w:rsidR="00DB5705" w:rsidRPr="00332A6E">
        <w:rPr>
          <w:b/>
          <w:color w:val="000000"/>
          <w:szCs w:val="21"/>
        </w:rPr>
        <w:t>笔：人类文明史</w:t>
      </w:r>
      <w:r w:rsidR="004A5A10" w:rsidRPr="00332A6E">
        <w:rPr>
          <w:b/>
          <w:color w:val="000000"/>
          <w:szCs w:val="21"/>
        </w:rPr>
        <w:t>》</w:t>
      </w:r>
    </w:p>
    <w:p w14:paraId="5DF252A5" w14:textId="53256570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英文书名：</w:t>
      </w:r>
      <w:r w:rsidR="00D12230" w:rsidRPr="00332A6E">
        <w:rPr>
          <w:b/>
          <w:color w:val="000000"/>
          <w:szCs w:val="21"/>
        </w:rPr>
        <w:t>THE PEN: A Human History</w:t>
      </w:r>
    </w:p>
    <w:p w14:paraId="5DF252A6" w14:textId="0AC89E7A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作</w:t>
      </w:r>
      <w:r w:rsidRPr="00332A6E">
        <w:rPr>
          <w:b/>
          <w:color w:val="000000"/>
          <w:szCs w:val="21"/>
        </w:rPr>
        <w:t xml:space="preserve">    </w:t>
      </w:r>
      <w:r w:rsidRPr="00332A6E">
        <w:rPr>
          <w:b/>
          <w:color w:val="000000"/>
          <w:szCs w:val="21"/>
        </w:rPr>
        <w:t>者：</w:t>
      </w:r>
      <w:r w:rsidR="00D12230" w:rsidRPr="00332A6E">
        <w:rPr>
          <w:b/>
          <w:color w:val="000000"/>
          <w:szCs w:val="21"/>
        </w:rPr>
        <w:t>Simon Garfield</w:t>
      </w:r>
    </w:p>
    <w:p w14:paraId="5DF252A7" w14:textId="16D4FC6F" w:rsidR="005847CA" w:rsidRPr="00332A6E" w:rsidRDefault="004A5A10" w:rsidP="00D12230">
      <w:pPr>
        <w:tabs>
          <w:tab w:val="left" w:pos="1887"/>
        </w:tabs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出</w:t>
      </w:r>
      <w:r w:rsidRPr="00332A6E">
        <w:rPr>
          <w:b/>
          <w:color w:val="000000"/>
          <w:szCs w:val="21"/>
        </w:rPr>
        <w:t xml:space="preserve"> </w:t>
      </w:r>
      <w:r w:rsidRPr="00332A6E">
        <w:rPr>
          <w:b/>
          <w:color w:val="000000"/>
          <w:szCs w:val="21"/>
        </w:rPr>
        <w:t>版</w:t>
      </w:r>
      <w:r w:rsidRPr="00332A6E">
        <w:rPr>
          <w:b/>
          <w:color w:val="000000"/>
          <w:szCs w:val="21"/>
        </w:rPr>
        <w:t xml:space="preserve"> </w:t>
      </w:r>
      <w:r w:rsidRPr="00332A6E">
        <w:rPr>
          <w:b/>
          <w:color w:val="000000"/>
          <w:szCs w:val="21"/>
        </w:rPr>
        <w:t>社：</w:t>
      </w:r>
      <w:r w:rsidR="00491BB1" w:rsidRPr="00332A6E">
        <w:rPr>
          <w:b/>
          <w:color w:val="000000"/>
          <w:szCs w:val="21"/>
        </w:rPr>
        <w:t>Canongate Books</w:t>
      </w:r>
    </w:p>
    <w:p w14:paraId="5DF252A8" w14:textId="3814BB76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代理公司：</w:t>
      </w:r>
      <w:r w:rsidR="00491BB1" w:rsidRPr="00332A6E">
        <w:rPr>
          <w:b/>
          <w:color w:val="000000"/>
          <w:szCs w:val="21"/>
        </w:rPr>
        <w:t>ANA/Jackie</w:t>
      </w:r>
    </w:p>
    <w:p w14:paraId="5DF252A9" w14:textId="7908F01C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页</w:t>
      </w:r>
      <w:r w:rsidRPr="00332A6E">
        <w:rPr>
          <w:b/>
          <w:color w:val="000000"/>
          <w:szCs w:val="21"/>
        </w:rPr>
        <w:t xml:space="preserve">    </w:t>
      </w:r>
      <w:r w:rsidRPr="00332A6E">
        <w:rPr>
          <w:b/>
          <w:color w:val="000000"/>
          <w:szCs w:val="21"/>
        </w:rPr>
        <w:t>数：</w:t>
      </w:r>
      <w:r w:rsidR="00CB6A2B" w:rsidRPr="00332A6E">
        <w:rPr>
          <w:b/>
          <w:color w:val="000000"/>
          <w:szCs w:val="21"/>
        </w:rPr>
        <w:t>172</w:t>
      </w:r>
      <w:r w:rsidRPr="00332A6E">
        <w:rPr>
          <w:b/>
          <w:color w:val="000000"/>
          <w:szCs w:val="21"/>
        </w:rPr>
        <w:t>页</w:t>
      </w:r>
      <w:r w:rsidR="00CB6A2B" w:rsidRPr="00332A6E">
        <w:rPr>
          <w:b/>
          <w:color w:val="000000"/>
          <w:szCs w:val="21"/>
        </w:rPr>
        <w:t>（未排版）</w:t>
      </w:r>
    </w:p>
    <w:p w14:paraId="5DF252AA" w14:textId="093CC41C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出版时间：</w:t>
      </w:r>
      <w:r w:rsidR="000A5D19" w:rsidRPr="00332A6E">
        <w:rPr>
          <w:b/>
          <w:color w:val="000000"/>
          <w:szCs w:val="21"/>
        </w:rPr>
        <w:t>2026</w:t>
      </w:r>
      <w:r w:rsidRPr="00332A6E">
        <w:rPr>
          <w:b/>
          <w:color w:val="000000"/>
          <w:szCs w:val="21"/>
        </w:rPr>
        <w:t>年</w:t>
      </w:r>
      <w:r w:rsidR="000A5D19" w:rsidRPr="00332A6E">
        <w:rPr>
          <w:b/>
          <w:color w:val="000000"/>
          <w:szCs w:val="21"/>
        </w:rPr>
        <w:t>9</w:t>
      </w:r>
      <w:r w:rsidRPr="00332A6E">
        <w:rPr>
          <w:b/>
          <w:color w:val="000000"/>
          <w:szCs w:val="21"/>
        </w:rPr>
        <w:t>月</w:t>
      </w:r>
    </w:p>
    <w:p w14:paraId="5DF252AB" w14:textId="77777777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代理地区：中国大陆、台湾</w:t>
      </w:r>
    </w:p>
    <w:p w14:paraId="5DF252AC" w14:textId="77777777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审读资料：电子稿</w:t>
      </w:r>
    </w:p>
    <w:p w14:paraId="5DF252AD" w14:textId="66F05C87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类</w:t>
      </w:r>
      <w:r w:rsidRPr="00332A6E">
        <w:rPr>
          <w:b/>
          <w:color w:val="000000"/>
          <w:szCs w:val="21"/>
        </w:rPr>
        <w:t xml:space="preserve">    </w:t>
      </w:r>
      <w:r w:rsidRPr="00332A6E">
        <w:rPr>
          <w:b/>
          <w:color w:val="000000"/>
          <w:szCs w:val="21"/>
        </w:rPr>
        <w:t>型：</w:t>
      </w:r>
      <w:r w:rsidR="00CB6A2B" w:rsidRPr="00332A6E">
        <w:rPr>
          <w:b/>
          <w:color w:val="000000"/>
          <w:szCs w:val="21"/>
        </w:rPr>
        <w:t>历史</w:t>
      </w:r>
    </w:p>
    <w:p w14:paraId="4E3CFF99" w14:textId="76E60237" w:rsidR="00A22D4A" w:rsidRPr="00332A6E" w:rsidRDefault="00A22D4A">
      <w:pPr>
        <w:rPr>
          <w:b/>
          <w:color w:val="EE0000"/>
          <w:szCs w:val="21"/>
        </w:rPr>
      </w:pPr>
      <w:r w:rsidRPr="00332A6E">
        <w:rPr>
          <w:b/>
          <w:color w:val="EE0000"/>
          <w:szCs w:val="21"/>
        </w:rPr>
        <w:t>版权已授：美国、意大利、西班牙</w:t>
      </w:r>
    </w:p>
    <w:p w14:paraId="5DF252AE" w14:textId="77777777" w:rsidR="005847CA" w:rsidRPr="00332A6E" w:rsidRDefault="005847CA">
      <w:pPr>
        <w:rPr>
          <w:b/>
          <w:bCs/>
          <w:color w:val="000000"/>
          <w:szCs w:val="21"/>
        </w:rPr>
      </w:pPr>
    </w:p>
    <w:p w14:paraId="5DF252AF" w14:textId="77777777" w:rsidR="005847CA" w:rsidRPr="00332A6E" w:rsidRDefault="005847CA">
      <w:pPr>
        <w:rPr>
          <w:b/>
          <w:bCs/>
          <w:color w:val="000000"/>
          <w:szCs w:val="21"/>
        </w:rPr>
      </w:pPr>
    </w:p>
    <w:p w14:paraId="5DF252B0" w14:textId="77777777" w:rsidR="005847CA" w:rsidRPr="00332A6E" w:rsidRDefault="004A5A10">
      <w:pPr>
        <w:rPr>
          <w:color w:val="000000"/>
          <w:szCs w:val="21"/>
        </w:rPr>
      </w:pPr>
      <w:r w:rsidRPr="00332A6E">
        <w:rPr>
          <w:b/>
          <w:bCs/>
          <w:color w:val="000000"/>
          <w:szCs w:val="21"/>
        </w:rPr>
        <w:t>内容简介：</w:t>
      </w:r>
    </w:p>
    <w:p w14:paraId="66380FCE" w14:textId="77777777" w:rsidR="00A22D4A" w:rsidRPr="00332A6E" w:rsidRDefault="00A22D4A" w:rsidP="008A6C48">
      <w:pPr>
        <w:rPr>
          <w:color w:val="000000"/>
          <w:szCs w:val="21"/>
        </w:rPr>
      </w:pPr>
    </w:p>
    <w:p w14:paraId="6889896F" w14:textId="5B331779" w:rsidR="00A22D4A" w:rsidRPr="00332A6E" w:rsidRDefault="00A22D4A" w:rsidP="00A22D4A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我们非常</w:t>
      </w:r>
      <w:proofErr w:type="gramStart"/>
      <w:r w:rsidRPr="00332A6E">
        <w:rPr>
          <w:color w:val="000000"/>
          <w:szCs w:val="21"/>
        </w:rPr>
        <w:t>荣幸向</w:t>
      </w:r>
      <w:proofErr w:type="gramEnd"/>
      <w:r w:rsidRPr="00332A6E">
        <w:rPr>
          <w:color w:val="000000"/>
          <w:szCs w:val="21"/>
        </w:rPr>
        <w:t>您呈献西蒙</w:t>
      </w:r>
      <w:r w:rsidRPr="00332A6E">
        <w:rPr>
          <w:color w:val="000000"/>
          <w:szCs w:val="21"/>
        </w:rPr>
        <w:t>·</w:t>
      </w:r>
      <w:r w:rsidRPr="00332A6E">
        <w:rPr>
          <w:color w:val="000000"/>
          <w:szCs w:val="21"/>
        </w:rPr>
        <w:t>加菲尔德所著《笔：人类文明史》的完整书稿，早在去年的法兰克福书展上，此书已成为我们最受关注的非虚构作品之一。</w:t>
      </w:r>
      <w:r w:rsidR="00EE48B3" w:rsidRPr="00332A6E">
        <w:rPr>
          <w:color w:val="000000"/>
          <w:szCs w:val="21"/>
        </w:rPr>
        <w:t>早在大纲时期，</w:t>
      </w:r>
      <w:r w:rsidRPr="00332A6E">
        <w:rPr>
          <w:color w:val="000000"/>
          <w:szCs w:val="21"/>
        </w:rPr>
        <w:t>本书版权已售予美国</w:t>
      </w:r>
      <w:r w:rsidR="00EE48B3" w:rsidRPr="00332A6E">
        <w:rPr>
          <w:color w:val="000000"/>
          <w:szCs w:val="21"/>
        </w:rPr>
        <w:t>、</w:t>
      </w:r>
      <w:r w:rsidRPr="00332A6E">
        <w:rPr>
          <w:color w:val="000000"/>
          <w:szCs w:val="21"/>
        </w:rPr>
        <w:t>意大利</w:t>
      </w:r>
      <w:r w:rsidR="00EE48B3" w:rsidRPr="00332A6E">
        <w:rPr>
          <w:color w:val="000000"/>
          <w:szCs w:val="21"/>
        </w:rPr>
        <w:t>、</w:t>
      </w:r>
      <w:r w:rsidRPr="00332A6E">
        <w:rPr>
          <w:color w:val="000000"/>
          <w:szCs w:val="21"/>
        </w:rPr>
        <w:t>西班牙</w:t>
      </w:r>
      <w:r w:rsidR="00EE48B3" w:rsidRPr="00332A6E">
        <w:rPr>
          <w:color w:val="000000"/>
          <w:szCs w:val="21"/>
        </w:rPr>
        <w:t>。</w:t>
      </w:r>
    </w:p>
    <w:p w14:paraId="1D10E39B" w14:textId="77777777" w:rsidR="008A5D13" w:rsidRPr="00332A6E" w:rsidRDefault="008A5D13" w:rsidP="00A22D4A">
      <w:pPr>
        <w:rPr>
          <w:color w:val="000000"/>
          <w:szCs w:val="21"/>
        </w:rPr>
      </w:pPr>
    </w:p>
    <w:p w14:paraId="5B2611CC" w14:textId="3578B3AA" w:rsidR="00FD6F56" w:rsidRPr="00332A6E" w:rsidRDefault="00FD6F56" w:rsidP="009C7E41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顾名思义，《笔：人类文明史》以笔为核心，串联起人类文明的发展脉络，既追溯了书写工具的技术演变，也探讨了笔在文化、政治、文学等领域的深层意义。</w:t>
      </w:r>
    </w:p>
    <w:p w14:paraId="17321CA7" w14:textId="77777777" w:rsidR="009C7E41" w:rsidRPr="00332A6E" w:rsidRDefault="009C7E41" w:rsidP="00FD6F56">
      <w:pPr>
        <w:rPr>
          <w:color w:val="000000"/>
          <w:szCs w:val="21"/>
        </w:rPr>
      </w:pPr>
    </w:p>
    <w:p w14:paraId="2E84D279" w14:textId="0CECDCFA" w:rsidR="009C7E41" w:rsidRPr="00332A6E" w:rsidRDefault="009C7E41" w:rsidP="009C7E41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全书大概分为三个部分：</w:t>
      </w:r>
    </w:p>
    <w:p w14:paraId="2DF6221E" w14:textId="77777777" w:rsidR="009C7E41" w:rsidRPr="00332A6E" w:rsidRDefault="009C7E41" w:rsidP="00FD6F56">
      <w:pPr>
        <w:rPr>
          <w:color w:val="000000"/>
          <w:szCs w:val="21"/>
        </w:rPr>
      </w:pPr>
    </w:p>
    <w:p w14:paraId="5E85AC34" w14:textId="530F90C8" w:rsidR="00FD6F56" w:rsidRPr="00332A6E" w:rsidRDefault="00FD6F56" w:rsidP="00FD6F56">
      <w:pPr>
        <w:rPr>
          <w:color w:val="000000"/>
          <w:szCs w:val="21"/>
        </w:rPr>
      </w:pPr>
      <w:r w:rsidRPr="00332A6E">
        <w:rPr>
          <w:color w:val="000000"/>
          <w:szCs w:val="21"/>
        </w:rPr>
        <w:t>一、笔的历史演变</w:t>
      </w:r>
    </w:p>
    <w:p w14:paraId="7DA6FC3E" w14:textId="77777777" w:rsidR="00961DBC" w:rsidRPr="00332A6E" w:rsidRDefault="00961DBC" w:rsidP="00FD6F56">
      <w:pPr>
        <w:rPr>
          <w:color w:val="000000"/>
          <w:szCs w:val="21"/>
        </w:rPr>
      </w:pPr>
    </w:p>
    <w:p w14:paraId="01D8645A" w14:textId="77777777" w:rsidR="00961DBC" w:rsidRPr="00332A6E" w:rsidRDefault="00FD6F56" w:rsidP="00961DBC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从古代的芦苇笔（如书写《克罗斯比</w:t>
      </w:r>
      <w:r w:rsidR="00961DBC" w:rsidRPr="00332A6E">
        <w:rPr>
          <w:color w:val="000000"/>
          <w:szCs w:val="21"/>
        </w:rPr>
        <w:t>-</w:t>
      </w:r>
      <w:r w:rsidRPr="00332A6E">
        <w:rPr>
          <w:color w:val="000000"/>
          <w:szCs w:val="21"/>
        </w:rPr>
        <w:t>肖扬抄本》的尼罗河畔芦苇笔）、羽毛笔（简</w:t>
      </w:r>
      <w:r w:rsidR="00961DBC" w:rsidRPr="00332A6E">
        <w:rPr>
          <w:rFonts w:eastAsia="微软雅黑"/>
          <w:color w:val="000000"/>
          <w:szCs w:val="21"/>
        </w:rPr>
        <w:t>·</w:t>
      </w:r>
      <w:r w:rsidRPr="00332A6E">
        <w:rPr>
          <w:color w:val="000000"/>
          <w:szCs w:val="21"/>
        </w:rPr>
        <w:t>奥斯汀、狄更斯等作家的常用工具），到</w:t>
      </w:r>
      <w:r w:rsidRPr="00332A6E">
        <w:rPr>
          <w:color w:val="000000"/>
          <w:szCs w:val="21"/>
        </w:rPr>
        <w:t xml:space="preserve"> 19 </w:t>
      </w:r>
      <w:r w:rsidRPr="00332A6E">
        <w:rPr>
          <w:color w:val="000000"/>
          <w:szCs w:val="21"/>
        </w:rPr>
        <w:t>世纪伯明翰主导的钢笔工业，笔的材质和工艺逐步革新，推动了书写效率的提升。</w:t>
      </w:r>
    </w:p>
    <w:p w14:paraId="25FE8E58" w14:textId="77777777" w:rsidR="00961DBC" w:rsidRPr="00332A6E" w:rsidRDefault="00961DBC" w:rsidP="00961DBC">
      <w:pPr>
        <w:ind w:firstLine="420"/>
        <w:rPr>
          <w:color w:val="000000"/>
          <w:szCs w:val="21"/>
        </w:rPr>
      </w:pPr>
    </w:p>
    <w:p w14:paraId="415A24C8" w14:textId="5E85789B" w:rsidR="00FD6F56" w:rsidRPr="00332A6E" w:rsidRDefault="00FD6F56" w:rsidP="00961DBC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20</w:t>
      </w:r>
      <w:r w:rsidRPr="00332A6E">
        <w:rPr>
          <w:color w:val="000000"/>
          <w:szCs w:val="21"/>
        </w:rPr>
        <w:t>世纪后，钢笔（万宝龙、派克、威迪文等品牌崛起）、圆珠笔（比克、雷诺兹火箭笔）成为主流，解决了漏墨、频繁蘸墨等痛点，开启了书写工具的大众化时代。</w:t>
      </w:r>
    </w:p>
    <w:p w14:paraId="1EA23046" w14:textId="77777777" w:rsidR="00014831" w:rsidRPr="00332A6E" w:rsidRDefault="00014831" w:rsidP="00FD6F56">
      <w:pPr>
        <w:rPr>
          <w:color w:val="000000"/>
          <w:szCs w:val="21"/>
        </w:rPr>
      </w:pPr>
    </w:p>
    <w:p w14:paraId="3A41DDBB" w14:textId="4170C77F" w:rsidR="00FD6F56" w:rsidRPr="00332A6E" w:rsidRDefault="00FD6F56" w:rsidP="00014831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数字时代下，笔并未消亡，而是呈现复兴态势：手工钢笔、限量版收藏</w:t>
      </w:r>
      <w:proofErr w:type="gramStart"/>
      <w:r w:rsidRPr="00332A6E">
        <w:rPr>
          <w:color w:val="000000"/>
          <w:szCs w:val="21"/>
        </w:rPr>
        <w:t>笔持续</w:t>
      </w:r>
      <w:proofErr w:type="gramEnd"/>
      <w:r w:rsidRPr="00332A6E">
        <w:rPr>
          <w:color w:val="000000"/>
          <w:szCs w:val="21"/>
        </w:rPr>
        <w:t>受捧，</w:t>
      </w:r>
      <w:r w:rsidRPr="00332A6E">
        <w:rPr>
          <w:color w:val="000000"/>
          <w:szCs w:val="21"/>
        </w:rPr>
        <w:t xml:space="preserve">Apple Pencil </w:t>
      </w:r>
      <w:r w:rsidRPr="00332A6E">
        <w:rPr>
          <w:color w:val="000000"/>
          <w:szCs w:val="21"/>
        </w:rPr>
        <w:t>等电子手写笔则融合了传统书写体验与现代科技。</w:t>
      </w:r>
    </w:p>
    <w:p w14:paraId="02FEA25B" w14:textId="77777777" w:rsidR="00014831" w:rsidRPr="00332A6E" w:rsidRDefault="00014831" w:rsidP="00FD6F56">
      <w:pPr>
        <w:rPr>
          <w:color w:val="000000"/>
          <w:szCs w:val="21"/>
        </w:rPr>
      </w:pPr>
    </w:p>
    <w:p w14:paraId="0BE416F1" w14:textId="4F22BECD" w:rsidR="00FD6F56" w:rsidRPr="00332A6E" w:rsidRDefault="00FD6F56" w:rsidP="00FD6F56">
      <w:pPr>
        <w:rPr>
          <w:color w:val="000000"/>
          <w:szCs w:val="21"/>
        </w:rPr>
      </w:pPr>
      <w:r w:rsidRPr="00332A6E">
        <w:rPr>
          <w:color w:val="000000"/>
          <w:szCs w:val="21"/>
        </w:rPr>
        <w:t>二、笔的文化与社会意义</w:t>
      </w:r>
    </w:p>
    <w:p w14:paraId="12B8A10A" w14:textId="77777777" w:rsidR="00014831" w:rsidRPr="00332A6E" w:rsidRDefault="00014831" w:rsidP="00014831">
      <w:pPr>
        <w:ind w:firstLine="420"/>
        <w:rPr>
          <w:color w:val="000000"/>
          <w:szCs w:val="21"/>
        </w:rPr>
      </w:pPr>
    </w:p>
    <w:p w14:paraId="4850E462" w14:textId="7DA73567" w:rsidR="00FD6F56" w:rsidRPr="00332A6E" w:rsidRDefault="00FD6F56" w:rsidP="00014831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笔是历史的见证者：凡尔赛和约的签署、民权法案的颁布等重大事件，均以笔为载体留下关键印记；总统、名人的御用笔成为权力与身份的象征。</w:t>
      </w:r>
    </w:p>
    <w:p w14:paraId="62564C5B" w14:textId="05BC0880" w:rsidR="00FD6F56" w:rsidRPr="00332A6E" w:rsidRDefault="00FD6F56" w:rsidP="00110850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笔与文学、艺术深度绑定：从莎士比亚的羽毛笔到海明威、玛格丽特</w:t>
      </w:r>
      <w:r w:rsidR="00014831" w:rsidRPr="00332A6E">
        <w:rPr>
          <w:rFonts w:eastAsia="微软雅黑"/>
          <w:color w:val="000000"/>
          <w:szCs w:val="21"/>
        </w:rPr>
        <w:t>·</w:t>
      </w:r>
      <w:r w:rsidRPr="00332A6E">
        <w:rPr>
          <w:color w:val="000000"/>
          <w:szCs w:val="21"/>
        </w:rPr>
        <w:t>阿特伍德的专属钢笔，笔是创作者的亲密伙伴，其设计和使用体验影响着创作过程；电影中也常以笔为道具（如</w:t>
      </w:r>
      <w:r w:rsidRPr="00332A6E">
        <w:rPr>
          <w:color w:val="000000"/>
          <w:szCs w:val="21"/>
        </w:rPr>
        <w:t xml:space="preserve"> 007 </w:t>
      </w:r>
      <w:r w:rsidRPr="00332A6E">
        <w:rPr>
          <w:color w:val="000000"/>
          <w:szCs w:val="21"/>
        </w:rPr>
        <w:t>的爆炸笔、《王牌特工》的特制钢笔），赋予其戏剧化意义。</w:t>
      </w:r>
    </w:p>
    <w:p w14:paraId="344893C0" w14:textId="77777777" w:rsidR="00110850" w:rsidRPr="00332A6E" w:rsidRDefault="00110850" w:rsidP="00FD6F56">
      <w:pPr>
        <w:rPr>
          <w:color w:val="000000"/>
          <w:szCs w:val="21"/>
        </w:rPr>
      </w:pPr>
    </w:p>
    <w:p w14:paraId="23BC2736" w14:textId="77777777" w:rsidR="00FD6F56" w:rsidRPr="00332A6E" w:rsidRDefault="00FD6F56" w:rsidP="00110850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笔承载着情感与连接：手写书信、签名、日记等场景中，笔的触感和墨迹成为人与人之间独特的情感纽带，数字时代的手写复兴正源于对这种真实连接的渴望。</w:t>
      </w:r>
    </w:p>
    <w:p w14:paraId="767853DA" w14:textId="77777777" w:rsidR="00110850" w:rsidRPr="00332A6E" w:rsidRDefault="00110850" w:rsidP="00FD6F56">
      <w:pPr>
        <w:rPr>
          <w:color w:val="000000"/>
          <w:szCs w:val="21"/>
        </w:rPr>
      </w:pPr>
    </w:p>
    <w:p w14:paraId="04390887" w14:textId="5F590DEE" w:rsidR="00FD6F56" w:rsidRPr="00332A6E" w:rsidRDefault="00FD6F56" w:rsidP="00FD6F56">
      <w:pPr>
        <w:rPr>
          <w:color w:val="000000"/>
          <w:szCs w:val="21"/>
        </w:rPr>
      </w:pPr>
      <w:r w:rsidRPr="00332A6E">
        <w:rPr>
          <w:color w:val="000000"/>
          <w:szCs w:val="21"/>
        </w:rPr>
        <w:t>三、行业与收藏生态</w:t>
      </w:r>
    </w:p>
    <w:p w14:paraId="7AAC0503" w14:textId="77777777" w:rsidR="00110850" w:rsidRPr="00332A6E" w:rsidRDefault="00110850" w:rsidP="00FD6F56">
      <w:pPr>
        <w:rPr>
          <w:color w:val="000000"/>
          <w:szCs w:val="21"/>
        </w:rPr>
      </w:pPr>
    </w:p>
    <w:p w14:paraId="1B08E894" w14:textId="77777777" w:rsidR="00FD6F56" w:rsidRPr="00332A6E" w:rsidRDefault="00FD6F56" w:rsidP="00110850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笔的工业发展：伯明翰曾是全球</w:t>
      </w:r>
      <w:proofErr w:type="gramStart"/>
      <w:r w:rsidRPr="00332A6E">
        <w:rPr>
          <w:color w:val="000000"/>
          <w:szCs w:val="21"/>
        </w:rPr>
        <w:t>钢尖笔</w:t>
      </w:r>
      <w:proofErr w:type="gramEnd"/>
      <w:r w:rsidRPr="00332A6E">
        <w:rPr>
          <w:color w:val="000000"/>
          <w:szCs w:val="21"/>
        </w:rPr>
        <w:t>生产中心，巅峰时期供应全球四分之三的书写工具；现代笔厂（如比克的法国工厂、万宝龙的汉堡总部）兼顾规模化生产与高端定制。</w:t>
      </w:r>
    </w:p>
    <w:p w14:paraId="7ABBA04E" w14:textId="77777777" w:rsidR="00110850" w:rsidRPr="00332A6E" w:rsidRDefault="00110850" w:rsidP="00FD6F56">
      <w:pPr>
        <w:rPr>
          <w:color w:val="000000"/>
          <w:szCs w:val="21"/>
        </w:rPr>
      </w:pPr>
    </w:p>
    <w:p w14:paraId="5DF252B3" w14:textId="584CF169" w:rsidR="005847CA" w:rsidRDefault="00FD6F56" w:rsidP="00BF54BB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收藏与复兴：笔展在全球多地举办，古董笔、限量版钢笔成为收藏热点；</w:t>
      </w:r>
      <w:r w:rsidRPr="00332A6E">
        <w:rPr>
          <w:color w:val="000000"/>
          <w:szCs w:val="21"/>
        </w:rPr>
        <w:t xml:space="preserve"> Conway Stewart</w:t>
      </w:r>
      <w:r w:rsidRPr="00332A6E">
        <w:rPr>
          <w:color w:val="000000"/>
          <w:szCs w:val="21"/>
        </w:rPr>
        <w:t>、</w:t>
      </w:r>
      <w:proofErr w:type="spellStart"/>
      <w:r w:rsidRPr="00332A6E">
        <w:rPr>
          <w:color w:val="000000"/>
          <w:szCs w:val="21"/>
        </w:rPr>
        <w:t>Montegrappa</w:t>
      </w:r>
      <w:proofErr w:type="spellEnd"/>
      <w:r w:rsidRPr="00332A6E">
        <w:rPr>
          <w:color w:val="000000"/>
          <w:szCs w:val="21"/>
        </w:rPr>
        <w:t xml:space="preserve"> </w:t>
      </w:r>
      <w:r w:rsidRPr="00332A6E">
        <w:rPr>
          <w:color w:val="000000"/>
          <w:szCs w:val="21"/>
        </w:rPr>
        <w:t>等品牌通过复刻经典、联名合作，吸引年轻消费者，延续笔的文化生命力。</w:t>
      </w:r>
    </w:p>
    <w:p w14:paraId="1AD63BDD" w14:textId="77777777" w:rsidR="00BF54BB" w:rsidRPr="00332A6E" w:rsidRDefault="00BF54BB" w:rsidP="00BF54BB">
      <w:pPr>
        <w:rPr>
          <w:rFonts w:hint="eastAsia"/>
          <w:color w:val="000000"/>
          <w:szCs w:val="21"/>
        </w:rPr>
      </w:pPr>
    </w:p>
    <w:p w14:paraId="20E03692" w14:textId="77777777" w:rsidR="00A22D4A" w:rsidRPr="00332A6E" w:rsidRDefault="00A22D4A">
      <w:pPr>
        <w:rPr>
          <w:color w:val="000000"/>
          <w:szCs w:val="21"/>
        </w:rPr>
      </w:pPr>
    </w:p>
    <w:p w14:paraId="5DF252B4" w14:textId="77777777" w:rsidR="005847CA" w:rsidRPr="00332A6E" w:rsidRDefault="004A5A10">
      <w:pPr>
        <w:rPr>
          <w:b/>
          <w:bCs/>
          <w:color w:val="000000"/>
          <w:szCs w:val="21"/>
        </w:rPr>
      </w:pPr>
      <w:r w:rsidRPr="00332A6E">
        <w:rPr>
          <w:b/>
          <w:bCs/>
          <w:color w:val="000000"/>
          <w:szCs w:val="21"/>
        </w:rPr>
        <w:t>作者简介：</w:t>
      </w:r>
    </w:p>
    <w:p w14:paraId="5DF252B5" w14:textId="77777777" w:rsidR="005847CA" w:rsidRPr="00332A6E" w:rsidRDefault="005847CA">
      <w:pPr>
        <w:rPr>
          <w:color w:val="000000"/>
          <w:szCs w:val="21"/>
        </w:rPr>
      </w:pPr>
    </w:p>
    <w:p w14:paraId="795BAFCC" w14:textId="77777777" w:rsidR="00AF0C9E" w:rsidRPr="00332A6E" w:rsidRDefault="00AF0C9E" w:rsidP="00AF0C9E">
      <w:pPr>
        <w:widowControl/>
        <w:shd w:val="clear" w:color="auto" w:fill="FFFFFF"/>
        <w:ind w:firstLineChars="200" w:firstLine="420"/>
        <w:jc w:val="left"/>
        <w:rPr>
          <w:kern w:val="0"/>
          <w:szCs w:val="21"/>
        </w:rPr>
      </w:pPr>
      <w:r w:rsidRPr="00332A6E">
        <w:rPr>
          <w:noProof/>
        </w:rPr>
        <w:drawing>
          <wp:anchor distT="0" distB="0" distL="114300" distR="114300" simplePos="0" relativeHeight="251660288" behindDoc="0" locked="0" layoutInCell="1" allowOverlap="1" wp14:anchorId="2EAE58A7" wp14:editId="5E1F9904">
            <wp:simplePos x="0" y="0"/>
            <wp:positionH relativeFrom="margin">
              <wp:align>left</wp:align>
            </wp:positionH>
            <wp:positionV relativeFrom="paragraph">
              <wp:posOffset>18473</wp:posOffset>
            </wp:positionV>
            <wp:extent cx="1357630" cy="1932940"/>
            <wp:effectExtent l="0" t="0" r="0" b="0"/>
            <wp:wrapSquare wrapText="bothSides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74" cy="19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A6E">
        <w:rPr>
          <w:b/>
          <w:bCs/>
          <w:kern w:val="0"/>
          <w:szCs w:val="21"/>
        </w:rPr>
        <w:t>西蒙</w:t>
      </w:r>
      <w:r w:rsidRPr="00332A6E">
        <w:rPr>
          <w:b/>
          <w:bCs/>
          <w:kern w:val="0"/>
          <w:szCs w:val="21"/>
        </w:rPr>
        <w:t>·</w:t>
      </w:r>
      <w:r w:rsidRPr="00332A6E">
        <w:rPr>
          <w:b/>
          <w:bCs/>
          <w:kern w:val="0"/>
          <w:szCs w:val="21"/>
        </w:rPr>
        <w:t>加菲尔德（</w:t>
      </w:r>
      <w:r w:rsidRPr="00332A6E">
        <w:rPr>
          <w:b/>
          <w:bCs/>
          <w:kern w:val="0"/>
          <w:szCs w:val="21"/>
        </w:rPr>
        <w:t>Simon Garfield</w:t>
      </w:r>
      <w:r w:rsidRPr="00332A6E">
        <w:rPr>
          <w:b/>
          <w:bCs/>
          <w:kern w:val="0"/>
          <w:szCs w:val="21"/>
        </w:rPr>
        <w:t>）</w:t>
      </w:r>
      <w:r w:rsidRPr="00332A6E">
        <w:rPr>
          <w:kern w:val="0"/>
          <w:szCs w:val="21"/>
        </w:rPr>
        <w:t>英国知名记者和畅销书作家，已出版《书信的历史：鹅毛笔的奇幻旅行》《地图之上：追溯世界的原貌》等</w:t>
      </w:r>
      <w:r w:rsidRPr="00332A6E">
        <w:rPr>
          <w:kern w:val="0"/>
          <w:szCs w:val="21"/>
        </w:rPr>
        <w:t>17</w:t>
      </w:r>
      <w:r w:rsidRPr="00332A6E">
        <w:rPr>
          <w:kern w:val="0"/>
          <w:szCs w:val="21"/>
        </w:rPr>
        <w:t>部作品，并曾</w:t>
      </w:r>
      <w:proofErr w:type="gramStart"/>
      <w:r w:rsidRPr="00332A6E">
        <w:rPr>
          <w:kern w:val="0"/>
          <w:szCs w:val="21"/>
        </w:rPr>
        <w:t>因关于</w:t>
      </w:r>
      <w:proofErr w:type="gramEnd"/>
      <w:r w:rsidRPr="00332A6E">
        <w:rPr>
          <w:kern w:val="0"/>
          <w:szCs w:val="21"/>
        </w:rPr>
        <w:t>艾滋病的著作《纯真的终结》（</w:t>
      </w:r>
      <w:proofErr w:type="spellStart"/>
      <w:r w:rsidRPr="00332A6E">
        <w:rPr>
          <w:i/>
          <w:iCs/>
          <w:kern w:val="0"/>
          <w:szCs w:val="21"/>
        </w:rPr>
        <w:t>TheEnd</w:t>
      </w:r>
      <w:proofErr w:type="spellEnd"/>
      <w:r w:rsidRPr="00332A6E">
        <w:rPr>
          <w:i/>
          <w:iCs/>
          <w:kern w:val="0"/>
          <w:szCs w:val="21"/>
        </w:rPr>
        <w:t xml:space="preserve"> of Innocence</w:t>
      </w:r>
      <w:r w:rsidRPr="00332A6E">
        <w:rPr>
          <w:kern w:val="0"/>
          <w:szCs w:val="21"/>
        </w:rPr>
        <w:t>）荣获毛</w:t>
      </w:r>
      <w:proofErr w:type="gramStart"/>
      <w:r w:rsidRPr="00332A6E">
        <w:rPr>
          <w:kern w:val="0"/>
          <w:szCs w:val="21"/>
        </w:rPr>
        <w:t>姆</w:t>
      </w:r>
      <w:proofErr w:type="gramEnd"/>
      <w:r w:rsidRPr="00332A6E">
        <w:rPr>
          <w:kern w:val="0"/>
          <w:szCs w:val="21"/>
        </w:rPr>
        <w:t>奖。</w:t>
      </w:r>
    </w:p>
    <w:p w14:paraId="4D741A72" w14:textId="77777777" w:rsidR="00AF0C9E" w:rsidRPr="00332A6E" w:rsidRDefault="00AF0C9E" w:rsidP="00AF0C9E">
      <w:pPr>
        <w:widowControl/>
        <w:shd w:val="clear" w:color="auto" w:fill="FFFFFF"/>
        <w:jc w:val="left"/>
        <w:textAlignment w:val="top"/>
        <w:rPr>
          <w:kern w:val="0"/>
          <w:szCs w:val="21"/>
        </w:rPr>
      </w:pPr>
    </w:p>
    <w:p w14:paraId="7A2772A2" w14:textId="77777777" w:rsidR="00AF0C9E" w:rsidRPr="00332A6E" w:rsidRDefault="00AF0C9E" w:rsidP="00AF0C9E">
      <w:pPr>
        <w:widowControl/>
        <w:shd w:val="clear" w:color="auto" w:fill="FFFFFF"/>
        <w:ind w:firstLineChars="200" w:firstLine="420"/>
        <w:jc w:val="left"/>
        <w:textAlignment w:val="top"/>
        <w:rPr>
          <w:kern w:val="0"/>
          <w:szCs w:val="21"/>
        </w:rPr>
      </w:pPr>
      <w:r w:rsidRPr="00332A6E">
        <w:rPr>
          <w:kern w:val="0"/>
          <w:szCs w:val="21"/>
        </w:rPr>
        <w:t>他是《观察家报》《独立报》《星期日独立报》等多家报刊的职业供稿人，也曾为</w:t>
      </w:r>
      <w:r w:rsidRPr="00332A6E">
        <w:rPr>
          <w:kern w:val="0"/>
          <w:szCs w:val="21"/>
        </w:rPr>
        <w:t>BBC</w:t>
      </w:r>
      <w:r w:rsidRPr="00332A6E">
        <w:rPr>
          <w:kern w:val="0"/>
          <w:szCs w:val="21"/>
        </w:rPr>
        <w:t>写过纪录片脚本。</w:t>
      </w:r>
    </w:p>
    <w:p w14:paraId="5665AE48" w14:textId="77777777" w:rsidR="00AF0C9E" w:rsidRPr="00332A6E" w:rsidRDefault="00AF0C9E" w:rsidP="00AF0C9E">
      <w:pPr>
        <w:widowControl/>
        <w:shd w:val="clear" w:color="auto" w:fill="FFFFFF"/>
        <w:jc w:val="left"/>
        <w:textAlignment w:val="top"/>
        <w:rPr>
          <w:kern w:val="0"/>
          <w:szCs w:val="21"/>
        </w:rPr>
      </w:pPr>
    </w:p>
    <w:p w14:paraId="15DBDCB2" w14:textId="77777777" w:rsidR="00AF0C9E" w:rsidRPr="00332A6E" w:rsidRDefault="00AF0C9E" w:rsidP="00AF0C9E">
      <w:pPr>
        <w:widowControl/>
        <w:shd w:val="clear" w:color="auto" w:fill="FFFFFF"/>
        <w:ind w:firstLineChars="200" w:firstLine="420"/>
        <w:jc w:val="left"/>
        <w:textAlignment w:val="top"/>
        <w:rPr>
          <w:kern w:val="0"/>
          <w:szCs w:val="21"/>
        </w:rPr>
      </w:pPr>
      <w:r w:rsidRPr="00332A6E">
        <w:rPr>
          <w:kern w:val="0"/>
          <w:szCs w:val="21"/>
        </w:rPr>
        <w:t>《时代周刊》这样评价他：</w:t>
      </w:r>
      <w:r w:rsidRPr="00332A6E">
        <w:rPr>
          <w:kern w:val="0"/>
          <w:szCs w:val="21"/>
        </w:rPr>
        <w:t>“</w:t>
      </w:r>
      <w:r w:rsidRPr="00332A6E">
        <w:rPr>
          <w:kern w:val="0"/>
          <w:szCs w:val="21"/>
        </w:rPr>
        <w:t>加菲尔德具有一种特殊的天赋，那就是能够被神秘的热情和可爱的读者激励，充满喜悦地进行创作。</w:t>
      </w:r>
      <w:r w:rsidRPr="00332A6E">
        <w:rPr>
          <w:kern w:val="0"/>
          <w:szCs w:val="21"/>
        </w:rPr>
        <w:t>”</w:t>
      </w:r>
    </w:p>
    <w:p w14:paraId="5DF252BB" w14:textId="77777777" w:rsidR="005847CA" w:rsidRDefault="005847CA">
      <w:pPr>
        <w:rPr>
          <w:color w:val="000000"/>
          <w:szCs w:val="21"/>
        </w:rPr>
      </w:pPr>
    </w:p>
    <w:p w14:paraId="27C34449" w14:textId="77777777" w:rsidR="00BF54BB" w:rsidRDefault="00BF54BB">
      <w:pPr>
        <w:rPr>
          <w:color w:val="000000"/>
          <w:szCs w:val="21"/>
        </w:rPr>
      </w:pPr>
    </w:p>
    <w:p w14:paraId="475190F0" w14:textId="77777777" w:rsidR="00BF54BB" w:rsidRPr="00BF54BB" w:rsidRDefault="00BF54BB" w:rsidP="00BF54BB">
      <w:pPr>
        <w:rPr>
          <w:b/>
          <w:color w:val="000000"/>
          <w:szCs w:val="21"/>
        </w:rPr>
      </w:pPr>
      <w:r w:rsidRPr="00BF54BB">
        <w:rPr>
          <w:b/>
          <w:color w:val="000000"/>
          <w:szCs w:val="21"/>
        </w:rPr>
        <w:t>目录：</w:t>
      </w:r>
    </w:p>
    <w:p w14:paraId="1F322D3E" w14:textId="77777777" w:rsidR="00BF54BB" w:rsidRPr="00332A6E" w:rsidRDefault="00BF54BB" w:rsidP="00BF54BB">
      <w:pPr>
        <w:rPr>
          <w:color w:val="000000"/>
          <w:szCs w:val="21"/>
        </w:rPr>
      </w:pPr>
      <w:bookmarkStart w:id="0" w:name="_GoBack"/>
      <w:bookmarkEnd w:id="0"/>
    </w:p>
    <w:p w14:paraId="62FE6622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1.</w:t>
      </w:r>
      <w:r w:rsidRPr="00332A6E">
        <w:rPr>
          <w:color w:val="000000"/>
          <w:szCs w:val="21"/>
        </w:rPr>
        <w:t>电话那端的你</w:t>
      </w:r>
    </w:p>
    <w:p w14:paraId="54A1128C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2.</w:t>
      </w:r>
      <w:r w:rsidRPr="00332A6E">
        <w:rPr>
          <w:color w:val="000000"/>
          <w:szCs w:val="21"/>
        </w:rPr>
        <w:t>以羽为毫</w:t>
      </w:r>
    </w:p>
    <w:p w14:paraId="425169CA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3.</w:t>
      </w:r>
      <w:r w:rsidRPr="00332A6E">
        <w:rPr>
          <w:color w:val="000000"/>
          <w:szCs w:val="21"/>
        </w:rPr>
        <w:t>钢铁之心</w:t>
      </w:r>
    </w:p>
    <w:p w14:paraId="4854378F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4.</w:t>
      </w:r>
      <w:r w:rsidRPr="00332A6E">
        <w:rPr>
          <w:color w:val="000000"/>
          <w:szCs w:val="21"/>
        </w:rPr>
        <w:t>永恒墨韵</w:t>
      </w:r>
    </w:p>
    <w:p w14:paraId="61E4463C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5.</w:t>
      </w:r>
      <w:r w:rsidRPr="00332A6E">
        <w:rPr>
          <w:color w:val="000000"/>
          <w:szCs w:val="21"/>
        </w:rPr>
        <w:t>宇宙中心</w:t>
      </w:r>
      <w:r w:rsidRPr="00332A6E">
        <w:rPr>
          <w:color w:val="000000"/>
          <w:szCs w:val="21"/>
        </w:rPr>
        <w:t>——</w:t>
      </w:r>
      <w:r w:rsidRPr="00332A6E">
        <w:rPr>
          <w:color w:val="000000"/>
          <w:szCs w:val="21"/>
        </w:rPr>
        <w:t>伯明翰</w:t>
      </w:r>
    </w:p>
    <w:p w14:paraId="0D674B1C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6.</w:t>
      </w:r>
      <w:r w:rsidRPr="00332A6E">
        <w:rPr>
          <w:color w:val="000000"/>
          <w:szCs w:val="21"/>
        </w:rPr>
        <w:t>幸运曲线</w:t>
      </w:r>
    </w:p>
    <w:p w14:paraId="4EB92672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7.</w:t>
      </w:r>
      <w:r w:rsidRPr="00332A6E">
        <w:rPr>
          <w:color w:val="000000"/>
          <w:szCs w:val="21"/>
        </w:rPr>
        <w:t>战壕笔</w:t>
      </w:r>
    </w:p>
    <w:p w14:paraId="3004C2E0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lastRenderedPageBreak/>
        <w:t>8.</w:t>
      </w:r>
      <w:r w:rsidRPr="00332A6E">
        <w:rPr>
          <w:color w:val="000000"/>
          <w:szCs w:val="21"/>
        </w:rPr>
        <w:t>万宝龙传奇（上）</w:t>
      </w:r>
    </w:p>
    <w:p w14:paraId="41B4CE96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9.</w:t>
      </w:r>
      <w:r w:rsidRPr="00332A6E">
        <w:rPr>
          <w:color w:val="000000"/>
          <w:szCs w:val="21"/>
        </w:rPr>
        <w:t>派克现象</w:t>
      </w:r>
    </w:p>
    <w:p w14:paraId="506627B5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10.</w:t>
      </w:r>
      <w:r w:rsidRPr="00332A6E">
        <w:rPr>
          <w:color w:val="000000"/>
          <w:szCs w:val="21"/>
        </w:rPr>
        <w:t>口袋火箭</w:t>
      </w:r>
    </w:p>
    <w:p w14:paraId="7A0E3513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11.</w:t>
      </w:r>
      <w:r w:rsidRPr="00332A6E">
        <w:rPr>
          <w:color w:val="000000"/>
          <w:szCs w:val="21"/>
        </w:rPr>
        <w:t>一次性帝国</w:t>
      </w:r>
    </w:p>
    <w:p w14:paraId="0E171071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12.</w:t>
      </w:r>
      <w:r w:rsidRPr="00332A6E">
        <w:rPr>
          <w:color w:val="000000"/>
          <w:szCs w:val="21"/>
        </w:rPr>
        <w:t>总统之笔</w:t>
      </w:r>
    </w:p>
    <w:p w14:paraId="25DE8051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13.</w:t>
      </w:r>
      <w:r w:rsidRPr="00332A6E">
        <w:rPr>
          <w:color w:val="000000"/>
          <w:szCs w:val="21"/>
        </w:rPr>
        <w:t>消逝的墨迹</w:t>
      </w:r>
    </w:p>
    <w:p w14:paraId="63ED5EEB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14.</w:t>
      </w:r>
      <w:r w:rsidRPr="00332A6E">
        <w:rPr>
          <w:color w:val="000000"/>
          <w:szCs w:val="21"/>
        </w:rPr>
        <w:t>万宝龙传奇（下）</w:t>
      </w:r>
    </w:p>
    <w:p w14:paraId="245F3FC1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15.</w:t>
      </w:r>
      <w:r w:rsidRPr="00332A6E">
        <w:rPr>
          <w:color w:val="000000"/>
          <w:szCs w:val="21"/>
        </w:rPr>
        <w:t>银幕间谍风华</w:t>
      </w:r>
    </w:p>
    <w:p w14:paraId="751D958B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16.</w:t>
      </w:r>
      <w:proofErr w:type="gramStart"/>
      <w:r w:rsidRPr="00332A6E">
        <w:rPr>
          <w:color w:val="000000"/>
          <w:szCs w:val="21"/>
        </w:rPr>
        <w:t>笔史掠影</w:t>
      </w:r>
      <w:proofErr w:type="gramEnd"/>
      <w:r w:rsidRPr="00332A6E">
        <w:rPr>
          <w:color w:val="000000"/>
          <w:szCs w:val="21"/>
        </w:rPr>
        <w:t>（卷一）</w:t>
      </w:r>
    </w:p>
    <w:p w14:paraId="0AFEEBD0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归途</w:t>
      </w:r>
    </w:p>
    <w:p w14:paraId="70A936D8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致谢</w:t>
      </w:r>
    </w:p>
    <w:p w14:paraId="26A9E3B9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参考文献</w:t>
      </w:r>
    </w:p>
    <w:p w14:paraId="5E91EF5F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索引</w:t>
      </w:r>
    </w:p>
    <w:p w14:paraId="091F6470" w14:textId="77777777" w:rsidR="00BF54BB" w:rsidRDefault="00BF54BB">
      <w:pPr>
        <w:rPr>
          <w:color w:val="000000"/>
          <w:szCs w:val="21"/>
        </w:rPr>
      </w:pPr>
    </w:p>
    <w:p w14:paraId="145CCDD8" w14:textId="77777777" w:rsidR="00BF54BB" w:rsidRPr="00332A6E" w:rsidRDefault="00BF54BB">
      <w:pPr>
        <w:rPr>
          <w:rFonts w:hint="eastAsia"/>
          <w:color w:val="000000"/>
          <w:szCs w:val="21"/>
        </w:rPr>
      </w:pPr>
    </w:p>
    <w:p w14:paraId="5DF252BD" w14:textId="77777777" w:rsidR="005847CA" w:rsidRPr="00332A6E" w:rsidRDefault="005847CA">
      <w:pPr>
        <w:rPr>
          <w:b/>
          <w:color w:val="000000"/>
        </w:rPr>
      </w:pPr>
    </w:p>
    <w:p w14:paraId="5DF252BE" w14:textId="77777777" w:rsidR="005847CA" w:rsidRPr="00332A6E" w:rsidRDefault="004A5A10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 w:rsidRPr="00332A6E">
        <w:rPr>
          <w:b/>
          <w:bCs/>
          <w:color w:val="000000"/>
          <w:szCs w:val="21"/>
        </w:rPr>
        <w:t>感谢您的阅读！</w:t>
      </w:r>
    </w:p>
    <w:p w14:paraId="5DF252BF" w14:textId="77777777" w:rsidR="005847CA" w:rsidRPr="00332A6E" w:rsidRDefault="004A5A10">
      <w:pPr>
        <w:rPr>
          <w:rFonts w:eastAsia="华文中宋"/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请将反馈信息发至：</w:t>
      </w:r>
      <w:r w:rsidRPr="00332A6E">
        <w:rPr>
          <w:rFonts w:eastAsia="华文中宋"/>
          <w:b/>
          <w:color w:val="000000"/>
          <w:szCs w:val="21"/>
        </w:rPr>
        <w:t>版权负责人</w:t>
      </w:r>
    </w:p>
    <w:p w14:paraId="5DF252C0" w14:textId="77777777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Email</w:t>
      </w:r>
      <w:r w:rsidRPr="00332A6E">
        <w:rPr>
          <w:color w:val="000000"/>
          <w:szCs w:val="21"/>
        </w:rPr>
        <w:t>：</w:t>
      </w:r>
      <w:hyperlink r:id="rId8" w:history="1">
        <w:r w:rsidRPr="00332A6E">
          <w:rPr>
            <w:rStyle w:val="ab"/>
            <w:b/>
            <w:szCs w:val="21"/>
          </w:rPr>
          <w:t>Rights@nurnberg.com.cn</w:t>
        </w:r>
      </w:hyperlink>
    </w:p>
    <w:p w14:paraId="5DF252C1" w14:textId="77777777" w:rsidR="005847CA" w:rsidRPr="00332A6E" w:rsidRDefault="004A5A10">
      <w:pPr>
        <w:rPr>
          <w:b/>
          <w:color w:val="000000"/>
          <w:szCs w:val="21"/>
        </w:rPr>
      </w:pPr>
      <w:r w:rsidRPr="00332A6E">
        <w:rPr>
          <w:color w:val="000000"/>
          <w:szCs w:val="21"/>
        </w:rPr>
        <w:t>安德鲁</w:t>
      </w:r>
      <w:r w:rsidRPr="00332A6E">
        <w:rPr>
          <w:color w:val="000000"/>
          <w:szCs w:val="21"/>
        </w:rPr>
        <w:t>·</w:t>
      </w:r>
      <w:r w:rsidRPr="00332A6E">
        <w:rPr>
          <w:color w:val="000000"/>
          <w:szCs w:val="21"/>
        </w:rPr>
        <w:t>纳伯格联合国际有限公司北京代表处</w:t>
      </w:r>
    </w:p>
    <w:p w14:paraId="5DF252C2" w14:textId="77777777" w:rsidR="005847CA" w:rsidRPr="00332A6E" w:rsidRDefault="004A5A10">
      <w:pPr>
        <w:rPr>
          <w:b/>
          <w:color w:val="000000"/>
          <w:szCs w:val="21"/>
        </w:rPr>
      </w:pPr>
      <w:r w:rsidRPr="00332A6E">
        <w:rPr>
          <w:color w:val="000000"/>
          <w:szCs w:val="21"/>
        </w:rPr>
        <w:t>北京市海淀区中关村大街甲</w:t>
      </w:r>
      <w:r w:rsidRPr="00332A6E">
        <w:rPr>
          <w:color w:val="000000"/>
          <w:szCs w:val="21"/>
        </w:rPr>
        <w:t>59</w:t>
      </w:r>
      <w:r w:rsidRPr="00332A6E">
        <w:rPr>
          <w:color w:val="000000"/>
          <w:szCs w:val="21"/>
        </w:rPr>
        <w:t>号中国人民大学文化大厦</w:t>
      </w:r>
      <w:r w:rsidRPr="00332A6E">
        <w:rPr>
          <w:color w:val="000000"/>
          <w:szCs w:val="21"/>
        </w:rPr>
        <w:t>1705</w:t>
      </w:r>
      <w:r w:rsidRPr="00332A6E">
        <w:rPr>
          <w:color w:val="000000"/>
          <w:szCs w:val="21"/>
        </w:rPr>
        <w:t>室</w:t>
      </w:r>
      <w:r w:rsidRPr="00332A6E">
        <w:rPr>
          <w:color w:val="000000"/>
          <w:szCs w:val="21"/>
        </w:rPr>
        <w:t xml:space="preserve">, </w:t>
      </w:r>
      <w:r w:rsidRPr="00332A6E">
        <w:rPr>
          <w:color w:val="000000"/>
          <w:szCs w:val="21"/>
        </w:rPr>
        <w:t>邮编：</w:t>
      </w:r>
      <w:r w:rsidRPr="00332A6E">
        <w:rPr>
          <w:color w:val="000000"/>
          <w:szCs w:val="21"/>
        </w:rPr>
        <w:t>100872</w:t>
      </w:r>
    </w:p>
    <w:p w14:paraId="5DF252C3" w14:textId="77777777" w:rsidR="005847CA" w:rsidRPr="00332A6E" w:rsidRDefault="004A5A10">
      <w:pPr>
        <w:rPr>
          <w:b/>
          <w:color w:val="000000"/>
          <w:szCs w:val="21"/>
        </w:rPr>
      </w:pPr>
      <w:r w:rsidRPr="00332A6E">
        <w:rPr>
          <w:color w:val="000000"/>
          <w:szCs w:val="21"/>
        </w:rPr>
        <w:t>电话：</w:t>
      </w:r>
      <w:r w:rsidRPr="00332A6E">
        <w:rPr>
          <w:color w:val="000000"/>
          <w:szCs w:val="21"/>
        </w:rPr>
        <w:t xml:space="preserve">010-82504106, </w:t>
      </w:r>
      <w:r w:rsidRPr="00332A6E">
        <w:rPr>
          <w:color w:val="000000"/>
          <w:szCs w:val="21"/>
        </w:rPr>
        <w:t>传真：</w:t>
      </w:r>
      <w:r w:rsidRPr="00332A6E">
        <w:rPr>
          <w:color w:val="000000"/>
          <w:szCs w:val="21"/>
        </w:rPr>
        <w:t>010-82504200</w:t>
      </w:r>
    </w:p>
    <w:p w14:paraId="5DF252C4" w14:textId="77777777" w:rsidR="005847CA" w:rsidRPr="00332A6E" w:rsidRDefault="004A5A10">
      <w:pPr>
        <w:rPr>
          <w:rStyle w:val="ab"/>
          <w:szCs w:val="21"/>
        </w:rPr>
      </w:pPr>
      <w:r w:rsidRPr="00332A6E">
        <w:rPr>
          <w:color w:val="000000"/>
          <w:szCs w:val="21"/>
        </w:rPr>
        <w:t>公司网址：</w:t>
      </w:r>
      <w:hyperlink r:id="rId9" w:history="1">
        <w:r w:rsidRPr="00332A6E">
          <w:rPr>
            <w:rStyle w:val="ab"/>
            <w:szCs w:val="21"/>
          </w:rPr>
          <w:t>http://www.nurnberg.com.cn</w:t>
        </w:r>
      </w:hyperlink>
    </w:p>
    <w:p w14:paraId="5DF252C5" w14:textId="77777777" w:rsidR="005847CA" w:rsidRPr="00332A6E" w:rsidRDefault="004A5A10">
      <w:pPr>
        <w:rPr>
          <w:color w:val="000000"/>
          <w:szCs w:val="21"/>
        </w:rPr>
      </w:pPr>
      <w:r w:rsidRPr="00332A6E">
        <w:rPr>
          <w:color w:val="000000"/>
          <w:szCs w:val="21"/>
        </w:rPr>
        <w:t>书目下载：</w:t>
      </w:r>
      <w:hyperlink r:id="rId10" w:history="1">
        <w:r w:rsidRPr="00332A6E">
          <w:rPr>
            <w:rStyle w:val="ab"/>
            <w:szCs w:val="21"/>
          </w:rPr>
          <w:t>http://www.nurnberg.com.cn/booklist_zh/list.aspx</w:t>
        </w:r>
      </w:hyperlink>
    </w:p>
    <w:p w14:paraId="5DF252C6" w14:textId="77777777" w:rsidR="005847CA" w:rsidRPr="00332A6E" w:rsidRDefault="004A5A10">
      <w:pPr>
        <w:rPr>
          <w:color w:val="000000"/>
          <w:szCs w:val="21"/>
        </w:rPr>
      </w:pPr>
      <w:r w:rsidRPr="00332A6E">
        <w:rPr>
          <w:color w:val="000000"/>
          <w:szCs w:val="21"/>
        </w:rPr>
        <w:t>书讯浏览：</w:t>
      </w:r>
      <w:hyperlink r:id="rId11" w:history="1">
        <w:r w:rsidRPr="00332A6E">
          <w:rPr>
            <w:rStyle w:val="ab"/>
            <w:szCs w:val="21"/>
          </w:rPr>
          <w:t>http://www.nurnberg.com.cn/book/book.aspx</w:t>
        </w:r>
      </w:hyperlink>
    </w:p>
    <w:p w14:paraId="5DF252C7" w14:textId="77777777" w:rsidR="005847CA" w:rsidRPr="00332A6E" w:rsidRDefault="004A5A10">
      <w:pPr>
        <w:rPr>
          <w:color w:val="000000"/>
          <w:szCs w:val="21"/>
        </w:rPr>
      </w:pPr>
      <w:r w:rsidRPr="00332A6E">
        <w:rPr>
          <w:color w:val="000000"/>
          <w:szCs w:val="21"/>
        </w:rPr>
        <w:t>视频推荐：</w:t>
      </w:r>
      <w:hyperlink r:id="rId12" w:history="1">
        <w:r w:rsidRPr="00332A6E">
          <w:rPr>
            <w:rStyle w:val="ab"/>
            <w:szCs w:val="21"/>
          </w:rPr>
          <w:t>http://www.nurnberg.com.cn/video/video.aspx</w:t>
        </w:r>
      </w:hyperlink>
    </w:p>
    <w:p w14:paraId="5DF252C8" w14:textId="77777777" w:rsidR="005847CA" w:rsidRPr="00332A6E" w:rsidRDefault="004A5A10">
      <w:pPr>
        <w:rPr>
          <w:rStyle w:val="ab"/>
          <w:szCs w:val="21"/>
        </w:rPr>
      </w:pPr>
      <w:r w:rsidRPr="00332A6E">
        <w:rPr>
          <w:color w:val="000000"/>
          <w:szCs w:val="21"/>
        </w:rPr>
        <w:t>豆瓣小站：</w:t>
      </w:r>
      <w:hyperlink r:id="rId13" w:history="1">
        <w:r w:rsidRPr="00332A6E">
          <w:rPr>
            <w:rStyle w:val="ab"/>
            <w:szCs w:val="21"/>
          </w:rPr>
          <w:t>http://site.douban.com/110577/</w:t>
        </w:r>
      </w:hyperlink>
    </w:p>
    <w:p w14:paraId="5DF252C9" w14:textId="77777777" w:rsidR="005847CA" w:rsidRPr="00332A6E" w:rsidRDefault="004A5A10">
      <w:pPr>
        <w:rPr>
          <w:color w:val="000000"/>
          <w:shd w:val="clear" w:color="auto" w:fill="FFFFFF"/>
        </w:rPr>
      </w:pPr>
      <w:proofErr w:type="gramStart"/>
      <w:r w:rsidRPr="00332A6E">
        <w:rPr>
          <w:color w:val="000000"/>
          <w:shd w:val="clear" w:color="auto" w:fill="FFFFFF"/>
        </w:rPr>
        <w:t>新浪微博</w:t>
      </w:r>
      <w:proofErr w:type="gramEnd"/>
      <w:r w:rsidRPr="00332A6E">
        <w:rPr>
          <w:bCs/>
          <w:color w:val="000000"/>
          <w:shd w:val="clear" w:color="auto" w:fill="FFFFFF"/>
        </w:rPr>
        <w:t>：</w:t>
      </w:r>
      <w:hyperlink r:id="rId14" w:history="1">
        <w:r w:rsidRPr="00332A6E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332A6E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332A6E">
          <w:rPr>
            <w:color w:val="0000FF"/>
            <w:u w:val="single"/>
            <w:shd w:val="clear" w:color="auto" w:fill="FFFFFF"/>
          </w:rPr>
          <w:t>_</w:t>
        </w:r>
        <w:r w:rsidRPr="00332A6E">
          <w:rPr>
            <w:color w:val="0000FF"/>
            <w:u w:val="single"/>
            <w:shd w:val="clear" w:color="auto" w:fill="FFFFFF"/>
          </w:rPr>
          <w:t>微博</w:t>
        </w:r>
        <w:r w:rsidRPr="00332A6E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DF252CA" w14:textId="77777777" w:rsidR="005847CA" w:rsidRPr="00332A6E" w:rsidRDefault="004A5A10">
      <w:pPr>
        <w:shd w:val="clear" w:color="auto" w:fill="FFFFFF"/>
        <w:rPr>
          <w:b/>
          <w:color w:val="000000"/>
        </w:rPr>
      </w:pPr>
      <w:proofErr w:type="gramStart"/>
      <w:r w:rsidRPr="00332A6E">
        <w:rPr>
          <w:color w:val="000000"/>
          <w:szCs w:val="21"/>
        </w:rPr>
        <w:t>微信订阅</w:t>
      </w:r>
      <w:proofErr w:type="gramEnd"/>
      <w:r w:rsidRPr="00332A6E">
        <w:rPr>
          <w:color w:val="000000"/>
          <w:szCs w:val="21"/>
        </w:rPr>
        <w:t>号：</w:t>
      </w:r>
      <w:r w:rsidRPr="00332A6E">
        <w:rPr>
          <w:color w:val="000000"/>
          <w:szCs w:val="21"/>
        </w:rPr>
        <w:t>ANABJ2002</w:t>
      </w:r>
    </w:p>
    <w:bookmarkEnd w:id="1"/>
    <w:bookmarkEnd w:id="2"/>
    <w:p w14:paraId="5DF252CB" w14:textId="77777777" w:rsidR="005847CA" w:rsidRPr="00332A6E" w:rsidRDefault="004A5A10">
      <w:pPr>
        <w:ind w:right="420"/>
        <w:rPr>
          <w:rFonts w:eastAsia="Gungsuh"/>
          <w:color w:val="000000"/>
          <w:kern w:val="0"/>
          <w:szCs w:val="21"/>
        </w:rPr>
      </w:pPr>
      <w:r w:rsidRPr="00332A6E">
        <w:rPr>
          <w:bCs/>
          <w:noProof/>
          <w:szCs w:val="21"/>
        </w:rPr>
        <w:drawing>
          <wp:inline distT="0" distB="0" distL="0" distR="0" wp14:anchorId="5DF252CD" wp14:editId="5DF252C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52CC" w14:textId="77777777" w:rsidR="005847CA" w:rsidRPr="00332A6E" w:rsidRDefault="005847CA">
      <w:pPr>
        <w:ind w:right="420"/>
        <w:rPr>
          <w:rFonts w:eastAsia="Gungsuh"/>
          <w:color w:val="000000"/>
          <w:kern w:val="0"/>
          <w:szCs w:val="21"/>
        </w:rPr>
      </w:pPr>
    </w:p>
    <w:sectPr w:rsidR="005847CA" w:rsidRPr="00332A6E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E5624" w14:textId="77777777" w:rsidR="00E22FA0" w:rsidRDefault="00E22FA0">
      <w:r>
        <w:separator/>
      </w:r>
    </w:p>
  </w:endnote>
  <w:endnote w:type="continuationSeparator" w:id="0">
    <w:p w14:paraId="7C0F49CE" w14:textId="77777777" w:rsidR="00E22FA0" w:rsidRDefault="00E2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苹方-简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52D1" w14:textId="77777777" w:rsidR="005847CA" w:rsidRDefault="005847C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DF252D2" w14:textId="77777777" w:rsidR="005847CA" w:rsidRDefault="004A5A1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DF252D3" w14:textId="77777777" w:rsidR="005847CA" w:rsidRDefault="004A5A1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DF252D4" w14:textId="77777777" w:rsidR="005847CA" w:rsidRDefault="004A5A1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DF252D5" w14:textId="77777777" w:rsidR="005847CA" w:rsidRDefault="005847C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83BC4" w14:textId="77777777" w:rsidR="00E22FA0" w:rsidRDefault="00E22FA0">
      <w:r>
        <w:separator/>
      </w:r>
    </w:p>
  </w:footnote>
  <w:footnote w:type="continuationSeparator" w:id="0">
    <w:p w14:paraId="5740034A" w14:textId="77777777" w:rsidR="00E22FA0" w:rsidRDefault="00E22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52CF" w14:textId="77777777" w:rsidR="005847CA" w:rsidRDefault="004A5A1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252D6" wp14:editId="5DF252D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F252D0" w14:textId="77777777" w:rsidR="005847CA" w:rsidRDefault="004A5A1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14831"/>
    <w:rsid w:val="000226FA"/>
    <w:rsid w:val="00030D63"/>
    <w:rsid w:val="00040304"/>
    <w:rsid w:val="00061C2C"/>
    <w:rsid w:val="00075DF8"/>
    <w:rsid w:val="000803A7"/>
    <w:rsid w:val="00080CD8"/>
    <w:rsid w:val="000810D5"/>
    <w:rsid w:val="00082504"/>
    <w:rsid w:val="0008781E"/>
    <w:rsid w:val="000A01BD"/>
    <w:rsid w:val="000A57E2"/>
    <w:rsid w:val="000A5D19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085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2425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C2670"/>
    <w:rsid w:val="002D009B"/>
    <w:rsid w:val="002E0BB2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2A6E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746CC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4B77"/>
    <w:rsid w:val="00435906"/>
    <w:rsid w:val="004655CB"/>
    <w:rsid w:val="00473EE4"/>
    <w:rsid w:val="00485E2E"/>
    <w:rsid w:val="00486E31"/>
    <w:rsid w:val="00491BB1"/>
    <w:rsid w:val="004A5A10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47CA"/>
    <w:rsid w:val="005A5C7B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71CD6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0128"/>
    <w:rsid w:val="008129CA"/>
    <w:rsid w:val="00816558"/>
    <w:rsid w:val="008833DC"/>
    <w:rsid w:val="00895CB6"/>
    <w:rsid w:val="008A5D13"/>
    <w:rsid w:val="008A6811"/>
    <w:rsid w:val="008A6C48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1DB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C7E41"/>
    <w:rsid w:val="009D09AC"/>
    <w:rsid w:val="009D7EA7"/>
    <w:rsid w:val="009E5739"/>
    <w:rsid w:val="00A10F0C"/>
    <w:rsid w:val="00A1225E"/>
    <w:rsid w:val="00A22D4A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AF0C9E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77A46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BF54BB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B6A2B"/>
    <w:rsid w:val="00CC69DA"/>
    <w:rsid w:val="00CD3036"/>
    <w:rsid w:val="00CD409A"/>
    <w:rsid w:val="00D068E5"/>
    <w:rsid w:val="00D12230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7D2F"/>
    <w:rsid w:val="00DB3297"/>
    <w:rsid w:val="00DB5705"/>
    <w:rsid w:val="00DB7D8F"/>
    <w:rsid w:val="00DF0BB7"/>
    <w:rsid w:val="00E00CC0"/>
    <w:rsid w:val="00E132E9"/>
    <w:rsid w:val="00E15659"/>
    <w:rsid w:val="00E22FA0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E48B3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D63B0"/>
    <w:rsid w:val="00FD6F56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252A0"/>
  <w15:docId w15:val="{42AC83D0-10A5-440C-B172-0006B7E7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1007</Words>
  <Characters>1291</Characters>
  <Application>Microsoft Office Word</Application>
  <DocSecurity>0</DocSecurity>
  <Lines>80</Lines>
  <Paragraphs>82</Paragraphs>
  <ScaleCrop>false</ScaleCrop>
  <Company>2ndSpAcE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45</cp:revision>
  <cp:lastPrinted>2005-06-10T14:33:00Z</cp:lastPrinted>
  <dcterms:created xsi:type="dcterms:W3CDTF">2023-11-05T13:33:00Z</dcterms:created>
  <dcterms:modified xsi:type="dcterms:W3CDTF">2025-12-23T05:59:00Z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