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4E24" w14:textId="32DD87F1" w:rsidR="00D50989" w:rsidRDefault="007168B7">
      <w:pPr>
        <w:jc w:val="center"/>
        <w:rPr>
          <w:b/>
          <w:bCs/>
          <w:sz w:val="36"/>
          <w:shd w:val="pct10" w:color="auto" w:fill="FFFFFF"/>
        </w:rPr>
      </w:pPr>
      <w:r>
        <w:rPr>
          <w:rFonts w:hint="eastAsia"/>
          <w:b/>
          <w:bCs/>
          <w:sz w:val="36"/>
          <w:shd w:val="pct10" w:color="auto" w:fill="FFFFFF"/>
        </w:rPr>
        <w:t>系</w:t>
      </w:r>
      <w:r>
        <w:rPr>
          <w:rFonts w:hint="eastAsia"/>
          <w:b/>
          <w:bCs/>
          <w:sz w:val="36"/>
          <w:shd w:val="pct10" w:color="auto" w:fill="FFFFFF"/>
        </w:rPr>
        <w:t xml:space="preserve"> </w:t>
      </w:r>
      <w:r>
        <w:rPr>
          <w:rFonts w:hint="eastAsia"/>
          <w:b/>
          <w:bCs/>
          <w:sz w:val="36"/>
          <w:shd w:val="pct10" w:color="auto" w:fill="FFFFFF"/>
        </w:rPr>
        <w:t>列</w:t>
      </w:r>
      <w:r w:rsidR="00E17696">
        <w:rPr>
          <w:rFonts w:hint="eastAsia"/>
          <w:b/>
          <w:bCs/>
          <w:sz w:val="36"/>
          <w:shd w:val="pct10" w:color="auto" w:fill="FFFFFF"/>
        </w:rPr>
        <w:t xml:space="preserve"> </w:t>
      </w:r>
      <w:r w:rsidR="00E17696">
        <w:rPr>
          <w:rFonts w:hint="eastAsia"/>
          <w:b/>
          <w:bCs/>
          <w:sz w:val="36"/>
          <w:shd w:val="pct10" w:color="auto" w:fill="FFFFFF"/>
        </w:rPr>
        <w:t>推</w:t>
      </w:r>
      <w:r w:rsidR="00E17696">
        <w:rPr>
          <w:rFonts w:hint="eastAsia"/>
          <w:b/>
          <w:bCs/>
          <w:sz w:val="36"/>
          <w:shd w:val="pct10" w:color="auto" w:fill="FFFFFF"/>
        </w:rPr>
        <w:t xml:space="preserve"> </w:t>
      </w:r>
      <w:r w:rsidR="00E17696">
        <w:rPr>
          <w:rFonts w:hint="eastAsia"/>
          <w:b/>
          <w:bCs/>
          <w:sz w:val="36"/>
          <w:shd w:val="pct10" w:color="auto" w:fill="FFFFFF"/>
        </w:rPr>
        <w:t>荐</w:t>
      </w:r>
    </w:p>
    <w:p w14:paraId="36A79A03" w14:textId="5BA82838" w:rsidR="00D50989" w:rsidRPr="007168B7" w:rsidRDefault="007168B7" w:rsidP="007168B7">
      <w:pPr>
        <w:jc w:val="center"/>
        <w:rPr>
          <w:b/>
          <w:bCs/>
          <w:sz w:val="36"/>
          <w:szCs w:val="36"/>
        </w:rPr>
      </w:pPr>
      <w:r w:rsidRPr="007168B7">
        <w:rPr>
          <w:rFonts w:hint="eastAsia"/>
          <w:b/>
          <w:sz w:val="36"/>
          <w:szCs w:val="36"/>
        </w:rPr>
        <w:t>来自国际畅销书</w:t>
      </w:r>
      <w:r w:rsidRPr="00B07942">
        <w:rPr>
          <w:rFonts w:hint="eastAsia"/>
          <w:b/>
          <w:bCs/>
          <w:sz w:val="36"/>
          <w:szCs w:val="36"/>
        </w:rPr>
        <w:t>作家</w:t>
      </w:r>
      <w:r w:rsidRPr="007168B7">
        <w:rPr>
          <w:b/>
          <w:sz w:val="36"/>
          <w:szCs w:val="36"/>
        </w:rPr>
        <w:t>约翰</w:t>
      </w:r>
      <w:r w:rsidRPr="007168B7">
        <w:rPr>
          <w:rFonts w:hint="eastAsia"/>
          <w:b/>
          <w:sz w:val="36"/>
          <w:szCs w:val="36"/>
        </w:rPr>
        <w:t>·</w:t>
      </w:r>
      <w:r w:rsidRPr="007168B7">
        <w:rPr>
          <w:b/>
          <w:sz w:val="36"/>
          <w:szCs w:val="36"/>
        </w:rPr>
        <w:t>伯恩（</w:t>
      </w:r>
      <w:r w:rsidRPr="007168B7">
        <w:rPr>
          <w:b/>
          <w:sz w:val="36"/>
          <w:szCs w:val="36"/>
        </w:rPr>
        <w:t>John Boyne</w:t>
      </w:r>
      <w:r w:rsidRPr="007168B7">
        <w:rPr>
          <w:b/>
          <w:sz w:val="36"/>
          <w:szCs w:val="36"/>
        </w:rPr>
        <w:t>）的</w:t>
      </w:r>
      <w:r w:rsidRPr="007168B7">
        <w:rPr>
          <w:rFonts w:hint="eastAsia"/>
          <w:b/>
          <w:sz w:val="36"/>
          <w:szCs w:val="36"/>
        </w:rPr>
        <w:t>《元素》（</w:t>
      </w:r>
      <w:r w:rsidRPr="007168B7">
        <w:rPr>
          <w:rFonts w:hint="eastAsia"/>
          <w:b/>
          <w:sz w:val="36"/>
          <w:szCs w:val="36"/>
        </w:rPr>
        <w:t>THE ELEMENTS</w:t>
      </w:r>
      <w:r w:rsidRPr="007168B7">
        <w:rPr>
          <w:rFonts w:hint="eastAsia"/>
          <w:b/>
          <w:sz w:val="36"/>
          <w:szCs w:val="36"/>
        </w:rPr>
        <w:t>）系列</w:t>
      </w:r>
    </w:p>
    <w:p w14:paraId="7A7BD861" w14:textId="77777777" w:rsidR="007168B7" w:rsidRDefault="007168B7">
      <w:pPr>
        <w:rPr>
          <w:b/>
        </w:rPr>
      </w:pPr>
    </w:p>
    <w:p w14:paraId="76265835" w14:textId="77777777" w:rsidR="007A3BC3" w:rsidRDefault="007A3BC3">
      <w:pPr>
        <w:rPr>
          <w:rFonts w:hint="eastAsia"/>
          <w:b/>
        </w:rPr>
      </w:pPr>
    </w:p>
    <w:p w14:paraId="47155DCE" w14:textId="77777777" w:rsidR="00CB0B5C" w:rsidRDefault="00CB0B5C" w:rsidP="00CB0B5C">
      <w:pPr>
        <w:rPr>
          <w:b/>
          <w:szCs w:val="21"/>
        </w:rPr>
      </w:pPr>
      <w:r>
        <w:rPr>
          <w:b/>
          <w:szCs w:val="21"/>
        </w:rPr>
        <w:t>作者简介：</w:t>
      </w:r>
      <w:bookmarkStart w:id="0" w:name="productDetails"/>
      <w:bookmarkEnd w:id="0"/>
    </w:p>
    <w:p w14:paraId="19BC7637" w14:textId="77777777" w:rsidR="00CB0B5C" w:rsidRDefault="00CB0B5C" w:rsidP="00CB0B5C">
      <w:pPr>
        <w:rPr>
          <w:b/>
          <w:szCs w:val="21"/>
        </w:rPr>
      </w:pPr>
    </w:p>
    <w:p w14:paraId="6E0FCF4E" w14:textId="77777777" w:rsidR="00CB0B5C" w:rsidRDefault="00CB0B5C" w:rsidP="00CB0B5C">
      <w:pPr>
        <w:ind w:firstLineChars="200" w:firstLine="420"/>
        <w:rPr>
          <w:color w:val="242424"/>
          <w:szCs w:val="21"/>
        </w:rPr>
      </w:pPr>
      <w:r>
        <w:rPr>
          <w:noProof/>
        </w:rPr>
        <w:drawing>
          <wp:anchor distT="0" distB="0" distL="114300" distR="114300" simplePos="0" relativeHeight="251663360" behindDoc="0" locked="0" layoutInCell="0" allowOverlap="1" wp14:anchorId="6F90CD6F" wp14:editId="28B87CA1">
            <wp:simplePos x="0" y="0"/>
            <wp:positionH relativeFrom="column">
              <wp:posOffset>48895</wp:posOffset>
            </wp:positionH>
            <wp:positionV relativeFrom="paragraph">
              <wp:posOffset>28575</wp:posOffset>
            </wp:positionV>
            <wp:extent cx="1068705" cy="1136650"/>
            <wp:effectExtent l="0" t="0" r="0" b="6350"/>
            <wp:wrapSquare wrapText="bothSides"/>
            <wp:docPr id="2" name="Picture 260" descr="男人戴着眼镜&#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descr="男人戴着眼镜&#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70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Cs w:val="21"/>
        </w:rPr>
        <w:t>约翰</w:t>
      </w:r>
      <w:r>
        <w:rPr>
          <w:rFonts w:hint="eastAsia"/>
          <w:b/>
          <w:szCs w:val="21"/>
        </w:rPr>
        <w:t>·</w:t>
      </w:r>
      <w:r>
        <w:rPr>
          <w:b/>
          <w:szCs w:val="21"/>
        </w:rPr>
        <w:t>伯恩（</w:t>
      </w:r>
      <w:r>
        <w:rPr>
          <w:b/>
          <w:szCs w:val="21"/>
        </w:rPr>
        <w:t>John Boyne</w:t>
      </w:r>
      <w:r>
        <w:rPr>
          <w:b/>
          <w:szCs w:val="21"/>
        </w:rPr>
        <w:t>）</w:t>
      </w:r>
      <w:r>
        <w:rPr>
          <w:rFonts w:hint="eastAsia"/>
          <w:bCs/>
          <w:szCs w:val="21"/>
        </w:rPr>
        <w:t>是一位爱尔兰小说家。他已经出版了</w:t>
      </w:r>
      <w:r>
        <w:rPr>
          <w:rFonts w:hint="eastAsia"/>
          <w:bCs/>
          <w:szCs w:val="21"/>
        </w:rPr>
        <w:t>14</w:t>
      </w:r>
      <w:r>
        <w:rPr>
          <w:rFonts w:hint="eastAsia"/>
          <w:bCs/>
          <w:szCs w:val="21"/>
        </w:rPr>
        <w:t>部成人小说和</w:t>
      </w:r>
      <w:r>
        <w:rPr>
          <w:rFonts w:hint="eastAsia"/>
          <w:bCs/>
          <w:szCs w:val="21"/>
        </w:rPr>
        <w:t>6</w:t>
      </w:r>
      <w:r>
        <w:rPr>
          <w:rFonts w:hint="eastAsia"/>
          <w:bCs/>
          <w:szCs w:val="21"/>
        </w:rPr>
        <w:t>部面向青少年地小，两部中篇小说和一部短篇故事集。</w:t>
      </w:r>
      <w:r>
        <w:rPr>
          <w:bCs/>
          <w:szCs w:val="21"/>
        </w:rPr>
        <w:t>《穿条纹衣服的男孩》（</w:t>
      </w:r>
      <w:r>
        <w:rPr>
          <w:bCs/>
          <w:i/>
          <w:szCs w:val="21"/>
        </w:rPr>
        <w:t>The Boy in the Striped Pajamas</w:t>
      </w:r>
      <w:r>
        <w:rPr>
          <w:bCs/>
          <w:szCs w:val="21"/>
        </w:rPr>
        <w:t>）</w:t>
      </w:r>
      <w:r>
        <w:rPr>
          <w:rFonts w:hint="eastAsia"/>
          <w:bCs/>
          <w:szCs w:val="21"/>
        </w:rPr>
        <w:t>是《纽约时报》畅销书榜单第一名地小说，曾改编为故事片，以及话剧、芭蕾舞剧和歌剧，图书的全球销量已超过</w:t>
      </w:r>
      <w:r>
        <w:rPr>
          <w:rFonts w:hint="eastAsia"/>
          <w:bCs/>
          <w:szCs w:val="21"/>
        </w:rPr>
        <w:t>1100</w:t>
      </w:r>
      <w:r>
        <w:rPr>
          <w:rFonts w:hint="eastAsia"/>
          <w:bCs/>
          <w:szCs w:val="21"/>
        </w:rPr>
        <w:t>万册。除此之外，他创作的国际畅销书还有《心中隐藏的愤怒》（</w:t>
      </w:r>
      <w:r>
        <w:rPr>
          <w:rFonts w:hint="eastAsia"/>
          <w:bCs/>
          <w:i/>
          <w:iCs/>
          <w:szCs w:val="21"/>
        </w:rPr>
        <w:t>The Heart's Invisible Furies</w:t>
      </w:r>
      <w:r>
        <w:rPr>
          <w:rFonts w:hint="eastAsia"/>
          <w:bCs/>
          <w:szCs w:val="21"/>
        </w:rPr>
        <w:t>）、《回音室》（</w:t>
      </w:r>
      <w:r>
        <w:rPr>
          <w:rFonts w:hint="eastAsia"/>
          <w:bCs/>
          <w:i/>
          <w:iCs/>
          <w:szCs w:val="21"/>
        </w:rPr>
        <w:t>The Echo Chamber</w:t>
      </w:r>
      <w:r>
        <w:rPr>
          <w:rFonts w:hint="eastAsia"/>
          <w:bCs/>
          <w:szCs w:val="21"/>
        </w:rPr>
        <w:t>）和《破碎之地》（</w:t>
      </w:r>
      <w:r>
        <w:rPr>
          <w:rFonts w:hint="eastAsia"/>
          <w:bCs/>
          <w:i/>
          <w:iCs/>
          <w:szCs w:val="21"/>
        </w:rPr>
        <w:t>All the Broken Places</w:t>
      </w:r>
      <w:r>
        <w:rPr>
          <w:rFonts w:hint="eastAsia"/>
          <w:bCs/>
          <w:szCs w:val="21"/>
        </w:rPr>
        <w:t>）。付费有线电视网</w:t>
      </w:r>
      <w:r>
        <w:rPr>
          <w:rFonts w:hint="eastAsia"/>
          <w:bCs/>
          <w:szCs w:val="21"/>
        </w:rPr>
        <w:t>Starz</w:t>
      </w:r>
      <w:r>
        <w:rPr>
          <w:rFonts w:hint="eastAsia"/>
          <w:bCs/>
          <w:szCs w:val="21"/>
        </w:rPr>
        <w:t>和</w:t>
      </w:r>
      <w:r>
        <w:rPr>
          <w:color w:val="242424"/>
          <w:szCs w:val="21"/>
        </w:rPr>
        <w:t xml:space="preserve"> Fifth Season</w:t>
      </w:r>
      <w:r>
        <w:rPr>
          <w:rFonts w:hint="eastAsia"/>
          <w:color w:val="242424"/>
          <w:szCs w:val="21"/>
        </w:rPr>
        <w:t>正在制作根据</w:t>
      </w:r>
      <w:r>
        <w:rPr>
          <w:rFonts w:hint="eastAsia"/>
          <w:bCs/>
          <w:szCs w:val="21"/>
        </w:rPr>
        <w:t>《心中隐藏的愤怒》改编的电视剧。他的文章刊载于《纽约时报</w:t>
      </w:r>
      <w:r>
        <w:rPr>
          <w:rFonts w:hint="eastAsia"/>
          <w:color w:val="242424"/>
          <w:szCs w:val="21"/>
        </w:rPr>
        <w:t>》（</w:t>
      </w:r>
      <w:r>
        <w:rPr>
          <w:i/>
          <w:color w:val="242424"/>
          <w:szCs w:val="21"/>
        </w:rPr>
        <w:t>The</w:t>
      </w:r>
      <w:r>
        <w:rPr>
          <w:rFonts w:hint="eastAsia"/>
          <w:i/>
          <w:color w:val="242424"/>
          <w:szCs w:val="21"/>
        </w:rPr>
        <w:t xml:space="preserve"> </w:t>
      </w:r>
      <w:r>
        <w:rPr>
          <w:i/>
          <w:iCs/>
          <w:color w:val="242424"/>
          <w:szCs w:val="21"/>
        </w:rPr>
        <w:t>New York Times</w:t>
      </w:r>
      <w:r>
        <w:rPr>
          <w:rFonts w:hint="eastAsia"/>
          <w:color w:val="242424"/>
          <w:szCs w:val="21"/>
        </w:rPr>
        <w:t>）、</w:t>
      </w:r>
      <w:r>
        <w:rPr>
          <w:rFonts w:hint="eastAsia"/>
          <w:bCs/>
          <w:szCs w:val="21"/>
        </w:rPr>
        <w:t>《观察家报</w:t>
      </w:r>
      <w:r>
        <w:rPr>
          <w:rFonts w:hint="eastAsia"/>
          <w:color w:val="242424"/>
          <w:szCs w:val="21"/>
        </w:rPr>
        <w:t>》（</w:t>
      </w:r>
      <w:r>
        <w:rPr>
          <w:i/>
          <w:color w:val="242424"/>
          <w:szCs w:val="21"/>
        </w:rPr>
        <w:t>The</w:t>
      </w:r>
      <w:r>
        <w:rPr>
          <w:rFonts w:hint="eastAsia"/>
          <w:i/>
          <w:color w:val="242424"/>
          <w:szCs w:val="21"/>
        </w:rPr>
        <w:t xml:space="preserve"> </w:t>
      </w:r>
      <w:r>
        <w:rPr>
          <w:i/>
          <w:color w:val="242424"/>
          <w:szCs w:val="21"/>
        </w:rPr>
        <w:t>Observer</w:t>
      </w:r>
      <w:r>
        <w:rPr>
          <w:rFonts w:hint="eastAsia"/>
          <w:color w:val="242424"/>
          <w:szCs w:val="21"/>
        </w:rPr>
        <w:t>）、</w:t>
      </w:r>
      <w:r>
        <w:rPr>
          <w:rFonts w:hint="eastAsia"/>
          <w:bCs/>
          <w:szCs w:val="21"/>
        </w:rPr>
        <w:t>《泰晤士报文学增刊</w:t>
      </w:r>
      <w:r>
        <w:rPr>
          <w:rFonts w:hint="eastAsia"/>
          <w:color w:val="242424"/>
          <w:szCs w:val="21"/>
        </w:rPr>
        <w:t>》（</w:t>
      </w:r>
      <w:r>
        <w:rPr>
          <w:i/>
          <w:color w:val="242424"/>
          <w:szCs w:val="21"/>
        </w:rPr>
        <w:t>The</w:t>
      </w:r>
      <w:r>
        <w:rPr>
          <w:rFonts w:hint="eastAsia"/>
          <w:i/>
          <w:color w:val="242424"/>
          <w:szCs w:val="21"/>
        </w:rPr>
        <w:t xml:space="preserve"> </w:t>
      </w:r>
      <w:r>
        <w:rPr>
          <w:i/>
          <w:color w:val="242424"/>
          <w:szCs w:val="21"/>
        </w:rPr>
        <w:t>Times Literary Supplemen</w:t>
      </w:r>
      <w:r>
        <w:rPr>
          <w:i/>
          <w:iCs/>
          <w:color w:val="242424"/>
          <w:szCs w:val="21"/>
        </w:rPr>
        <w:t>t</w:t>
      </w:r>
      <w:r>
        <w:rPr>
          <w:rFonts w:hint="eastAsia"/>
          <w:color w:val="242424"/>
          <w:szCs w:val="21"/>
        </w:rPr>
        <w:t>）和</w:t>
      </w:r>
      <w:r>
        <w:rPr>
          <w:rFonts w:hint="eastAsia"/>
          <w:bCs/>
          <w:szCs w:val="21"/>
        </w:rPr>
        <w:t>《爱尔兰时报</w:t>
      </w:r>
      <w:r>
        <w:rPr>
          <w:rFonts w:hint="eastAsia"/>
          <w:color w:val="242424"/>
          <w:szCs w:val="21"/>
        </w:rPr>
        <w:t>》（</w:t>
      </w:r>
      <w:r>
        <w:rPr>
          <w:i/>
          <w:color w:val="242424"/>
          <w:szCs w:val="21"/>
        </w:rPr>
        <w:t>The</w:t>
      </w:r>
      <w:r>
        <w:rPr>
          <w:rFonts w:hint="eastAsia"/>
          <w:i/>
          <w:color w:val="242424"/>
          <w:szCs w:val="21"/>
        </w:rPr>
        <w:t xml:space="preserve"> </w:t>
      </w:r>
      <w:r>
        <w:rPr>
          <w:i/>
          <w:iCs/>
          <w:color w:val="242424"/>
          <w:szCs w:val="21"/>
        </w:rPr>
        <w:t>Irish Time</w:t>
      </w:r>
      <w:r>
        <w:rPr>
          <w:color w:val="242424"/>
          <w:szCs w:val="21"/>
        </w:rPr>
        <w:t>s</w:t>
      </w:r>
      <w:r>
        <w:rPr>
          <w:rFonts w:hint="eastAsia"/>
          <w:color w:val="242424"/>
          <w:szCs w:val="21"/>
        </w:rPr>
        <w:t>）等报刊杂志。他的小说被翻译成</w:t>
      </w:r>
      <w:r>
        <w:rPr>
          <w:rFonts w:hint="eastAsia"/>
          <w:color w:val="242424"/>
          <w:szCs w:val="21"/>
        </w:rPr>
        <w:t>58</w:t>
      </w:r>
      <w:r>
        <w:rPr>
          <w:rFonts w:hint="eastAsia"/>
          <w:color w:val="242424"/>
          <w:szCs w:val="21"/>
        </w:rPr>
        <w:t>钟语言，这使他成为有史以来作品被翻译成最多语言的爱尔兰作家。</w:t>
      </w:r>
      <w:r>
        <w:rPr>
          <w:rFonts w:hint="eastAsia"/>
          <w:color w:val="242424"/>
          <w:szCs w:val="21"/>
        </w:rPr>
        <w:t>2022</w:t>
      </w:r>
      <w:r>
        <w:rPr>
          <w:rFonts w:hint="eastAsia"/>
          <w:color w:val="242424"/>
          <w:szCs w:val="21"/>
        </w:rPr>
        <w:t>年末，约翰凭借</w:t>
      </w:r>
      <w:r>
        <w:rPr>
          <w:rFonts w:hint="eastAsia"/>
          <w:bCs/>
          <w:szCs w:val="21"/>
        </w:rPr>
        <w:t>《回音室》入围了波灵格大众伍德豪斯奖（</w:t>
      </w:r>
      <w:r>
        <w:rPr>
          <w:color w:val="242424"/>
          <w:szCs w:val="21"/>
        </w:rPr>
        <w:t>Everyman Wodehouse Prize</w:t>
      </w:r>
      <w:r>
        <w:rPr>
          <w:rFonts w:hint="eastAsia"/>
          <w:bCs/>
          <w:szCs w:val="21"/>
        </w:rPr>
        <w:t>），并荣获爱尔兰图书奖（</w:t>
      </w:r>
      <w:r>
        <w:rPr>
          <w:color w:val="242424"/>
          <w:szCs w:val="21"/>
        </w:rPr>
        <w:t>Irish Book Award</w:t>
      </w:r>
      <w:r>
        <w:rPr>
          <w:rFonts w:hint="eastAsia"/>
          <w:color w:val="242424"/>
          <w:szCs w:val="21"/>
        </w:rPr>
        <w:t>）年度作家奖。</w:t>
      </w:r>
    </w:p>
    <w:p w14:paraId="627ECD74" w14:textId="77777777" w:rsidR="00CB0B5C" w:rsidRPr="00CB0B5C" w:rsidRDefault="00CB0B5C">
      <w:pPr>
        <w:rPr>
          <w:b/>
        </w:rPr>
      </w:pPr>
    </w:p>
    <w:p w14:paraId="680EC63D" w14:textId="77777777" w:rsidR="00CB0B5C" w:rsidRDefault="00CB0B5C">
      <w:pPr>
        <w:rPr>
          <w:b/>
        </w:rPr>
      </w:pPr>
      <w:r>
        <w:rPr>
          <w:rFonts w:hint="eastAsia"/>
          <w:b/>
        </w:rPr>
        <w:t>代理人推荐语：</w:t>
      </w:r>
    </w:p>
    <w:p w14:paraId="23B0C8EC" w14:textId="77777777" w:rsidR="00CB0B5C" w:rsidRPr="00CB0B5C" w:rsidRDefault="00CB0B5C" w:rsidP="00CB0B5C">
      <w:pPr>
        <w:rPr>
          <w:b/>
        </w:rPr>
      </w:pPr>
    </w:p>
    <w:p w14:paraId="5018D455" w14:textId="6C56F1EA" w:rsidR="00CB0B5C" w:rsidRPr="00CB0B5C" w:rsidRDefault="007A3BC3" w:rsidP="00CB0B5C">
      <w:pPr>
        <w:ind w:firstLine="420"/>
      </w:pPr>
      <w:r>
        <w:rPr>
          <w:rFonts w:hint="eastAsia"/>
          <w:noProof/>
        </w:rPr>
        <w:drawing>
          <wp:anchor distT="0" distB="0" distL="114300" distR="114300" simplePos="0" relativeHeight="251665408" behindDoc="0" locked="0" layoutInCell="1" allowOverlap="1" wp14:anchorId="5E8BA002" wp14:editId="3ABE7ECB">
            <wp:simplePos x="0" y="0"/>
            <wp:positionH relativeFrom="margin">
              <wp:align>left</wp:align>
            </wp:positionH>
            <wp:positionV relativeFrom="paragraph">
              <wp:posOffset>17941</wp:posOffset>
            </wp:positionV>
            <wp:extent cx="1459865" cy="2325370"/>
            <wp:effectExtent l="0" t="0" r="6985" b="0"/>
            <wp:wrapSquare wrapText="bothSides"/>
            <wp:docPr id="1636314460" name="图片 1" descr="日历&#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14460" name="图片 1" descr="日历&#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1375" cy="2327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B5C" w:rsidRPr="00CB0B5C">
        <w:rPr>
          <w:rFonts w:hint="eastAsia"/>
        </w:rPr>
        <w:t>本系列包含四篇中篇小说，它们分别为《水》《土》《火》《风》，作者把这部作品命名为《元素》（</w:t>
      </w:r>
      <w:r w:rsidR="00CB0B5C" w:rsidRPr="00CB0B5C">
        <w:rPr>
          <w:rFonts w:hint="eastAsia"/>
        </w:rPr>
        <w:t>THE ELEMENTS</w:t>
      </w:r>
      <w:r w:rsidR="00CB0B5C" w:rsidRPr="00CB0B5C">
        <w:rPr>
          <w:rFonts w:hint="eastAsia"/>
        </w:rPr>
        <w:t>）。长期在英国出版约翰·伯恩作品的</w:t>
      </w:r>
      <w:r w:rsidR="00CB0B5C" w:rsidRPr="00CB0B5C">
        <w:rPr>
          <w:rFonts w:hint="eastAsia"/>
        </w:rPr>
        <w:t>Transworld</w:t>
      </w:r>
      <w:r w:rsidR="00CB0B5C" w:rsidRPr="00CB0B5C">
        <w:rPr>
          <w:rFonts w:hint="eastAsia"/>
        </w:rPr>
        <w:t>出版社将会分别为这四部</w:t>
      </w:r>
      <w:r w:rsidR="00CB0B5C" w:rsidRPr="00CB0B5C">
        <w:rPr>
          <w:rFonts w:hint="eastAsia"/>
        </w:rPr>
        <w:t>4</w:t>
      </w:r>
      <w:r w:rsidR="00CB0B5C" w:rsidRPr="00CB0B5C">
        <w:rPr>
          <w:rFonts w:hint="eastAsia"/>
        </w:rPr>
        <w:t>万字的中篇小说出版一个小开本的精装书。他们将从</w:t>
      </w:r>
      <w:r w:rsidR="00CB0B5C" w:rsidRPr="00CB0B5C">
        <w:rPr>
          <w:rFonts w:hint="eastAsia"/>
        </w:rPr>
        <w:t>2023</w:t>
      </w:r>
      <w:r w:rsidR="00CB0B5C" w:rsidRPr="00CB0B5C">
        <w:rPr>
          <w:rFonts w:hint="eastAsia"/>
        </w:rPr>
        <w:t>年秋季到</w:t>
      </w:r>
      <w:r w:rsidR="00CB0B5C" w:rsidRPr="00CB0B5C">
        <w:rPr>
          <w:rFonts w:hint="eastAsia"/>
        </w:rPr>
        <w:t>2025</w:t>
      </w:r>
      <w:r w:rsidR="00CB0B5C" w:rsidRPr="00CB0B5C">
        <w:rPr>
          <w:rFonts w:hint="eastAsia"/>
        </w:rPr>
        <w:t>年春季每隔</w:t>
      </w:r>
      <w:r w:rsidR="00CB0B5C" w:rsidRPr="00CB0B5C">
        <w:rPr>
          <w:rFonts w:hint="eastAsia"/>
        </w:rPr>
        <w:t>6</w:t>
      </w:r>
      <w:r w:rsidR="00CB0B5C" w:rsidRPr="00CB0B5C">
        <w:rPr>
          <w:rFonts w:hint="eastAsia"/>
        </w:rPr>
        <w:t>个月出版一个故事，最后以平装本的形式完整出版这个四部曲。约翰对这种极具创意的出版方式十分满意，但他也接受以其他形式出版本书。《水》《土》的全稿目前已经完成。</w:t>
      </w:r>
    </w:p>
    <w:p w14:paraId="6396AF79" w14:textId="77777777" w:rsidR="00CB0B5C" w:rsidRPr="00CB0B5C" w:rsidRDefault="00CB0B5C" w:rsidP="00CB0B5C"/>
    <w:p w14:paraId="2838C95D" w14:textId="77777777" w:rsidR="00CB0B5C" w:rsidRDefault="00CB0B5C" w:rsidP="00CB0B5C">
      <w:pPr>
        <w:ind w:firstLine="420"/>
      </w:pPr>
      <w:r w:rsidRPr="00CB0B5C">
        <w:rPr>
          <w:rFonts w:hint="eastAsia"/>
        </w:rPr>
        <w:t>《水》《土》《火》《风》共同构成了这部独特的中篇小说集，其中的人物将反复出现，故事和主题也会被重复提及。《元素》里的故事全部完成后会像一幅相互关联的拼图，让我们更加深入地审视共谋、勇敢、坚韧，以及我们对彼此的亏欠。</w:t>
      </w:r>
    </w:p>
    <w:p w14:paraId="3D1836EE" w14:textId="77777777" w:rsidR="007A3BC3" w:rsidRDefault="007A3BC3" w:rsidP="00CB0B5C">
      <w:pPr>
        <w:ind w:firstLine="420"/>
      </w:pPr>
    </w:p>
    <w:p w14:paraId="2857E50E" w14:textId="77777777" w:rsidR="00D301FD" w:rsidRDefault="00D301FD" w:rsidP="00CB0B5C">
      <w:pPr>
        <w:ind w:firstLine="420"/>
      </w:pPr>
    </w:p>
    <w:p w14:paraId="6FCD6357" w14:textId="77777777" w:rsidR="00D301FD" w:rsidRDefault="00D301FD" w:rsidP="00D301FD">
      <w:pPr>
        <w:ind w:firstLine="420"/>
      </w:pPr>
      <w:r>
        <w:rPr>
          <w:rFonts w:ascii="Segoe UI Emoji" w:hAnsi="Segoe UI Emoji" w:cs="Segoe UI Emoji"/>
        </w:rPr>
        <w:lastRenderedPageBreak/>
        <w:t>🏅</w:t>
      </w:r>
      <w:r>
        <w:t>Winner: the Prix du Roman FNAC (France)</w:t>
      </w:r>
    </w:p>
    <w:p w14:paraId="3569065A" w14:textId="77777777" w:rsidR="00D301FD" w:rsidRDefault="00D301FD" w:rsidP="00D301FD">
      <w:pPr>
        <w:ind w:firstLine="420"/>
      </w:pPr>
      <w:r>
        <w:rPr>
          <w:rFonts w:ascii="Segoe UI Emoji" w:hAnsi="Segoe UI Emoji" w:cs="Segoe UI Emoji"/>
        </w:rPr>
        <w:t>🏅</w:t>
      </w:r>
      <w:r>
        <w:t>Winner: the Prim Femina Roman Étranger (France)</w:t>
      </w:r>
    </w:p>
    <w:p w14:paraId="19258D61" w14:textId="77777777" w:rsidR="00D301FD" w:rsidRDefault="00D301FD" w:rsidP="00D301FD">
      <w:pPr>
        <w:ind w:firstLine="420"/>
      </w:pPr>
      <w:r>
        <w:rPr>
          <w:rFonts w:ascii="Segoe UI Emoji" w:hAnsi="Segoe UI Emoji" w:cs="Segoe UI Emoji"/>
        </w:rPr>
        <w:t>🏅</w:t>
      </w:r>
      <w:r>
        <w:t>Shortlisted for the Prix du Meilleur Livre Étranger (France)</w:t>
      </w:r>
    </w:p>
    <w:p w14:paraId="50AD7E2E" w14:textId="77777777" w:rsidR="00D301FD" w:rsidRDefault="00D301FD" w:rsidP="00D301FD">
      <w:pPr>
        <w:ind w:firstLine="420"/>
      </w:pPr>
      <w:r>
        <w:rPr>
          <w:rFonts w:ascii="Segoe UI Emoji" w:hAnsi="Segoe UI Emoji" w:cs="Segoe UI Emoji"/>
        </w:rPr>
        <w:t>🏅</w:t>
      </w:r>
      <w:r>
        <w:t>Longlisted for the Grand Prix des Lectrices de Elle (France)</w:t>
      </w:r>
    </w:p>
    <w:p w14:paraId="2ACE908A" w14:textId="77777777" w:rsidR="00D301FD" w:rsidRDefault="00D301FD" w:rsidP="00D301FD">
      <w:pPr>
        <w:ind w:firstLine="420"/>
      </w:pPr>
      <w:r>
        <w:rPr>
          <w:rFonts w:ascii="Segoe UI Emoji" w:hAnsi="Segoe UI Emoji" w:cs="Segoe UI Emoji"/>
        </w:rPr>
        <w:t>🏅</w:t>
      </w:r>
      <w:r>
        <w:t>(Water) Longlisted for the Dublin International Literary Award</w:t>
      </w:r>
    </w:p>
    <w:p w14:paraId="1125A939" w14:textId="518BD234" w:rsidR="00D301FD" w:rsidRDefault="00D301FD" w:rsidP="00D301FD">
      <w:pPr>
        <w:ind w:firstLine="420"/>
        <w:rPr>
          <w:rFonts w:hint="eastAsia"/>
        </w:rPr>
      </w:pPr>
      <w:r>
        <w:rPr>
          <w:rFonts w:ascii="Segoe UI Emoji" w:hAnsi="Segoe UI Emoji" w:cs="Segoe UI Emoji"/>
        </w:rPr>
        <w:t>🏅</w:t>
      </w:r>
      <w:r>
        <w:t>(Earth) Longlisted for the Polari Prize (UK)</w:t>
      </w:r>
    </w:p>
    <w:p w14:paraId="50B23B56" w14:textId="77777777" w:rsidR="007A3BC3" w:rsidRDefault="007A3BC3" w:rsidP="00CB0B5C">
      <w:pPr>
        <w:ind w:firstLine="420"/>
      </w:pPr>
    </w:p>
    <w:p w14:paraId="1C390ABE" w14:textId="77777777" w:rsidR="007A3BC3" w:rsidRPr="00CB0B5C" w:rsidRDefault="007A3BC3" w:rsidP="007A3BC3">
      <w:pPr>
        <w:rPr>
          <w:rFonts w:hint="eastAsia"/>
        </w:rPr>
      </w:pPr>
    </w:p>
    <w:p w14:paraId="56CC443F" w14:textId="2591B021" w:rsidR="00D50989" w:rsidRDefault="00CB0B5C" w:rsidP="00CB0B5C">
      <w:pPr>
        <w:rPr>
          <w:b/>
        </w:rPr>
      </w:pPr>
      <w:r w:rsidRPr="00CB0B5C">
        <w:rPr>
          <w:b/>
          <w:noProof/>
        </w:rPr>
        <w:drawing>
          <wp:anchor distT="0" distB="0" distL="114300" distR="114300" simplePos="0" relativeHeight="251661312" behindDoc="1" locked="0" layoutInCell="1" allowOverlap="1" wp14:anchorId="427C1941" wp14:editId="692B6E2E">
            <wp:simplePos x="0" y="0"/>
            <wp:positionH relativeFrom="column">
              <wp:posOffset>4175898</wp:posOffset>
            </wp:positionH>
            <wp:positionV relativeFrom="paragraph">
              <wp:posOffset>11430</wp:posOffset>
            </wp:positionV>
            <wp:extent cx="1216660" cy="1995170"/>
            <wp:effectExtent l="0" t="0" r="2540" b="5080"/>
            <wp:wrapTight wrapText="bothSides">
              <wp:wrapPolygon edited="0">
                <wp:start x="0" y="0"/>
                <wp:lineTo x="0" y="21449"/>
                <wp:lineTo x="21307" y="21449"/>
                <wp:lineTo x="21307" y="0"/>
                <wp:lineTo x="0" y="0"/>
              </wp:wrapPolygon>
            </wp:wrapTight>
            <wp:docPr id="4" name="图片 4" descr="C:\Users\admin\AppData\Local\Temp\16957802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69578029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7696">
        <w:rPr>
          <w:rFonts w:hint="eastAsia"/>
          <w:b/>
        </w:rPr>
        <w:t>中文书名：《</w:t>
      </w:r>
      <w:r>
        <w:rPr>
          <w:rFonts w:hint="eastAsia"/>
          <w:b/>
        </w:rPr>
        <w:t>水</w:t>
      </w:r>
      <w:r w:rsidR="00E17696">
        <w:rPr>
          <w:rFonts w:hint="eastAsia"/>
          <w:b/>
        </w:rPr>
        <w:t>》</w:t>
      </w:r>
    </w:p>
    <w:p w14:paraId="756318F3" w14:textId="37888BE4" w:rsidR="00D50989" w:rsidRDefault="00E17696">
      <w:pPr>
        <w:rPr>
          <w:b/>
        </w:rPr>
      </w:pPr>
      <w:r>
        <w:rPr>
          <w:rFonts w:hint="eastAsia"/>
          <w:b/>
        </w:rPr>
        <w:t>英文书名：</w:t>
      </w:r>
      <w:r w:rsidR="00CB0B5C">
        <w:rPr>
          <w:b/>
        </w:rPr>
        <w:t>WATER</w:t>
      </w:r>
    </w:p>
    <w:p w14:paraId="75C109FA" w14:textId="772606BB" w:rsidR="00D50989" w:rsidRDefault="00E17696">
      <w:pPr>
        <w:rPr>
          <w:b/>
        </w:rPr>
      </w:pPr>
      <w:r>
        <w:rPr>
          <w:rFonts w:hint="eastAsia"/>
          <w:b/>
        </w:rPr>
        <w:t>作</w:t>
      </w:r>
      <w:r>
        <w:rPr>
          <w:rFonts w:hint="eastAsia"/>
          <w:b/>
        </w:rPr>
        <w:t xml:space="preserve">    </w:t>
      </w:r>
      <w:r>
        <w:rPr>
          <w:rFonts w:hint="eastAsia"/>
          <w:b/>
        </w:rPr>
        <w:t>者：</w:t>
      </w:r>
      <w:r>
        <w:rPr>
          <w:rFonts w:hint="eastAsia"/>
          <w:b/>
        </w:rPr>
        <w:t>John Boyne</w:t>
      </w:r>
    </w:p>
    <w:p w14:paraId="09A8A4A6" w14:textId="7A6DE0E3" w:rsidR="00D50989" w:rsidRDefault="00E17696">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rFonts w:hint="eastAsia"/>
          <w:b/>
        </w:rPr>
        <w:t>Transworld</w:t>
      </w:r>
    </w:p>
    <w:p w14:paraId="25C12C47" w14:textId="7C3C33BC" w:rsidR="00D50989" w:rsidRDefault="00E17696">
      <w:pPr>
        <w:rPr>
          <w:b/>
        </w:rPr>
      </w:pPr>
      <w:r>
        <w:rPr>
          <w:rFonts w:hint="eastAsia"/>
          <w:b/>
        </w:rPr>
        <w:t>代理公司：</w:t>
      </w:r>
      <w:r>
        <w:rPr>
          <w:rFonts w:hint="eastAsia"/>
          <w:b/>
        </w:rPr>
        <w:t>WME/ANA</w:t>
      </w:r>
      <w:r w:rsidR="007168B7">
        <w:rPr>
          <w:b/>
        </w:rPr>
        <w:t>/Jackie</w:t>
      </w:r>
    </w:p>
    <w:p w14:paraId="7ECC6D91" w14:textId="49D91708" w:rsidR="00D50989" w:rsidRDefault="00E17696">
      <w:pPr>
        <w:rPr>
          <w:b/>
        </w:rPr>
      </w:pPr>
      <w:r>
        <w:rPr>
          <w:rFonts w:hint="eastAsia"/>
          <w:b/>
        </w:rPr>
        <w:t>页</w:t>
      </w:r>
      <w:r>
        <w:rPr>
          <w:rFonts w:hint="eastAsia"/>
          <w:b/>
        </w:rPr>
        <w:t xml:space="preserve">    </w:t>
      </w:r>
      <w:r>
        <w:rPr>
          <w:rFonts w:hint="eastAsia"/>
          <w:b/>
        </w:rPr>
        <w:t>数：</w:t>
      </w:r>
      <w:r w:rsidR="00CB0B5C">
        <w:rPr>
          <w:b/>
        </w:rPr>
        <w:t>176</w:t>
      </w:r>
      <w:r>
        <w:rPr>
          <w:rFonts w:hint="eastAsia"/>
          <w:b/>
        </w:rPr>
        <w:t>页</w:t>
      </w:r>
    </w:p>
    <w:p w14:paraId="03944259" w14:textId="2F6C607C" w:rsidR="00D50989" w:rsidRDefault="00E17696">
      <w:pPr>
        <w:rPr>
          <w:b/>
        </w:rPr>
      </w:pPr>
      <w:r>
        <w:rPr>
          <w:rFonts w:hint="eastAsia"/>
          <w:b/>
        </w:rPr>
        <w:t>出版时间：</w:t>
      </w:r>
      <w:r>
        <w:rPr>
          <w:rFonts w:hint="eastAsia"/>
          <w:b/>
        </w:rPr>
        <w:t>202</w:t>
      </w:r>
      <w:r w:rsidR="00CB0B5C">
        <w:rPr>
          <w:b/>
        </w:rPr>
        <w:t>3</w:t>
      </w:r>
      <w:r>
        <w:rPr>
          <w:rFonts w:hint="eastAsia"/>
          <w:b/>
        </w:rPr>
        <w:t>年</w:t>
      </w:r>
      <w:r w:rsidR="00CB0B5C">
        <w:rPr>
          <w:b/>
        </w:rPr>
        <w:t>11</w:t>
      </w:r>
      <w:r>
        <w:rPr>
          <w:rFonts w:hint="eastAsia"/>
          <w:b/>
        </w:rPr>
        <w:t>月</w:t>
      </w:r>
    </w:p>
    <w:p w14:paraId="69C20EBF" w14:textId="6ADD63A1" w:rsidR="00D50989" w:rsidRDefault="00E17696">
      <w:pPr>
        <w:rPr>
          <w:b/>
        </w:rPr>
      </w:pPr>
      <w:r>
        <w:rPr>
          <w:rFonts w:hint="eastAsia"/>
          <w:b/>
        </w:rPr>
        <w:t>代理地区：中国大陆、台湾</w:t>
      </w:r>
    </w:p>
    <w:p w14:paraId="54BC9AFD" w14:textId="2D99BA6E" w:rsidR="00D50989" w:rsidRPr="00CB0B5C" w:rsidRDefault="00E17696">
      <w:pPr>
        <w:rPr>
          <w:b/>
        </w:rPr>
      </w:pPr>
      <w:r>
        <w:rPr>
          <w:rFonts w:hint="eastAsia"/>
          <w:b/>
        </w:rPr>
        <w:t>审读资料：电子稿</w:t>
      </w:r>
    </w:p>
    <w:p w14:paraId="6292C170" w14:textId="77777777" w:rsidR="00D50989" w:rsidRDefault="00E17696">
      <w:pPr>
        <w:rPr>
          <w:b/>
        </w:rPr>
      </w:pPr>
      <w:r>
        <w:rPr>
          <w:rFonts w:hint="eastAsia"/>
          <w:b/>
        </w:rPr>
        <w:t>类</w:t>
      </w:r>
      <w:r>
        <w:rPr>
          <w:rFonts w:hint="eastAsia"/>
          <w:b/>
        </w:rPr>
        <w:t xml:space="preserve">    </w:t>
      </w:r>
      <w:r>
        <w:rPr>
          <w:rFonts w:hint="eastAsia"/>
          <w:b/>
        </w:rPr>
        <w:t>型：文学小说</w:t>
      </w:r>
    </w:p>
    <w:p w14:paraId="3313C440" w14:textId="77777777" w:rsidR="00D50989" w:rsidRDefault="00D50989">
      <w:pPr>
        <w:rPr>
          <w:b/>
        </w:rPr>
      </w:pPr>
    </w:p>
    <w:p w14:paraId="185C8792" w14:textId="77777777" w:rsidR="00D50989" w:rsidRDefault="00D50989">
      <w:pPr>
        <w:rPr>
          <w:b/>
        </w:rPr>
      </w:pPr>
    </w:p>
    <w:p w14:paraId="30C9A7FC" w14:textId="77777777" w:rsidR="00D50989" w:rsidRDefault="00E17696">
      <w:pPr>
        <w:rPr>
          <w:b/>
          <w:bCs/>
          <w:szCs w:val="21"/>
        </w:rPr>
      </w:pPr>
      <w:r>
        <w:rPr>
          <w:b/>
          <w:bCs/>
          <w:szCs w:val="21"/>
        </w:rPr>
        <w:t>内容简介：</w:t>
      </w:r>
    </w:p>
    <w:p w14:paraId="14200F6C" w14:textId="77777777" w:rsidR="00CB0B5C" w:rsidRPr="00CB0B5C" w:rsidRDefault="00CB0B5C" w:rsidP="00CB0B5C">
      <w:pPr>
        <w:rPr>
          <w:b/>
          <w:bCs/>
          <w:szCs w:val="21"/>
        </w:rPr>
      </w:pPr>
    </w:p>
    <w:p w14:paraId="139CB62A" w14:textId="1B5CCB15" w:rsidR="00D50989" w:rsidRDefault="00E17696">
      <w:pPr>
        <w:ind w:firstLineChars="200" w:firstLine="420"/>
        <w:rPr>
          <w:bCs/>
          <w:szCs w:val="21"/>
        </w:rPr>
      </w:pPr>
      <w:r>
        <w:rPr>
          <w:rFonts w:hint="eastAsia"/>
          <w:bCs/>
          <w:szCs w:val="21"/>
        </w:rPr>
        <w:t>一个用威洛·黑尔（</w:t>
      </w:r>
      <w:r>
        <w:rPr>
          <w:color w:val="242424"/>
          <w:szCs w:val="21"/>
          <w:shd w:val="clear" w:color="auto" w:fill="FFFFFF"/>
        </w:rPr>
        <w:t>Willow Hale</w:t>
      </w:r>
      <w:r>
        <w:rPr>
          <w:rFonts w:hint="eastAsia"/>
          <w:bCs/>
          <w:szCs w:val="21"/>
        </w:rPr>
        <w:t>）当作假名的女人抵达了爱尔兰海岸外的一处偏僻的小岛，她只带着一个手提箱。她走进她租下的闲置小屋后，第一件要做的事就是</w:t>
      </w:r>
      <w:r w:rsidR="007168B7">
        <w:rPr>
          <w:rFonts w:hint="eastAsia"/>
          <w:bCs/>
          <w:szCs w:val="21"/>
        </w:rPr>
        <w:t>剪掉</w:t>
      </w:r>
      <w:r>
        <w:rPr>
          <w:rFonts w:hint="eastAsia"/>
          <w:bCs/>
          <w:szCs w:val="21"/>
        </w:rPr>
        <w:t>自己的头发。她迫不及待成为人群中的另一个人，无人知晓，不被察觉。在小岛上居住的几个月里，她一直保持神秘，只与当地人保持最少的接触，也只有在想看看和自己疏远的女儿有没有发来消息时才查看自己的手机。</w:t>
      </w:r>
    </w:p>
    <w:p w14:paraId="7E051AA2" w14:textId="16DC88A6" w:rsidR="00D50989" w:rsidRDefault="00D50989">
      <w:pPr>
        <w:ind w:firstLineChars="200" w:firstLine="420"/>
        <w:rPr>
          <w:bCs/>
          <w:szCs w:val="21"/>
        </w:rPr>
      </w:pPr>
    </w:p>
    <w:p w14:paraId="24DBAD98" w14:textId="5E56AD7F" w:rsidR="00D50989" w:rsidRDefault="00E17696">
      <w:pPr>
        <w:ind w:firstLineChars="200" w:firstLine="420"/>
        <w:rPr>
          <w:bCs/>
          <w:szCs w:val="21"/>
        </w:rPr>
      </w:pPr>
      <w:r>
        <w:rPr>
          <w:rFonts w:hint="eastAsia"/>
          <w:bCs/>
          <w:szCs w:val="21"/>
        </w:rPr>
        <w:t>随着故事的进展，我们会知道威洛·黑尔原本身份高贵，她曾经的生活也备受羡慕。但是一起令人难以想象的犯罪改变了一切，威洛知道过去的自己，瓦妮莎（</w:t>
      </w:r>
      <w:r>
        <w:rPr>
          <w:color w:val="242424"/>
          <w:szCs w:val="21"/>
          <w:shd w:val="clear" w:color="auto" w:fill="FFFFFF"/>
        </w:rPr>
        <w:t>Vanessa</w:t>
      </w:r>
      <w:r>
        <w:rPr>
          <w:rFonts w:hint="eastAsia"/>
          <w:bCs/>
          <w:szCs w:val="21"/>
        </w:rPr>
        <w:t>）并不是一个无辜的旁观者，而这一认知令她无法承受。</w:t>
      </w:r>
    </w:p>
    <w:p w14:paraId="1A9F53B2" w14:textId="77777777" w:rsidR="00D50989" w:rsidRDefault="00D50989">
      <w:pPr>
        <w:ind w:firstLineChars="200" w:firstLine="420"/>
        <w:rPr>
          <w:bCs/>
          <w:szCs w:val="21"/>
        </w:rPr>
      </w:pPr>
    </w:p>
    <w:p w14:paraId="6D5AA555" w14:textId="3B6F9340" w:rsidR="00D50989" w:rsidRDefault="00E17696">
      <w:pPr>
        <w:ind w:firstLineChars="200" w:firstLine="420"/>
        <w:rPr>
          <w:bCs/>
          <w:szCs w:val="21"/>
        </w:rPr>
      </w:pPr>
      <w:r>
        <w:rPr>
          <w:rFonts w:hint="eastAsia"/>
          <w:bCs/>
          <w:szCs w:val="21"/>
        </w:rPr>
        <w:t>眼看自己的身份就要暴露，威洛意识到好心未必做好事，人们总会设法避免自己内心的愧疚，是因为他们还没有面对现实。海水拍打小岛，为岛上的居民送去消息，威洛必须想方设法让自己重新振作起来，同时不忘过去。她还发现，自己也许不是这座偏远海岛上唯一一个试图逃离的人。</w:t>
      </w:r>
    </w:p>
    <w:p w14:paraId="102924E9" w14:textId="0537AE52" w:rsidR="00D50989" w:rsidRDefault="00D50989">
      <w:pPr>
        <w:rPr>
          <w:rFonts w:ascii="Gilroy" w:eastAsiaTheme="minorEastAsia" w:hAnsi="Gilroy" w:cs="Gilroy" w:hint="eastAsia"/>
          <w:color w:val="000000"/>
          <w:szCs w:val="21"/>
          <w:shd w:val="clear" w:color="auto" w:fill="FFFFFF"/>
        </w:rPr>
      </w:pPr>
    </w:p>
    <w:p w14:paraId="1FD413FB" w14:textId="44273B35" w:rsidR="00CB0B5C" w:rsidRPr="00CB0B5C" w:rsidRDefault="00CB0B5C">
      <w:pPr>
        <w:rPr>
          <w:rFonts w:ascii="Gilroy" w:eastAsiaTheme="minorEastAsia" w:hAnsi="Gilroy" w:cs="Gilroy" w:hint="eastAsia"/>
          <w:color w:val="000000"/>
          <w:szCs w:val="21"/>
          <w:shd w:val="clear" w:color="auto" w:fill="FFFFFF"/>
        </w:rPr>
      </w:pPr>
      <w:r w:rsidRPr="00CB0B5C">
        <w:rPr>
          <w:b/>
          <w:noProof/>
        </w:rPr>
        <w:lastRenderedPageBreak/>
        <w:drawing>
          <wp:anchor distT="0" distB="0" distL="114300" distR="114300" simplePos="0" relativeHeight="251664384" behindDoc="1" locked="0" layoutInCell="1" allowOverlap="1" wp14:anchorId="09F2CED5" wp14:editId="4753CD3E">
            <wp:simplePos x="0" y="0"/>
            <wp:positionH relativeFrom="column">
              <wp:posOffset>4175760</wp:posOffset>
            </wp:positionH>
            <wp:positionV relativeFrom="paragraph">
              <wp:posOffset>185420</wp:posOffset>
            </wp:positionV>
            <wp:extent cx="1214120" cy="2003425"/>
            <wp:effectExtent l="0" t="0" r="5080" b="0"/>
            <wp:wrapTight wrapText="bothSides">
              <wp:wrapPolygon edited="0">
                <wp:start x="0" y="0"/>
                <wp:lineTo x="0" y="21360"/>
                <wp:lineTo x="21351" y="21360"/>
                <wp:lineTo x="21351" y="0"/>
                <wp:lineTo x="0" y="0"/>
              </wp:wrapPolygon>
            </wp:wrapTight>
            <wp:docPr id="7" name="图片 7" descr="C:\Users\admin\AppData\Local\Temp\16957807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169578077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4120" cy="200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6D2B1" w14:textId="6D24C8EA" w:rsidR="00CB0B5C" w:rsidRDefault="00CB0B5C" w:rsidP="00CB0B5C">
      <w:pPr>
        <w:rPr>
          <w:b/>
        </w:rPr>
      </w:pPr>
      <w:bookmarkStart w:id="1" w:name="OLE_LINK6"/>
      <w:bookmarkStart w:id="2" w:name="OLE_LINK7"/>
      <w:bookmarkStart w:id="3" w:name="OLE_LINK2"/>
      <w:bookmarkStart w:id="4" w:name="OLE_LINK13"/>
      <w:r>
        <w:rPr>
          <w:rFonts w:hint="eastAsia"/>
          <w:b/>
        </w:rPr>
        <w:t>中文书名：《土》</w:t>
      </w:r>
    </w:p>
    <w:p w14:paraId="0B8DBD06" w14:textId="2B8A10A1" w:rsidR="00CB0B5C" w:rsidRDefault="00CB0B5C" w:rsidP="00CB0B5C">
      <w:pPr>
        <w:rPr>
          <w:b/>
        </w:rPr>
      </w:pPr>
      <w:r>
        <w:rPr>
          <w:rFonts w:hint="eastAsia"/>
          <w:b/>
        </w:rPr>
        <w:t>英文书名：</w:t>
      </w:r>
      <w:r>
        <w:rPr>
          <w:b/>
        </w:rPr>
        <w:t>EARTH</w:t>
      </w:r>
    </w:p>
    <w:p w14:paraId="57995829" w14:textId="16658114" w:rsidR="00CB0B5C" w:rsidRDefault="00CB0B5C" w:rsidP="00CB0B5C">
      <w:pPr>
        <w:rPr>
          <w:b/>
        </w:rPr>
      </w:pPr>
      <w:r>
        <w:rPr>
          <w:rFonts w:hint="eastAsia"/>
          <w:b/>
        </w:rPr>
        <w:t>作</w:t>
      </w:r>
      <w:r>
        <w:rPr>
          <w:rFonts w:hint="eastAsia"/>
          <w:b/>
        </w:rPr>
        <w:t xml:space="preserve">    </w:t>
      </w:r>
      <w:r>
        <w:rPr>
          <w:rFonts w:hint="eastAsia"/>
          <w:b/>
        </w:rPr>
        <w:t>者：</w:t>
      </w:r>
      <w:r>
        <w:rPr>
          <w:rFonts w:hint="eastAsia"/>
          <w:b/>
        </w:rPr>
        <w:t>John Boyne</w:t>
      </w:r>
    </w:p>
    <w:p w14:paraId="30D7F396" w14:textId="72FDB190" w:rsidR="00CB0B5C" w:rsidRDefault="00CB0B5C" w:rsidP="00CB0B5C">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rFonts w:hint="eastAsia"/>
          <w:b/>
        </w:rPr>
        <w:t>Transworld</w:t>
      </w:r>
    </w:p>
    <w:p w14:paraId="67A8A166" w14:textId="77777777" w:rsidR="00CB0B5C" w:rsidRDefault="00CB0B5C" w:rsidP="00CB0B5C">
      <w:pPr>
        <w:rPr>
          <w:b/>
        </w:rPr>
      </w:pPr>
      <w:r>
        <w:rPr>
          <w:rFonts w:hint="eastAsia"/>
          <w:b/>
        </w:rPr>
        <w:t>代理公司：</w:t>
      </w:r>
      <w:r>
        <w:rPr>
          <w:rFonts w:hint="eastAsia"/>
          <w:b/>
        </w:rPr>
        <w:t>WME/ANA</w:t>
      </w:r>
      <w:r>
        <w:rPr>
          <w:b/>
        </w:rPr>
        <w:t>/Jackie</w:t>
      </w:r>
    </w:p>
    <w:p w14:paraId="4B44B313" w14:textId="410B99C9" w:rsidR="00CB0B5C" w:rsidRDefault="00CB0B5C" w:rsidP="00CB0B5C">
      <w:pPr>
        <w:rPr>
          <w:b/>
        </w:rPr>
      </w:pPr>
      <w:r>
        <w:rPr>
          <w:rFonts w:hint="eastAsia"/>
          <w:b/>
        </w:rPr>
        <w:t>页</w:t>
      </w:r>
      <w:r>
        <w:rPr>
          <w:rFonts w:hint="eastAsia"/>
          <w:b/>
        </w:rPr>
        <w:t xml:space="preserve">    </w:t>
      </w:r>
      <w:r>
        <w:rPr>
          <w:rFonts w:hint="eastAsia"/>
          <w:b/>
        </w:rPr>
        <w:t>数：</w:t>
      </w:r>
      <w:r>
        <w:rPr>
          <w:b/>
        </w:rPr>
        <w:t>176</w:t>
      </w:r>
      <w:r>
        <w:rPr>
          <w:rFonts w:hint="eastAsia"/>
          <w:b/>
        </w:rPr>
        <w:t>页</w:t>
      </w:r>
    </w:p>
    <w:p w14:paraId="2596C4C2" w14:textId="022E8731" w:rsidR="00CB0B5C" w:rsidRDefault="00CB0B5C" w:rsidP="00CB0B5C">
      <w:pPr>
        <w:rPr>
          <w:b/>
        </w:rPr>
      </w:pPr>
      <w:r>
        <w:rPr>
          <w:rFonts w:hint="eastAsia"/>
          <w:b/>
        </w:rPr>
        <w:t>出版时间：</w:t>
      </w:r>
      <w:r>
        <w:rPr>
          <w:rFonts w:hint="eastAsia"/>
          <w:b/>
        </w:rPr>
        <w:t>202</w:t>
      </w:r>
      <w:r>
        <w:rPr>
          <w:b/>
        </w:rPr>
        <w:t>4</w:t>
      </w:r>
      <w:r>
        <w:rPr>
          <w:rFonts w:hint="eastAsia"/>
          <w:b/>
        </w:rPr>
        <w:t>年</w:t>
      </w:r>
      <w:r>
        <w:rPr>
          <w:b/>
        </w:rPr>
        <w:t>5</w:t>
      </w:r>
      <w:r>
        <w:rPr>
          <w:rFonts w:hint="eastAsia"/>
          <w:b/>
        </w:rPr>
        <w:t>月</w:t>
      </w:r>
    </w:p>
    <w:p w14:paraId="24070CB0" w14:textId="555DF418" w:rsidR="00CB0B5C" w:rsidRPr="00CB0B5C" w:rsidRDefault="00CB0B5C" w:rsidP="00CB0B5C">
      <w:pPr>
        <w:rPr>
          <w:b/>
        </w:rPr>
      </w:pPr>
      <w:r>
        <w:rPr>
          <w:rFonts w:hint="eastAsia"/>
          <w:b/>
        </w:rPr>
        <w:t>代理地区：中国大陆、台湾</w:t>
      </w:r>
    </w:p>
    <w:p w14:paraId="3D7E76FB" w14:textId="77777777" w:rsidR="00CB0B5C" w:rsidRPr="00CB0B5C" w:rsidRDefault="00CB0B5C" w:rsidP="00CB0B5C">
      <w:pPr>
        <w:rPr>
          <w:b/>
        </w:rPr>
      </w:pPr>
      <w:r>
        <w:rPr>
          <w:rFonts w:hint="eastAsia"/>
          <w:b/>
        </w:rPr>
        <w:t>审读资料：电子稿</w:t>
      </w:r>
    </w:p>
    <w:p w14:paraId="5E82D969" w14:textId="4E051381" w:rsidR="00D50989" w:rsidRDefault="00CB0B5C">
      <w:pPr>
        <w:rPr>
          <w:b/>
        </w:rPr>
      </w:pPr>
      <w:r>
        <w:rPr>
          <w:rFonts w:hint="eastAsia"/>
          <w:b/>
        </w:rPr>
        <w:t>类</w:t>
      </w:r>
      <w:r>
        <w:rPr>
          <w:rFonts w:hint="eastAsia"/>
          <w:b/>
        </w:rPr>
        <w:t xml:space="preserve">    </w:t>
      </w:r>
      <w:r>
        <w:rPr>
          <w:rFonts w:hint="eastAsia"/>
          <w:b/>
        </w:rPr>
        <w:t>型：文学小说</w:t>
      </w:r>
    </w:p>
    <w:p w14:paraId="50BD21BD" w14:textId="77777777" w:rsidR="00CB0B5C" w:rsidRDefault="00CB0B5C">
      <w:pPr>
        <w:rPr>
          <w:b/>
        </w:rPr>
      </w:pPr>
    </w:p>
    <w:p w14:paraId="3E6067D1" w14:textId="77777777" w:rsidR="00CB0B5C" w:rsidRDefault="00CB0B5C" w:rsidP="00CB0B5C">
      <w:pPr>
        <w:rPr>
          <w:b/>
          <w:bCs/>
          <w:szCs w:val="21"/>
        </w:rPr>
      </w:pPr>
      <w:r>
        <w:rPr>
          <w:b/>
          <w:bCs/>
          <w:szCs w:val="21"/>
        </w:rPr>
        <w:t>内容简介：</w:t>
      </w:r>
    </w:p>
    <w:p w14:paraId="6A25920A" w14:textId="77777777" w:rsidR="00CB0B5C" w:rsidRPr="00CB0B5C" w:rsidRDefault="00CB0B5C">
      <w:pPr>
        <w:rPr>
          <w:b/>
        </w:rPr>
      </w:pPr>
    </w:p>
    <w:p w14:paraId="098F30EC" w14:textId="4B75C837" w:rsidR="00CB0B5C" w:rsidRDefault="00CB0B5C" w:rsidP="00CB0B5C">
      <w:pPr>
        <w:ind w:firstLine="420"/>
      </w:pPr>
      <w:r>
        <w:rPr>
          <w:rFonts w:hint="eastAsia"/>
        </w:rPr>
        <w:t>来自国际畅销书作家约翰·伯恩，这是一个坚毅的故事，讲述了一个年轻人的生活方向与他所期望的截然不同。</w:t>
      </w:r>
    </w:p>
    <w:p w14:paraId="555471EC" w14:textId="77777777" w:rsidR="00CB0B5C" w:rsidRDefault="00CB0B5C" w:rsidP="00CB0B5C"/>
    <w:p w14:paraId="23A360AC" w14:textId="77777777" w:rsidR="00CB0B5C" w:rsidRDefault="00CB0B5C" w:rsidP="00CB0B5C">
      <w:pPr>
        <w:ind w:firstLine="420"/>
      </w:pPr>
      <w:r>
        <w:rPr>
          <w:rFonts w:hint="eastAsia"/>
        </w:rPr>
        <w:t>两名知名足球运动员站在被告席上，被控性侵犯，一系列卑鄙的短信指向他们的罪行，这是今年小报的轰动新闻。</w:t>
      </w:r>
    </w:p>
    <w:p w14:paraId="4DC07C94" w14:textId="77777777" w:rsidR="00CB0B5C" w:rsidRDefault="00CB0B5C" w:rsidP="00CB0B5C"/>
    <w:p w14:paraId="6C78084A" w14:textId="470DF7CD" w:rsidR="00CB0B5C" w:rsidRDefault="00CB0B5C" w:rsidP="00CB0B5C">
      <w:pPr>
        <w:ind w:firstLine="420"/>
      </w:pPr>
      <w:r>
        <w:rPr>
          <w:rFonts w:hint="eastAsia"/>
        </w:rPr>
        <w:t>随着审判的展开，埃文·基奥（</w:t>
      </w:r>
      <w:r>
        <w:rPr>
          <w:rFonts w:hint="eastAsia"/>
        </w:rPr>
        <w:t>Evan Keogh</w:t>
      </w:r>
      <w:r>
        <w:rPr>
          <w:rFonts w:hint="eastAsia"/>
        </w:rPr>
        <w:t>）反思了导致他走到这一步的事件。自从离开岛上的家，他的生活在很多层面上都是一个谎言。他是一名有天赋的足球运动员，他想成为一名艺术家。一个活动在体育界、拒绝多样性的的同性恋者。被告知道，在那个致命的夜晚所发生的事威胁的不仅仅是他的自由和事业。</w:t>
      </w:r>
    </w:p>
    <w:p w14:paraId="53E2E682" w14:textId="77777777" w:rsidR="00CB0B5C" w:rsidRDefault="00CB0B5C" w:rsidP="00CB0B5C"/>
    <w:p w14:paraId="4DC7D93F" w14:textId="28F70DB4" w:rsidR="004B70A1" w:rsidRDefault="00CB0B5C" w:rsidP="00CB0B5C">
      <w:pPr>
        <w:ind w:firstLine="420"/>
      </w:pPr>
      <w:r>
        <w:rPr>
          <w:rFonts w:hint="eastAsia"/>
        </w:rPr>
        <w:t>陪审团将作出裁决，但在此之前，埃文必须自己判断，现在的他是否是自己想成为的人。</w:t>
      </w:r>
    </w:p>
    <w:p w14:paraId="7465626D" w14:textId="77777777" w:rsidR="00CB0B5C" w:rsidRDefault="00CB0B5C" w:rsidP="00CB0B5C"/>
    <w:p w14:paraId="3030763F" w14:textId="77777777" w:rsidR="00CB0B5C" w:rsidRPr="00CB0B5C" w:rsidRDefault="00CB0B5C" w:rsidP="00CB0B5C"/>
    <w:p w14:paraId="74676166" w14:textId="77777777" w:rsidR="001C1DEA" w:rsidRDefault="001C1DEA" w:rsidP="001C1DEA">
      <w:pPr>
        <w:shd w:val="clear" w:color="auto" w:fill="FFFFFF"/>
        <w:rPr>
          <w:color w:val="000000"/>
          <w:szCs w:val="21"/>
        </w:rPr>
      </w:pPr>
      <w:bookmarkStart w:id="5" w:name="OLE_LINK43"/>
      <w:bookmarkStart w:id="6" w:name="OLE_LINK38"/>
      <w:bookmarkEnd w:id="1"/>
      <w:bookmarkEnd w:id="2"/>
      <w:bookmarkEnd w:id="3"/>
      <w:bookmarkEnd w:id="4"/>
      <w:r>
        <w:rPr>
          <w:rFonts w:hint="eastAsia"/>
          <w:b/>
          <w:bCs/>
          <w:color w:val="000000"/>
          <w:szCs w:val="21"/>
        </w:rPr>
        <w:t>感</w:t>
      </w:r>
      <w:r>
        <w:rPr>
          <w:b/>
          <w:bCs/>
          <w:color w:val="000000"/>
          <w:szCs w:val="21"/>
        </w:rPr>
        <w:t>谢您的阅读！</w:t>
      </w:r>
    </w:p>
    <w:p w14:paraId="3D1077E9" w14:textId="77777777" w:rsidR="001C1DEA" w:rsidRDefault="001C1DEA" w:rsidP="001C1DEA">
      <w:pPr>
        <w:rPr>
          <w:rFonts w:ascii="华文中宋" w:eastAsia="华文中宋" w:hAnsi="华文中宋" w:hint="eastAsia"/>
          <w:b/>
          <w:color w:val="000000"/>
          <w:szCs w:val="21"/>
        </w:rPr>
      </w:pPr>
      <w:r>
        <w:rPr>
          <w:b/>
          <w:color w:val="000000"/>
          <w:szCs w:val="21"/>
        </w:rPr>
        <w:t>请将反馈信息发至：</w:t>
      </w:r>
      <w:r>
        <w:rPr>
          <w:rFonts w:ascii="华文中宋" w:eastAsia="华文中宋" w:hAnsi="华文中宋"/>
          <w:b/>
          <w:color w:val="000000"/>
          <w:szCs w:val="21"/>
        </w:rPr>
        <w:t>版权负责人</w:t>
      </w:r>
    </w:p>
    <w:p w14:paraId="3BD4EC74" w14:textId="77777777" w:rsidR="001C1DEA" w:rsidRDefault="001C1DEA" w:rsidP="001C1DEA">
      <w:pPr>
        <w:rPr>
          <w:b/>
          <w:color w:val="000000"/>
          <w:szCs w:val="21"/>
        </w:rPr>
      </w:pPr>
      <w:r>
        <w:rPr>
          <w:b/>
          <w:color w:val="000000"/>
          <w:szCs w:val="21"/>
        </w:rPr>
        <w:t>Email</w:t>
      </w:r>
      <w:r>
        <w:rPr>
          <w:color w:val="000000"/>
          <w:szCs w:val="21"/>
        </w:rPr>
        <w:t>：</w:t>
      </w:r>
      <w:hyperlink r:id="rId11" w:history="1">
        <w:r>
          <w:rPr>
            <w:rStyle w:val="ac"/>
            <w:rFonts w:hint="eastAsia"/>
            <w:b/>
            <w:szCs w:val="21"/>
          </w:rPr>
          <w:t>Righ</w:t>
        </w:r>
        <w:r>
          <w:rPr>
            <w:rStyle w:val="ac"/>
            <w:b/>
            <w:szCs w:val="21"/>
          </w:rPr>
          <w:t>ts@nurnberg.com.cn</w:t>
        </w:r>
      </w:hyperlink>
    </w:p>
    <w:p w14:paraId="727FEA91" w14:textId="77777777" w:rsidR="001C1DEA" w:rsidRDefault="001C1DEA" w:rsidP="001C1DEA">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56A102" w14:textId="77777777" w:rsidR="001C1DEA" w:rsidRDefault="001C1DEA" w:rsidP="001C1DEA">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066B8599" w14:textId="77777777" w:rsidR="001C1DEA" w:rsidRDefault="001C1DEA" w:rsidP="001C1DEA">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5F0F713" w14:textId="77777777" w:rsidR="001C1DEA" w:rsidRDefault="001C1DEA" w:rsidP="001C1DEA">
      <w:pPr>
        <w:rPr>
          <w:rStyle w:val="ac"/>
          <w:szCs w:val="21"/>
        </w:rPr>
      </w:pPr>
      <w:r>
        <w:rPr>
          <w:color w:val="000000"/>
          <w:szCs w:val="21"/>
        </w:rPr>
        <w:t>公司网址：</w:t>
      </w:r>
      <w:hyperlink r:id="rId12" w:history="1">
        <w:r>
          <w:rPr>
            <w:rStyle w:val="ac"/>
            <w:szCs w:val="21"/>
          </w:rPr>
          <w:t>http://www.nurnberg.com.cn</w:t>
        </w:r>
      </w:hyperlink>
    </w:p>
    <w:p w14:paraId="68439274" w14:textId="77777777" w:rsidR="001C1DEA" w:rsidRDefault="001C1DEA" w:rsidP="001C1DEA">
      <w:pPr>
        <w:rPr>
          <w:color w:val="000000"/>
          <w:szCs w:val="21"/>
        </w:rPr>
      </w:pPr>
      <w:r>
        <w:rPr>
          <w:color w:val="000000"/>
          <w:szCs w:val="21"/>
        </w:rPr>
        <w:t>书目下载</w:t>
      </w:r>
      <w:r>
        <w:rPr>
          <w:rFonts w:hint="eastAsia"/>
          <w:color w:val="000000"/>
          <w:szCs w:val="21"/>
        </w:rPr>
        <w:t>：</w:t>
      </w:r>
      <w:hyperlink r:id="rId13" w:history="1">
        <w:r>
          <w:rPr>
            <w:rStyle w:val="ac"/>
            <w:szCs w:val="21"/>
          </w:rPr>
          <w:t>http://www.nurnberg.com.cn/booklist_zh/list.aspx</w:t>
        </w:r>
      </w:hyperlink>
    </w:p>
    <w:p w14:paraId="03566454" w14:textId="77777777" w:rsidR="001C1DEA" w:rsidRDefault="001C1DEA" w:rsidP="001C1DEA">
      <w:pPr>
        <w:rPr>
          <w:color w:val="000000"/>
          <w:szCs w:val="21"/>
        </w:rPr>
      </w:pPr>
      <w:r>
        <w:rPr>
          <w:color w:val="000000"/>
          <w:szCs w:val="21"/>
        </w:rPr>
        <w:t>书讯浏览</w:t>
      </w:r>
      <w:r>
        <w:rPr>
          <w:rFonts w:hint="eastAsia"/>
          <w:color w:val="000000"/>
          <w:szCs w:val="21"/>
        </w:rPr>
        <w:t>：</w:t>
      </w:r>
      <w:hyperlink r:id="rId14" w:history="1">
        <w:r>
          <w:rPr>
            <w:rStyle w:val="ac"/>
            <w:szCs w:val="21"/>
          </w:rPr>
          <w:t>http://www.nurnberg.com.cn/book/book.aspx</w:t>
        </w:r>
      </w:hyperlink>
    </w:p>
    <w:p w14:paraId="2453AB7B" w14:textId="77777777" w:rsidR="001C1DEA" w:rsidRDefault="001C1DEA" w:rsidP="001C1DEA">
      <w:pPr>
        <w:rPr>
          <w:color w:val="000000"/>
          <w:szCs w:val="21"/>
        </w:rPr>
      </w:pPr>
      <w:r>
        <w:rPr>
          <w:color w:val="000000"/>
          <w:szCs w:val="21"/>
        </w:rPr>
        <w:t>视频推荐</w:t>
      </w:r>
      <w:r>
        <w:rPr>
          <w:rFonts w:hint="eastAsia"/>
          <w:color w:val="000000"/>
          <w:szCs w:val="21"/>
        </w:rPr>
        <w:t>：</w:t>
      </w:r>
      <w:hyperlink r:id="rId15" w:history="1">
        <w:r>
          <w:rPr>
            <w:rStyle w:val="ac"/>
            <w:szCs w:val="21"/>
          </w:rPr>
          <w:t>http://www.nurnberg.com.cn/video/video.aspx</w:t>
        </w:r>
      </w:hyperlink>
    </w:p>
    <w:p w14:paraId="38E653AB" w14:textId="77777777" w:rsidR="001C1DEA" w:rsidRDefault="001C1DEA" w:rsidP="001C1DEA">
      <w:pPr>
        <w:rPr>
          <w:rStyle w:val="ac"/>
          <w:szCs w:val="21"/>
        </w:rPr>
      </w:pPr>
      <w:r>
        <w:rPr>
          <w:color w:val="000000"/>
          <w:szCs w:val="21"/>
        </w:rPr>
        <w:t>豆瓣小站：</w:t>
      </w:r>
      <w:hyperlink r:id="rId16" w:history="1">
        <w:r>
          <w:rPr>
            <w:rStyle w:val="ac"/>
            <w:szCs w:val="21"/>
          </w:rPr>
          <w:t>http://site.douban.com/110577/</w:t>
        </w:r>
      </w:hyperlink>
    </w:p>
    <w:p w14:paraId="7724939F" w14:textId="77777777" w:rsidR="001C1DEA" w:rsidRDefault="001C1DEA" w:rsidP="001C1DEA">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7"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5140260F" w14:textId="77777777" w:rsidR="001C1DEA" w:rsidRDefault="001C1DEA" w:rsidP="001C1DEA">
      <w:pPr>
        <w:shd w:val="clear" w:color="auto" w:fill="FFFFFF"/>
        <w:rPr>
          <w:b/>
          <w:color w:val="000000"/>
        </w:rPr>
      </w:pPr>
      <w:r>
        <w:rPr>
          <w:color w:val="000000"/>
          <w:szCs w:val="21"/>
        </w:rPr>
        <w:lastRenderedPageBreak/>
        <w:t>微信订阅号：</w:t>
      </w:r>
      <w:r>
        <w:rPr>
          <w:color w:val="000000"/>
          <w:szCs w:val="21"/>
        </w:rPr>
        <w:t>ANABJ2002</w:t>
      </w:r>
    </w:p>
    <w:bookmarkEnd w:id="5"/>
    <w:bookmarkEnd w:id="6"/>
    <w:p w14:paraId="2500EB7C" w14:textId="123186D3" w:rsidR="001C1DEA" w:rsidRDefault="001C1DEA" w:rsidP="001C1DEA">
      <w:pPr>
        <w:ind w:right="420"/>
        <w:rPr>
          <w:rFonts w:eastAsia="Gungsuh"/>
          <w:color w:val="000000"/>
          <w:kern w:val="0"/>
          <w:szCs w:val="21"/>
        </w:rPr>
      </w:pPr>
      <w:r w:rsidRPr="001C1DEA">
        <w:rPr>
          <w:noProof/>
          <w:szCs w:val="21"/>
        </w:rPr>
        <w:drawing>
          <wp:inline distT="0" distB="0" distL="0" distR="0" wp14:anchorId="1F5A6DA1" wp14:editId="0C1B6655">
            <wp:extent cx="1200785" cy="1304290"/>
            <wp:effectExtent l="0" t="0" r="0" b="0"/>
            <wp:docPr id="922663705"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785" cy="1304290"/>
                    </a:xfrm>
                    <a:prstGeom prst="rect">
                      <a:avLst/>
                    </a:prstGeom>
                    <a:noFill/>
                    <a:ln>
                      <a:noFill/>
                    </a:ln>
                  </pic:spPr>
                </pic:pic>
              </a:graphicData>
            </a:graphic>
          </wp:inline>
        </w:drawing>
      </w:r>
    </w:p>
    <w:p w14:paraId="39520D20" w14:textId="2B36E7CD" w:rsidR="00D50989" w:rsidRDefault="00D50989" w:rsidP="001C1DEA">
      <w:pPr>
        <w:pStyle w:val="p0"/>
        <w:shd w:val="clear" w:color="auto" w:fill="FFFFFF"/>
        <w:jc w:val="left"/>
        <w:rPr>
          <w:color w:val="000000"/>
        </w:rPr>
      </w:pPr>
    </w:p>
    <w:sectPr w:rsidR="00D50989">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75A0" w14:textId="77777777" w:rsidR="00B77D6B" w:rsidRDefault="00B77D6B">
      <w:r>
        <w:separator/>
      </w:r>
    </w:p>
  </w:endnote>
  <w:endnote w:type="continuationSeparator" w:id="0">
    <w:p w14:paraId="60BE5229" w14:textId="77777777" w:rsidR="00B77D6B" w:rsidRDefault="00B7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Gilroy">
    <w:altName w:val="Calibri"/>
    <w:charset w:val="00"/>
    <w:family w:val="auto"/>
    <w:pitch w:val="default"/>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Gungsuh">
    <w:altName w:val="Apple SD Gothic Neo"/>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简"/>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84A0" w14:textId="77777777" w:rsidR="00D50989" w:rsidRDefault="00D50989">
    <w:pPr>
      <w:pBdr>
        <w:bottom w:val="single" w:sz="6" w:space="1" w:color="auto"/>
      </w:pBdr>
      <w:jc w:val="center"/>
      <w:rPr>
        <w:rFonts w:ascii="方正姚体" w:eastAsia="方正姚体"/>
        <w:sz w:val="18"/>
      </w:rPr>
    </w:pPr>
  </w:p>
  <w:p w14:paraId="4BE5C617" w14:textId="77777777" w:rsidR="00D50989" w:rsidRDefault="00E17696">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48ED43A3" w14:textId="77777777" w:rsidR="00D50989" w:rsidRDefault="00E17696">
    <w:pPr>
      <w:jc w:val="center"/>
      <w:rPr>
        <w:rFonts w:ascii="方正姚体" w:eastAsia="方正姚体"/>
        <w:sz w:val="18"/>
        <w:szCs w:val="18"/>
      </w:rPr>
    </w:pPr>
    <w:r>
      <w:rPr>
        <w:rFonts w:ascii="方正姚体" w:eastAsia="方正姚体" w:hint="eastAsia"/>
        <w:sz w:val="18"/>
        <w:szCs w:val="18"/>
      </w:rPr>
      <w:t>电话：010-82504106，88810959，传真：010-82504200</w:t>
    </w:r>
  </w:p>
  <w:p w14:paraId="5148918A" w14:textId="77777777" w:rsidR="00D50989" w:rsidRDefault="00E17696">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6804465A" w14:textId="77777777" w:rsidR="00D50989" w:rsidRDefault="00D50989">
    <w:pPr>
      <w:pStyle w:val="a6"/>
      <w:jc w:val="center"/>
      <w:rPr>
        <w:rFonts w:eastAsia="方正姚体"/>
      </w:rPr>
    </w:pPr>
  </w:p>
  <w:p w14:paraId="070BE821" w14:textId="77777777" w:rsidR="00D50989" w:rsidRDefault="00D50989">
    <w:pPr>
      <w:pStyle w:val="a6"/>
      <w:jc w:val="center"/>
      <w:rPr>
        <w:rFonts w:eastAsia="方正姚体"/>
      </w:rPr>
    </w:pPr>
  </w:p>
  <w:p w14:paraId="6ED4F002" w14:textId="77777777" w:rsidR="00D50989" w:rsidRDefault="00E17696">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163BC9">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813D" w14:textId="77777777" w:rsidR="00B77D6B" w:rsidRDefault="00B77D6B">
      <w:r>
        <w:separator/>
      </w:r>
    </w:p>
  </w:footnote>
  <w:footnote w:type="continuationSeparator" w:id="0">
    <w:p w14:paraId="01D568F4" w14:textId="77777777" w:rsidR="00B77D6B" w:rsidRDefault="00B7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747E" w14:textId="062CCCF8" w:rsidR="00D50989" w:rsidRDefault="001C1DEA">
    <w:pPr>
      <w:jc w:val="right"/>
      <w:rPr>
        <w:rFonts w:eastAsia="黑体"/>
        <w:b/>
        <w:bCs/>
      </w:rPr>
    </w:pPr>
    <w:r>
      <w:rPr>
        <w:noProof/>
      </w:rPr>
      <w:drawing>
        <wp:anchor distT="0" distB="0" distL="114300" distR="114300" simplePos="0" relativeHeight="251658240" behindDoc="0" locked="0" layoutInCell="1" allowOverlap="1" wp14:anchorId="17127DE5" wp14:editId="56834CF9">
          <wp:simplePos x="0" y="0"/>
          <wp:positionH relativeFrom="column">
            <wp:posOffset>0</wp:posOffset>
          </wp:positionH>
          <wp:positionV relativeFrom="paragraph">
            <wp:posOffset>-37465</wp:posOffset>
          </wp:positionV>
          <wp:extent cx="368935" cy="34099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5FEDB" w14:textId="77777777" w:rsidR="00D50989" w:rsidRDefault="00E17696">
    <w:pPr>
      <w:pStyle w:val="a7"/>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HorizontalSpacing w:val="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989"/>
    <w:rsid w:val="00163BC9"/>
    <w:rsid w:val="001C1DEA"/>
    <w:rsid w:val="001F1AD2"/>
    <w:rsid w:val="004B70A1"/>
    <w:rsid w:val="005C1B83"/>
    <w:rsid w:val="007168B7"/>
    <w:rsid w:val="0075197B"/>
    <w:rsid w:val="007A3BC3"/>
    <w:rsid w:val="009B570D"/>
    <w:rsid w:val="00B07942"/>
    <w:rsid w:val="00B77D6B"/>
    <w:rsid w:val="00C155BB"/>
    <w:rsid w:val="00CB0B5C"/>
    <w:rsid w:val="00D301FD"/>
    <w:rsid w:val="00D50989"/>
    <w:rsid w:val="00E17696"/>
    <w:rsid w:val="00F34B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09C7CE3"/>
  <w15:docId w15:val="{D3742759-9AFE-4140-87D0-B884912B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rPr>
      <w:color w:val="800080"/>
      <w:u w:val="single"/>
    </w:rPr>
  </w:style>
  <w:style w:type="character" w:styleId="ab">
    <w:name w:val="Emphasis"/>
    <w:qFormat/>
    <w:rPr>
      <w:i/>
      <w:iCs/>
    </w:rPr>
  </w:style>
  <w:style w:type="character" w:styleId="ac">
    <w:name w:val="Hyperlink"/>
    <w:rPr>
      <w:color w:val="0000FF"/>
      <w:u w:val="single"/>
    </w:rPr>
  </w:style>
  <w:style w:type="character" w:styleId="HTML0">
    <w:name w:val="HTML Cite"/>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text">
    <w:name w:val="text"/>
    <w:basedOn w:val="a"/>
    <w:pPr>
      <w:widowControl/>
    </w:pPr>
    <w:rPr>
      <w:rFonts w:ascii="Tahoma" w:hAnsi="Tahoma" w:cs="Tahoma"/>
      <w:color w:val="000000"/>
      <w:kern w:val="0"/>
      <w:sz w:val="16"/>
      <w:szCs w:val="16"/>
    </w:rP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paragraph" w:customStyle="1" w:styleId="p0">
    <w:name w:val="p0"/>
    <w:basedOn w:val="a"/>
    <w:pPr>
      <w:widowControl/>
    </w:pPr>
    <w:rPr>
      <w:kern w:val="0"/>
      <w:szCs w:val="21"/>
    </w:rPr>
  </w:style>
  <w:style w:type="paragraph" w:customStyle="1" w:styleId="xmsonormal">
    <w:name w:val="x_msonormal"/>
    <w:basedOn w:val="a"/>
    <w:pPr>
      <w:widowControl/>
      <w:spacing w:before="100" w:beforeAutospacing="1" w:after="100" w:afterAutospacing="1"/>
      <w:jc w:val="left"/>
    </w:pPr>
    <w:rPr>
      <w:rFonts w:ascii="宋体" w:hAnsi="宋体" w:cs="宋体"/>
      <w:kern w:val="0"/>
      <w:sz w:val="24"/>
    </w:rPr>
  </w:style>
  <w:style w:type="paragraph" w:customStyle="1" w:styleId="paragraph">
    <w:name w:val="paragraph"/>
    <w:basedOn w:val="a"/>
    <w:pPr>
      <w:widowControl/>
      <w:spacing w:before="100" w:beforeAutospacing="1" w:after="100" w:afterAutospacing="1"/>
      <w:jc w:val="left"/>
    </w:pPr>
    <w:rPr>
      <w:rFonts w:ascii="宋体" w:hAnsi="宋体" w:cs="宋体"/>
      <w:kern w:val="0"/>
      <w:sz w:val="24"/>
    </w:rPr>
  </w:style>
  <w:style w:type="character" w:customStyle="1" w:styleId="serif1">
    <w:name w:val="serif1"/>
    <w:rPr>
      <w:rFonts w:ascii="Times New Roman" w:hAnsi="Times New Roman" w:cs="Times New Roman" w:hint="default"/>
      <w:sz w:val="24"/>
      <w:szCs w:val="24"/>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character" w:customStyle="1" w:styleId="bold1">
    <w:name w:val="bold1"/>
    <w:rPr>
      <w:rFonts w:ascii="Verdana" w:hAnsi="Verdana" w:hint="default"/>
      <w:b/>
      <w:bCs/>
      <w:color w:val="000000"/>
      <w:spacing w:val="30"/>
      <w:sz w:val="15"/>
      <w:szCs w:val="15"/>
    </w:rPr>
  </w:style>
  <w:style w:type="character" w:customStyle="1" w:styleId="bookcopy10">
    <w:name w:val="book_copy1"/>
    <w:rPr>
      <w:color w:val="000000"/>
      <w:sz w:val="18"/>
      <w:szCs w:val="18"/>
    </w:rPr>
  </w:style>
  <w:style w:type="character" w:customStyle="1" w:styleId="author">
    <w:name w:val="author"/>
    <w:basedOn w:val="a0"/>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5">
    <w:name w:val="批注框文本 字符"/>
    <w:basedOn w:val="a0"/>
    <w:link w:val="a4"/>
    <w:rPr>
      <w:kern w:val="2"/>
      <w:sz w:val="18"/>
      <w:szCs w:val="18"/>
    </w:rPr>
  </w:style>
  <w:style w:type="character" w:customStyle="1" w:styleId="15">
    <w:name w:val="15"/>
    <w:rPr>
      <w:rFonts w:ascii="Times New Roman" w:hAnsi="Times New Roman" w:cs="Times New Roman" w:hint="default"/>
      <w:color w:val="0000FF"/>
      <w:u w:val="single"/>
    </w:rPr>
  </w:style>
  <w:style w:type="character" w:customStyle="1" w:styleId="contentpasted1">
    <w:name w:val="contentpasted1"/>
    <w:basedOn w:val="a0"/>
  </w:style>
  <w:style w:type="character" w:customStyle="1" w:styleId="markb5sg8tpr2">
    <w:name w:val="markb5sg8tpr2"/>
    <w:basedOn w:val="a0"/>
  </w:style>
  <w:style w:type="character" w:customStyle="1" w:styleId="contentpasted2">
    <w:name w:val="contentpasted2"/>
    <w:basedOn w:val="a0"/>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list_zh/list.aspx"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463</Words>
  <Characters>2642</Characters>
  <Application>Microsoft Office Word</Application>
  <DocSecurity>0</DocSecurity>
  <Lines>22</Lines>
  <Paragraphs>6</Paragraphs>
  <ScaleCrop>false</ScaleCrop>
  <Company>2ndSpAcE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11</cp:revision>
  <cp:lastPrinted>2004-04-23T07:06:00Z</cp:lastPrinted>
  <dcterms:created xsi:type="dcterms:W3CDTF">2023-08-23T09:20:00Z</dcterms:created>
  <dcterms:modified xsi:type="dcterms:W3CDTF">2025-12-04T08:23:00Z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