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D5A3C13" w:rsidR="00AE574A" w:rsidRDefault="00AE574A">
      <w:pPr>
        <w:rPr>
          <w:b/>
          <w:color w:val="000000"/>
          <w:szCs w:val="21"/>
        </w:rPr>
      </w:pPr>
    </w:p>
    <w:p w14:paraId="3DA7336F" w14:textId="6FCDD95E" w:rsidR="00774233" w:rsidRPr="00774233" w:rsidRDefault="00F3319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36F2922" wp14:editId="19283BF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5560" cy="1958340"/>
            <wp:effectExtent l="0" t="0" r="8890" b="3810"/>
            <wp:wrapSquare wrapText="bothSides"/>
            <wp:docPr id="4" name="图片 4" descr="A Guide to Ethics and Moral Philos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uide to Ethics and Moral Philosoph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B65DF">
        <w:rPr>
          <w:rFonts w:hint="eastAsia"/>
          <w:b/>
          <w:bCs/>
          <w:color w:val="000000"/>
          <w:szCs w:val="21"/>
        </w:rPr>
        <w:t>伦理与道德哲学</w:t>
      </w:r>
      <w:r>
        <w:rPr>
          <w:rFonts w:hint="eastAsia"/>
          <w:b/>
          <w:bCs/>
          <w:color w:val="000000"/>
          <w:szCs w:val="21"/>
        </w:rPr>
        <w:t>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A07A2B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64949">
        <w:rPr>
          <w:b/>
          <w:bCs/>
          <w:color w:val="000000"/>
          <w:szCs w:val="21"/>
        </w:rPr>
        <w:t>A GUIDE TO E</w:t>
      </w:r>
      <w:r w:rsidR="00C609D2">
        <w:rPr>
          <w:b/>
          <w:bCs/>
          <w:color w:val="000000"/>
          <w:szCs w:val="21"/>
        </w:rPr>
        <w:t>THICS AND MORAL PHILOSOPHY</w:t>
      </w:r>
    </w:p>
    <w:p w14:paraId="39B7E419" w14:textId="7D7922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609D2" w:rsidRPr="00C609D2">
        <w:rPr>
          <w:b/>
          <w:bCs/>
          <w:color w:val="000000"/>
          <w:szCs w:val="21"/>
        </w:rPr>
        <w:t>Brent Adkins</w:t>
      </w:r>
      <w:hyperlink r:id="rId9" w:history="1"/>
    </w:p>
    <w:p w14:paraId="5EB65684" w14:textId="4A7D101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609D2">
        <w:rPr>
          <w:b/>
          <w:bCs/>
          <w:color w:val="000000"/>
          <w:szCs w:val="21"/>
        </w:rPr>
        <w:t>E</w:t>
      </w:r>
      <w:r w:rsidR="00C609D2">
        <w:rPr>
          <w:rFonts w:hint="eastAsia"/>
          <w:b/>
          <w:bCs/>
          <w:color w:val="000000"/>
          <w:szCs w:val="21"/>
        </w:rPr>
        <w:t>dinburgh</w:t>
      </w:r>
      <w:r w:rsidR="00C609D2">
        <w:rPr>
          <w:b/>
          <w:bCs/>
          <w:color w:val="000000"/>
          <w:szCs w:val="21"/>
        </w:rPr>
        <w:t xml:space="preserve"> U</w:t>
      </w:r>
      <w:r w:rsidR="00C609D2">
        <w:rPr>
          <w:rFonts w:hint="eastAsia"/>
          <w:b/>
          <w:bCs/>
          <w:color w:val="000000"/>
          <w:szCs w:val="21"/>
        </w:rPr>
        <w:t>niversity</w:t>
      </w:r>
      <w:r w:rsidR="00C609D2">
        <w:rPr>
          <w:b/>
          <w:bCs/>
          <w:color w:val="000000"/>
          <w:szCs w:val="21"/>
        </w:rPr>
        <w:t xml:space="preserve"> P</w:t>
      </w:r>
      <w:r w:rsidR="00C609D2">
        <w:rPr>
          <w:rFonts w:hint="eastAsia"/>
          <w:b/>
          <w:bCs/>
          <w:color w:val="000000"/>
          <w:szCs w:val="21"/>
        </w:rPr>
        <w:t>ress</w:t>
      </w:r>
    </w:p>
    <w:p w14:paraId="1421F214" w14:textId="3ADF494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A4CE5A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609D2">
        <w:rPr>
          <w:b/>
          <w:bCs/>
          <w:color w:val="000000"/>
          <w:szCs w:val="21"/>
        </w:rPr>
        <w:t>184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6519F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</w:t>
      </w:r>
      <w:r w:rsidR="00C609D2">
        <w:rPr>
          <w:b/>
          <w:bCs/>
          <w:color w:val="000000"/>
          <w:szCs w:val="21"/>
        </w:rPr>
        <w:t>17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609D2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A387E4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C609D2">
        <w:rPr>
          <w:rFonts w:hint="eastAsia"/>
          <w:b/>
          <w:bCs/>
          <w:szCs w:val="21"/>
        </w:rPr>
        <w:t>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A93045A" w:rsidR="006073CF" w:rsidRDefault="006073CF">
      <w:pPr>
        <w:rPr>
          <w:b/>
          <w:bCs/>
          <w:color w:val="000000"/>
          <w:szCs w:val="21"/>
        </w:rPr>
      </w:pPr>
    </w:p>
    <w:p w14:paraId="151AA705" w14:textId="013DD547" w:rsidR="00F36E45" w:rsidRPr="00F33192" w:rsidRDefault="00F36E45">
      <w:pPr>
        <w:rPr>
          <w:b/>
          <w:color w:val="000000"/>
          <w:szCs w:val="21"/>
        </w:rPr>
      </w:pPr>
      <w:r w:rsidRPr="00F33192">
        <w:rPr>
          <w:rFonts w:hint="eastAsia"/>
          <w:b/>
          <w:color w:val="000000"/>
          <w:szCs w:val="21"/>
        </w:rPr>
        <w:t>卖点：</w:t>
      </w:r>
    </w:p>
    <w:p w14:paraId="3C2BBB1E" w14:textId="74B63BD2" w:rsidR="00F36E45" w:rsidRDefault="00F36E45">
      <w:pPr>
        <w:rPr>
          <w:b/>
          <w:bCs/>
          <w:color w:val="000000"/>
          <w:szCs w:val="21"/>
        </w:rPr>
      </w:pPr>
    </w:p>
    <w:p w14:paraId="18904268" w14:textId="00A0CC0A" w:rsidR="00F36E45" w:rsidRPr="00F36E45" w:rsidRDefault="00F36E45" w:rsidP="00F36E4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6E45">
        <w:rPr>
          <w:rFonts w:hint="eastAsia"/>
          <w:color w:val="000000"/>
          <w:szCs w:val="21"/>
        </w:rPr>
        <w:t>每一章</w:t>
      </w:r>
      <w:r>
        <w:rPr>
          <w:rFonts w:hint="eastAsia"/>
          <w:color w:val="000000"/>
          <w:szCs w:val="21"/>
        </w:rPr>
        <w:t>中给出了</w:t>
      </w:r>
      <w:r w:rsidRPr="00F36E45">
        <w:rPr>
          <w:rFonts w:hint="eastAsia"/>
          <w:color w:val="000000"/>
          <w:szCs w:val="21"/>
        </w:rPr>
        <w:t>关键术语的定义</w:t>
      </w:r>
      <w:r>
        <w:rPr>
          <w:rFonts w:hint="eastAsia"/>
          <w:color w:val="000000"/>
          <w:szCs w:val="21"/>
        </w:rPr>
        <w:t>。</w:t>
      </w:r>
    </w:p>
    <w:p w14:paraId="71504427" w14:textId="570DB761" w:rsidR="00F36E45" w:rsidRPr="00F36E45" w:rsidRDefault="00F36E45" w:rsidP="00F36E4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6E45">
        <w:rPr>
          <w:rFonts w:hint="eastAsia"/>
          <w:color w:val="000000"/>
          <w:szCs w:val="21"/>
        </w:rPr>
        <w:t>每章的结尾都</w:t>
      </w:r>
      <w:r>
        <w:rPr>
          <w:rFonts w:hint="eastAsia"/>
          <w:color w:val="000000"/>
          <w:szCs w:val="21"/>
        </w:rPr>
        <w:t>附有题目</w:t>
      </w:r>
      <w:proofErr w:type="gramStart"/>
      <w:r>
        <w:rPr>
          <w:rFonts w:hint="eastAsia"/>
          <w:color w:val="000000"/>
          <w:szCs w:val="21"/>
        </w:rPr>
        <w:t>供</w:t>
      </w:r>
      <w:r w:rsidRPr="00F36E45">
        <w:rPr>
          <w:rFonts w:hint="eastAsia"/>
          <w:color w:val="000000"/>
          <w:szCs w:val="21"/>
        </w:rPr>
        <w:t>总结</w:t>
      </w:r>
      <w:proofErr w:type="gramEnd"/>
      <w:r w:rsidRPr="00F36E45">
        <w:rPr>
          <w:rFonts w:hint="eastAsia"/>
          <w:color w:val="000000"/>
          <w:szCs w:val="21"/>
        </w:rPr>
        <w:t>和讨论，</w:t>
      </w:r>
      <w:r>
        <w:rPr>
          <w:rFonts w:hint="eastAsia"/>
          <w:color w:val="000000"/>
          <w:szCs w:val="21"/>
        </w:rPr>
        <w:t>便于复习所学内容并加以应用。</w:t>
      </w:r>
    </w:p>
    <w:p w14:paraId="2F538B19" w14:textId="48EACDB6" w:rsidR="00F36E45" w:rsidRPr="00F36E45" w:rsidRDefault="00F36E45" w:rsidP="00F36E4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6E45">
        <w:rPr>
          <w:rFonts w:hint="eastAsia"/>
          <w:color w:val="000000"/>
          <w:szCs w:val="21"/>
        </w:rPr>
        <w:t>为了便于参考和清晰理解，</w:t>
      </w:r>
      <w:r>
        <w:rPr>
          <w:rFonts w:hint="eastAsia"/>
          <w:color w:val="000000"/>
          <w:szCs w:val="21"/>
        </w:rPr>
        <w:t>对每位</w:t>
      </w:r>
      <w:r w:rsidRPr="00F36E45">
        <w:rPr>
          <w:rFonts w:hint="eastAsia"/>
          <w:color w:val="000000"/>
          <w:szCs w:val="21"/>
        </w:rPr>
        <w:t>思想家的讨论都</w:t>
      </w:r>
      <w:r>
        <w:rPr>
          <w:rFonts w:hint="eastAsia"/>
          <w:color w:val="000000"/>
          <w:szCs w:val="21"/>
        </w:rPr>
        <w:t>聚焦于某</w:t>
      </w:r>
      <w:r w:rsidRPr="00F36E45">
        <w:rPr>
          <w:rFonts w:hint="eastAsia"/>
          <w:color w:val="000000"/>
          <w:szCs w:val="21"/>
        </w:rPr>
        <w:t>一个特定文本：亚里士多德</w:t>
      </w:r>
      <w:r>
        <w:rPr>
          <w:rFonts w:hint="eastAsia"/>
          <w:color w:val="000000"/>
          <w:szCs w:val="21"/>
        </w:rPr>
        <w:t>（</w:t>
      </w:r>
      <w:r>
        <w:t>Aristotle</w:t>
      </w:r>
      <w:r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的《尼各马可伦理学》</w:t>
      </w:r>
      <w:r>
        <w:rPr>
          <w:rFonts w:hint="eastAsia"/>
          <w:color w:val="000000"/>
          <w:szCs w:val="21"/>
        </w:rPr>
        <w:t>（</w:t>
      </w:r>
      <w:r w:rsidRPr="00F36E45">
        <w:rPr>
          <w:i/>
          <w:iCs/>
        </w:rPr>
        <w:t>Nicomachean Ethics</w:t>
      </w:r>
      <w:r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、斯宾诺莎</w:t>
      </w:r>
      <w:r>
        <w:rPr>
          <w:rFonts w:hint="eastAsia"/>
          <w:color w:val="000000"/>
          <w:szCs w:val="21"/>
        </w:rPr>
        <w:t>（</w:t>
      </w:r>
      <w:r>
        <w:t>Spinoza</w:t>
      </w:r>
      <w:r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的《伦理学》</w:t>
      </w:r>
      <w:r>
        <w:rPr>
          <w:rFonts w:hint="eastAsia"/>
          <w:color w:val="000000"/>
          <w:szCs w:val="21"/>
        </w:rPr>
        <w:t>（</w:t>
      </w:r>
      <w:r w:rsidRPr="00F36E45">
        <w:rPr>
          <w:i/>
          <w:iCs/>
        </w:rPr>
        <w:t>Ethics</w:t>
      </w:r>
      <w:r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、康德</w:t>
      </w:r>
      <w:r>
        <w:rPr>
          <w:rFonts w:hint="eastAsia"/>
          <w:color w:val="000000"/>
          <w:szCs w:val="21"/>
        </w:rPr>
        <w:t>（</w:t>
      </w:r>
      <w:r>
        <w:t>Kant</w:t>
      </w:r>
      <w:r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的《</w:t>
      </w:r>
      <w:r>
        <w:rPr>
          <w:rFonts w:ascii="Arial" w:hAnsi="Arial" w:cs="Arial"/>
          <w:szCs w:val="21"/>
          <w:shd w:val="clear" w:color="auto" w:fill="FFFFFF"/>
        </w:rPr>
        <w:t>道德形而上学奠基</w:t>
      </w:r>
      <w:r w:rsidRPr="00F36E45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F36E45">
        <w:rPr>
          <w:i/>
          <w:iCs/>
          <w:color w:val="000000"/>
          <w:szCs w:val="21"/>
        </w:rPr>
        <w:t>Groundwork</w:t>
      </w:r>
      <w:r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、密尔</w:t>
      </w:r>
      <w:r w:rsidR="00925F63">
        <w:rPr>
          <w:rFonts w:hint="eastAsia"/>
          <w:color w:val="000000"/>
          <w:szCs w:val="21"/>
        </w:rPr>
        <w:t>（</w:t>
      </w:r>
      <w:r w:rsidR="00925F63">
        <w:t>Mill</w:t>
      </w:r>
      <w:r w:rsidR="00925F63"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的《功利主义》</w:t>
      </w:r>
      <w:r w:rsidR="00925F63">
        <w:rPr>
          <w:rFonts w:hint="eastAsia"/>
          <w:color w:val="000000"/>
          <w:szCs w:val="21"/>
        </w:rPr>
        <w:t>（</w:t>
      </w:r>
      <w:r w:rsidR="00925F63" w:rsidRPr="00925F63">
        <w:rPr>
          <w:i/>
          <w:iCs/>
        </w:rPr>
        <w:t>Utilitarianism</w:t>
      </w:r>
      <w:r w:rsidR="00925F63"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、尼采</w:t>
      </w:r>
      <w:r w:rsidR="00925F63">
        <w:rPr>
          <w:rFonts w:hint="eastAsia"/>
          <w:color w:val="000000"/>
          <w:szCs w:val="21"/>
        </w:rPr>
        <w:t>（</w:t>
      </w:r>
      <w:r w:rsidR="00925F63">
        <w:t>Nietzsche</w:t>
      </w:r>
      <w:r w:rsidR="00925F63">
        <w:rPr>
          <w:rFonts w:hint="eastAsia"/>
        </w:rPr>
        <w:t>）</w:t>
      </w:r>
      <w:r w:rsidRPr="00F36E45">
        <w:rPr>
          <w:rFonts w:hint="eastAsia"/>
          <w:color w:val="000000"/>
          <w:szCs w:val="21"/>
        </w:rPr>
        <w:t>的《</w:t>
      </w:r>
      <w:r w:rsidR="00925F63" w:rsidRPr="00925F63">
        <w:rPr>
          <w:rFonts w:hint="eastAsia"/>
          <w:color w:val="000000"/>
          <w:szCs w:val="21"/>
        </w:rPr>
        <w:t>论道德的谱系</w:t>
      </w:r>
      <w:r w:rsidRPr="00F36E45">
        <w:rPr>
          <w:rFonts w:hint="eastAsia"/>
          <w:color w:val="000000"/>
          <w:szCs w:val="21"/>
        </w:rPr>
        <w:t>》</w:t>
      </w:r>
      <w:r w:rsidR="00925F63">
        <w:rPr>
          <w:rFonts w:hint="eastAsia"/>
          <w:color w:val="000000"/>
          <w:szCs w:val="21"/>
        </w:rPr>
        <w:t>（</w:t>
      </w:r>
      <w:r w:rsidR="00925F63" w:rsidRPr="00925F63">
        <w:rPr>
          <w:i/>
          <w:iCs/>
        </w:rPr>
        <w:t>Genealogy</w:t>
      </w:r>
      <w:r w:rsidR="00925F63"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和列维纳斯</w:t>
      </w:r>
      <w:r w:rsidR="00925F63">
        <w:rPr>
          <w:rFonts w:hint="eastAsia"/>
          <w:color w:val="000000"/>
          <w:szCs w:val="21"/>
        </w:rPr>
        <w:t>（</w:t>
      </w:r>
      <w:r w:rsidR="00925F63">
        <w:t>Levinas</w:t>
      </w:r>
      <w:r w:rsidR="00925F63">
        <w:rPr>
          <w:rFonts w:hint="eastAsia"/>
          <w:color w:val="000000"/>
          <w:szCs w:val="21"/>
        </w:rPr>
        <w:t>）</w:t>
      </w:r>
      <w:r w:rsidRPr="00F36E45">
        <w:rPr>
          <w:rFonts w:hint="eastAsia"/>
          <w:color w:val="000000"/>
          <w:szCs w:val="21"/>
        </w:rPr>
        <w:t>的《伦理学作为第一哲学》</w:t>
      </w:r>
      <w:r w:rsidR="00925F63">
        <w:rPr>
          <w:rFonts w:hint="eastAsia"/>
          <w:color w:val="000000"/>
          <w:szCs w:val="21"/>
        </w:rPr>
        <w:t>（</w:t>
      </w:r>
      <w:r w:rsidR="00925F63" w:rsidRPr="00925F63">
        <w:rPr>
          <w:i/>
          <w:iCs/>
        </w:rPr>
        <w:t>Ethics as First Philosophy</w:t>
      </w:r>
      <w:r w:rsidR="00925F63">
        <w:rPr>
          <w:rFonts w:hint="eastAsia"/>
          <w:color w:val="000000"/>
          <w:szCs w:val="21"/>
        </w:rPr>
        <w:t>）</w:t>
      </w:r>
    </w:p>
    <w:p w14:paraId="0E21EF5D" w14:textId="3A98C2DF" w:rsidR="00F36E45" w:rsidRPr="00F36E45" w:rsidRDefault="00925F63" w:rsidP="00F36E4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书中提供了</w:t>
      </w:r>
      <w:r w:rsidR="00F36E45" w:rsidRPr="00F36E45">
        <w:rPr>
          <w:rFonts w:hint="eastAsia"/>
          <w:color w:val="000000"/>
          <w:szCs w:val="21"/>
        </w:rPr>
        <w:t>一个术语表</w:t>
      </w:r>
      <w:r>
        <w:rPr>
          <w:rFonts w:hint="eastAsia"/>
          <w:color w:val="000000"/>
          <w:szCs w:val="21"/>
        </w:rPr>
        <w:t>，还包括</w:t>
      </w:r>
      <w:r w:rsidR="00F36E45" w:rsidRPr="00F36E45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一张年表</w:t>
      </w:r>
      <w:r w:rsidR="00F36E45" w:rsidRPr="00F36E45">
        <w:rPr>
          <w:rFonts w:hint="eastAsia"/>
          <w:color w:val="000000"/>
          <w:szCs w:val="21"/>
        </w:rPr>
        <w:t>，以</w:t>
      </w:r>
      <w:r>
        <w:rPr>
          <w:rFonts w:hint="eastAsia"/>
          <w:color w:val="000000"/>
          <w:szCs w:val="21"/>
        </w:rPr>
        <w:t>理解</w:t>
      </w:r>
      <w:r w:rsidR="00F36E45" w:rsidRPr="00F36E45">
        <w:rPr>
          <w:rFonts w:hint="eastAsia"/>
          <w:color w:val="000000"/>
          <w:szCs w:val="21"/>
        </w:rPr>
        <w:t>每位哲学家的生活和工作</w:t>
      </w:r>
      <w:r>
        <w:rPr>
          <w:rFonts w:hint="eastAsia"/>
          <w:color w:val="000000"/>
          <w:szCs w:val="21"/>
        </w:rPr>
        <w:t>的时代背景。</w:t>
      </w:r>
    </w:p>
    <w:p w14:paraId="68075704" w14:textId="6F992A90" w:rsidR="00F36E45" w:rsidRDefault="00F36E45" w:rsidP="00F36E45">
      <w:pPr>
        <w:rPr>
          <w:b/>
          <w:bCs/>
          <w:color w:val="000000"/>
          <w:szCs w:val="21"/>
        </w:rPr>
      </w:pPr>
    </w:p>
    <w:p w14:paraId="6202C1FC" w14:textId="77777777" w:rsidR="00F36E45" w:rsidRPr="00F36E45" w:rsidRDefault="00F36E45" w:rsidP="00F36E45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D15AFB1" w14:textId="7D4C2874" w:rsidR="00981629" w:rsidRDefault="00981629" w:rsidP="00981629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一本为学生准备的指南，在</w:t>
      </w:r>
      <w:r w:rsidRPr="00981629">
        <w:rPr>
          <w:rFonts w:hint="eastAsia"/>
          <w:b/>
          <w:color w:val="000000"/>
          <w:szCs w:val="21"/>
        </w:rPr>
        <w:t>历史</w:t>
      </w:r>
      <w:r>
        <w:rPr>
          <w:rFonts w:hint="eastAsia"/>
          <w:b/>
          <w:color w:val="000000"/>
          <w:szCs w:val="21"/>
        </w:rPr>
        <w:t>背景</w:t>
      </w:r>
      <w:proofErr w:type="gramStart"/>
      <w:r>
        <w:rPr>
          <w:rFonts w:hint="eastAsia"/>
          <w:b/>
          <w:color w:val="000000"/>
          <w:szCs w:val="21"/>
        </w:rPr>
        <w:t>下理解</w:t>
      </w:r>
      <w:proofErr w:type="gramEnd"/>
      <w:r w:rsidRPr="00981629">
        <w:rPr>
          <w:rFonts w:hint="eastAsia"/>
          <w:b/>
          <w:color w:val="000000"/>
          <w:szCs w:val="21"/>
        </w:rPr>
        <w:t>伦理学与道德哲学</w:t>
      </w:r>
      <w:r>
        <w:rPr>
          <w:rFonts w:hint="eastAsia"/>
          <w:b/>
          <w:color w:val="000000"/>
          <w:szCs w:val="21"/>
        </w:rPr>
        <w:t>。</w:t>
      </w:r>
    </w:p>
    <w:p w14:paraId="6DB8D7D5" w14:textId="77777777" w:rsidR="00981629" w:rsidRPr="00981629" w:rsidRDefault="00981629" w:rsidP="00981629">
      <w:pPr>
        <w:ind w:firstLineChars="200" w:firstLine="422"/>
        <w:rPr>
          <w:b/>
          <w:color w:val="000000"/>
          <w:szCs w:val="21"/>
        </w:rPr>
      </w:pPr>
    </w:p>
    <w:p w14:paraId="6C974476" w14:textId="58FBBD7E" w:rsidR="002D02DB" w:rsidRPr="00981629" w:rsidRDefault="00981629" w:rsidP="00981629">
      <w:pPr>
        <w:ind w:firstLineChars="200" w:firstLine="420"/>
        <w:rPr>
          <w:bCs/>
          <w:color w:val="000000"/>
          <w:szCs w:val="21"/>
        </w:rPr>
      </w:pPr>
      <w:r w:rsidRPr="00981629">
        <w:rPr>
          <w:rFonts w:hint="eastAsia"/>
          <w:bCs/>
          <w:color w:val="000000"/>
          <w:szCs w:val="21"/>
        </w:rPr>
        <w:t>我们应该如何生活？我们应该如何行动？我们</w:t>
      </w:r>
      <w:r>
        <w:rPr>
          <w:rFonts w:hint="eastAsia"/>
          <w:bCs/>
          <w:color w:val="000000"/>
          <w:szCs w:val="21"/>
        </w:rPr>
        <w:t>可以</w:t>
      </w:r>
      <w:r w:rsidRPr="00981629">
        <w:rPr>
          <w:rFonts w:hint="eastAsia"/>
          <w:bCs/>
          <w:color w:val="000000"/>
          <w:szCs w:val="21"/>
        </w:rPr>
        <w:t>如何生活？这就是道德哲学的三个问题。布伦特·阿德金斯</w:t>
      </w:r>
      <w:r>
        <w:rPr>
          <w:rFonts w:hint="eastAsia"/>
          <w:bCs/>
          <w:color w:val="000000"/>
          <w:szCs w:val="21"/>
        </w:rPr>
        <w:t>（</w:t>
      </w:r>
      <w:r w:rsidRPr="00981629">
        <w:rPr>
          <w:bCs/>
          <w:color w:val="000000"/>
          <w:szCs w:val="21"/>
        </w:rPr>
        <w:t>Brent Adkins</w:t>
      </w:r>
      <w:r>
        <w:rPr>
          <w:rFonts w:hint="eastAsia"/>
          <w:bCs/>
          <w:color w:val="000000"/>
          <w:szCs w:val="21"/>
        </w:rPr>
        <w:t>）</w:t>
      </w:r>
      <w:r w:rsidRPr="00981629">
        <w:rPr>
          <w:rFonts w:hint="eastAsia"/>
          <w:bCs/>
          <w:color w:val="000000"/>
          <w:szCs w:val="21"/>
        </w:rPr>
        <w:t>通过考察亚里士多德、斯宾诺莎、康德、密尔、尼采和列维纳斯六位思想家，追溯了伦理学和道德的历史。本书分为三个部分——伦理、道德和超越。每节都</w:t>
      </w:r>
      <w:r>
        <w:rPr>
          <w:rFonts w:hint="eastAsia"/>
          <w:bCs/>
          <w:color w:val="000000"/>
          <w:szCs w:val="21"/>
        </w:rPr>
        <w:t>探讨了一组</w:t>
      </w:r>
      <w:r w:rsidRPr="00981629">
        <w:rPr>
          <w:rFonts w:hint="eastAsia"/>
          <w:bCs/>
          <w:color w:val="000000"/>
          <w:szCs w:val="21"/>
        </w:rPr>
        <w:t>两位思想家，展示</w:t>
      </w:r>
      <w:r w:rsidR="00430A44">
        <w:rPr>
          <w:rFonts w:hint="eastAsia"/>
          <w:bCs/>
          <w:color w:val="000000"/>
          <w:szCs w:val="21"/>
        </w:rPr>
        <w:t>他们如何回答</w:t>
      </w:r>
      <w:r w:rsidRPr="00981629">
        <w:rPr>
          <w:rFonts w:hint="eastAsia"/>
          <w:bCs/>
          <w:color w:val="000000"/>
          <w:szCs w:val="21"/>
        </w:rPr>
        <w:t>道德哲学</w:t>
      </w:r>
      <w:r w:rsidR="00430A44">
        <w:rPr>
          <w:rFonts w:hint="eastAsia"/>
          <w:bCs/>
          <w:color w:val="000000"/>
          <w:szCs w:val="21"/>
        </w:rPr>
        <w:t>相关</w:t>
      </w:r>
      <w:r w:rsidRPr="00981629">
        <w:rPr>
          <w:rFonts w:hint="eastAsia"/>
          <w:bCs/>
          <w:color w:val="000000"/>
          <w:szCs w:val="21"/>
        </w:rPr>
        <w:t>的重要问题，</w:t>
      </w:r>
      <w:r w:rsidR="00430A44">
        <w:rPr>
          <w:rFonts w:hint="eastAsia"/>
          <w:bCs/>
          <w:color w:val="000000"/>
          <w:szCs w:val="21"/>
        </w:rPr>
        <w:t>进而帮助读者</w:t>
      </w:r>
      <w:r w:rsidRPr="00981629">
        <w:rPr>
          <w:rFonts w:hint="eastAsia"/>
          <w:bCs/>
          <w:color w:val="000000"/>
          <w:szCs w:val="21"/>
        </w:rPr>
        <w:t>更好地自己回答</w:t>
      </w:r>
      <w:r w:rsidR="000705DF">
        <w:rPr>
          <w:rFonts w:hint="eastAsia"/>
          <w:bCs/>
          <w:color w:val="000000"/>
          <w:szCs w:val="21"/>
        </w:rPr>
        <w:t>这些问题</w:t>
      </w:r>
      <w:r w:rsidRPr="00981629">
        <w:rPr>
          <w:rFonts w:hint="eastAsia"/>
          <w:bCs/>
          <w:color w:val="000000"/>
          <w:szCs w:val="21"/>
        </w:rPr>
        <w:t>。</w:t>
      </w:r>
      <w:r w:rsidR="000705DF">
        <w:rPr>
          <w:rFonts w:hint="eastAsia"/>
          <w:bCs/>
          <w:color w:val="000000"/>
          <w:szCs w:val="21"/>
        </w:rPr>
        <w:t>读者</w:t>
      </w:r>
      <w:r w:rsidRPr="00981629">
        <w:rPr>
          <w:rFonts w:hint="eastAsia"/>
          <w:bCs/>
          <w:color w:val="000000"/>
          <w:szCs w:val="21"/>
        </w:rPr>
        <w:t>将了解哲学家们实际上</w:t>
      </w:r>
      <w:r w:rsidR="000705DF">
        <w:rPr>
          <w:rFonts w:hint="eastAsia"/>
          <w:bCs/>
          <w:color w:val="000000"/>
          <w:szCs w:val="21"/>
        </w:rPr>
        <w:t>认为</w:t>
      </w:r>
      <w:r w:rsidRPr="00981629">
        <w:rPr>
          <w:rFonts w:hint="eastAsia"/>
          <w:bCs/>
          <w:color w:val="000000"/>
          <w:szCs w:val="21"/>
        </w:rPr>
        <w:t>如何</w:t>
      </w:r>
      <w:r w:rsidR="000705DF">
        <w:rPr>
          <w:rFonts w:hint="eastAsia"/>
          <w:bCs/>
          <w:color w:val="000000"/>
          <w:szCs w:val="21"/>
        </w:rPr>
        <w:t>才能</w:t>
      </w:r>
      <w:r w:rsidRPr="00981629">
        <w:rPr>
          <w:rFonts w:hint="eastAsia"/>
          <w:bCs/>
          <w:color w:val="000000"/>
          <w:szCs w:val="21"/>
        </w:rPr>
        <w:t>过上最好的生活，</w:t>
      </w:r>
      <w:r w:rsidR="000705DF">
        <w:rPr>
          <w:rFonts w:hint="eastAsia"/>
          <w:bCs/>
          <w:color w:val="000000"/>
          <w:szCs w:val="21"/>
        </w:rPr>
        <w:t>以及</w:t>
      </w:r>
      <w:r w:rsidRPr="00981629">
        <w:rPr>
          <w:rFonts w:hint="eastAsia"/>
          <w:bCs/>
          <w:color w:val="000000"/>
          <w:szCs w:val="21"/>
        </w:rPr>
        <w:t>更重要的是，为什么。</w:t>
      </w:r>
    </w:p>
    <w:p w14:paraId="022A5A75" w14:textId="4CA17A31" w:rsidR="00A5385A" w:rsidRDefault="00A5385A" w:rsidP="008167E8">
      <w:pPr>
        <w:rPr>
          <w:bCs/>
          <w:color w:val="000000"/>
          <w:szCs w:val="21"/>
        </w:rPr>
      </w:pPr>
    </w:p>
    <w:p w14:paraId="69D98775" w14:textId="77777777" w:rsidR="000705DF" w:rsidRDefault="000705DF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  <w:bookmarkStart w:id="0" w:name="_GoBack"/>
      <w:bookmarkEnd w:id="0"/>
    </w:p>
    <w:p w14:paraId="719B3C60" w14:textId="456C9F76" w:rsidR="003B16CC" w:rsidRDefault="007B3C89" w:rsidP="001D5B28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6938B931" wp14:editId="400B620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25880" cy="1325880"/>
            <wp:effectExtent l="0" t="0" r="7620" b="762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B28" w:rsidRPr="001D5B28">
        <w:rPr>
          <w:rFonts w:hint="eastAsia"/>
          <w:b/>
          <w:color w:val="000000"/>
          <w:szCs w:val="21"/>
        </w:rPr>
        <w:t>布伦特·阿德金斯（</w:t>
      </w:r>
      <w:r w:rsidR="001D5B28" w:rsidRPr="001D5B28">
        <w:rPr>
          <w:b/>
          <w:color w:val="000000"/>
          <w:szCs w:val="21"/>
        </w:rPr>
        <w:t>Brent Adkins</w:t>
      </w:r>
      <w:r w:rsidR="001D5B28" w:rsidRPr="001D5B28">
        <w:rPr>
          <w:rFonts w:hint="eastAsia"/>
          <w:b/>
          <w:color w:val="000000"/>
          <w:szCs w:val="21"/>
        </w:rPr>
        <w:t>）</w:t>
      </w:r>
      <w:r w:rsidR="001D5B28">
        <w:rPr>
          <w:rFonts w:hint="eastAsia"/>
          <w:bCs/>
          <w:color w:val="000000"/>
          <w:szCs w:val="21"/>
        </w:rPr>
        <w:t>，</w:t>
      </w:r>
      <w:r w:rsidR="001D5B28" w:rsidRPr="001D5B28">
        <w:rPr>
          <w:rFonts w:hint="eastAsia"/>
          <w:noProof/>
        </w:rPr>
        <w:t>罗阿诺克学院哲学教授。他著有《伦理与道德哲学入门》（</w:t>
      </w:r>
      <w:r w:rsidR="001D5B28" w:rsidRPr="001D5B28">
        <w:rPr>
          <w:i/>
          <w:iCs/>
        </w:rPr>
        <w:t>A Guide to Ethics and Moral Philosophy</w:t>
      </w:r>
      <w:r w:rsidR="001D5B28">
        <w:rPr>
          <w:rFonts w:hint="eastAsia"/>
        </w:rPr>
        <w:t>，</w:t>
      </w:r>
      <w:r w:rsidR="001D5B28" w:rsidRPr="001D5B28">
        <w:rPr>
          <w:rFonts w:hint="eastAsia"/>
          <w:noProof/>
        </w:rPr>
        <w:t>爱丁堡大学出版社，</w:t>
      </w:r>
      <w:r w:rsidR="001D5B28" w:rsidRPr="001D5B28">
        <w:rPr>
          <w:rFonts w:hint="eastAsia"/>
          <w:noProof/>
        </w:rPr>
        <w:t>2017</w:t>
      </w:r>
      <w:r w:rsidR="001D5B28" w:rsidRPr="001D5B28">
        <w:rPr>
          <w:rFonts w:hint="eastAsia"/>
          <w:noProof/>
        </w:rPr>
        <w:t>年）、《德勒兹和瓜塔利的千高原：批判性介绍和指南》（</w:t>
      </w:r>
      <w:proofErr w:type="spellStart"/>
      <w:r w:rsidR="001D5B28" w:rsidRPr="001D5B28">
        <w:rPr>
          <w:i/>
          <w:iCs/>
        </w:rPr>
        <w:t>Deleuze</w:t>
      </w:r>
      <w:proofErr w:type="spellEnd"/>
      <w:r w:rsidR="001D5B28" w:rsidRPr="001D5B28">
        <w:rPr>
          <w:i/>
          <w:iCs/>
        </w:rPr>
        <w:t xml:space="preserve"> and </w:t>
      </w:r>
      <w:proofErr w:type="spellStart"/>
      <w:r w:rsidR="001D5B28" w:rsidRPr="001D5B28">
        <w:rPr>
          <w:i/>
          <w:iCs/>
        </w:rPr>
        <w:t>Guattari</w:t>
      </w:r>
      <w:proofErr w:type="gramStart"/>
      <w:r w:rsidR="001D5B28" w:rsidRPr="001D5B28">
        <w:rPr>
          <w:i/>
          <w:iCs/>
        </w:rPr>
        <w:t>’</w:t>
      </w:r>
      <w:proofErr w:type="gramEnd"/>
      <w:r w:rsidR="001D5B28" w:rsidRPr="001D5B28">
        <w:rPr>
          <w:i/>
          <w:iCs/>
        </w:rPr>
        <w:t>s</w:t>
      </w:r>
      <w:proofErr w:type="spellEnd"/>
      <w:r w:rsidR="001D5B28" w:rsidRPr="001D5B28">
        <w:rPr>
          <w:i/>
          <w:iCs/>
        </w:rPr>
        <w:t xml:space="preserve"> A Thousand Plateaus: A Critical Introduction and Guide</w:t>
      </w:r>
      <w:r w:rsidR="001D5B28">
        <w:rPr>
          <w:rFonts w:hint="eastAsia"/>
          <w:noProof/>
        </w:rPr>
        <w:t>，</w:t>
      </w:r>
      <w:r w:rsidR="001D5B28" w:rsidRPr="001D5B28">
        <w:rPr>
          <w:rFonts w:hint="eastAsia"/>
          <w:noProof/>
        </w:rPr>
        <w:t>苏格兰大学出版社，</w:t>
      </w:r>
      <w:r w:rsidR="001D5B28" w:rsidRPr="001D5B28">
        <w:rPr>
          <w:rFonts w:hint="eastAsia"/>
          <w:noProof/>
        </w:rPr>
        <w:t>2015</w:t>
      </w:r>
      <w:r w:rsidR="001D5B28" w:rsidRPr="001D5B28">
        <w:rPr>
          <w:rFonts w:hint="eastAsia"/>
          <w:noProof/>
        </w:rPr>
        <w:t>年）、</w:t>
      </w:r>
      <w:r w:rsidR="005D13D3">
        <w:rPr>
          <w:rFonts w:hint="eastAsia"/>
          <w:noProof/>
        </w:rPr>
        <w:t>《</w:t>
      </w:r>
      <w:r w:rsidR="001D5B28" w:rsidRPr="001D5B28">
        <w:rPr>
          <w:rFonts w:hint="eastAsia"/>
          <w:noProof/>
        </w:rPr>
        <w:t>与德勒兹一起重新思考哲学和神学：</w:t>
      </w:r>
      <w:r w:rsidR="005D13D3">
        <w:rPr>
          <w:rFonts w:hint="eastAsia"/>
          <w:noProof/>
        </w:rPr>
        <w:t>新思考》</w:t>
      </w:r>
      <w:r w:rsidR="001D5B28" w:rsidRPr="001D5B28">
        <w:rPr>
          <w:rFonts w:hint="eastAsia"/>
          <w:noProof/>
        </w:rPr>
        <w:t>（</w:t>
      </w:r>
      <w:r w:rsidR="005D13D3" w:rsidRPr="005D13D3">
        <w:rPr>
          <w:i/>
          <w:iCs/>
        </w:rPr>
        <w:t>Rethinking Philosophy and Theology with Deleuze: A New Cartography</w:t>
      </w:r>
      <w:r w:rsidR="005D13D3">
        <w:rPr>
          <w:rFonts w:hint="eastAsia"/>
        </w:rPr>
        <w:t>，</w:t>
      </w:r>
      <w:r w:rsidR="001D5B28" w:rsidRPr="001D5B28">
        <w:rPr>
          <w:rFonts w:hint="eastAsia"/>
          <w:noProof/>
        </w:rPr>
        <w:t>布鲁姆斯伯里出版社，</w:t>
      </w:r>
      <w:r w:rsidR="001D5B28" w:rsidRPr="001D5B28">
        <w:rPr>
          <w:rFonts w:hint="eastAsia"/>
          <w:noProof/>
        </w:rPr>
        <w:t>2013</w:t>
      </w:r>
      <w:r w:rsidR="001D5B28" w:rsidRPr="001D5B28">
        <w:rPr>
          <w:rFonts w:hint="eastAsia"/>
          <w:noProof/>
        </w:rPr>
        <w:t>年），《真正的自由：斯宾诺莎的实践哲学》（</w:t>
      </w:r>
      <w:r w:rsidR="005D13D3" w:rsidRPr="005D13D3">
        <w:rPr>
          <w:i/>
          <w:iCs/>
        </w:rPr>
        <w:t>True Freedom: Spinoza</w:t>
      </w:r>
      <w:proofErr w:type="gramStart"/>
      <w:r w:rsidR="005D13D3" w:rsidRPr="005D13D3">
        <w:rPr>
          <w:i/>
          <w:iCs/>
        </w:rPr>
        <w:t>’</w:t>
      </w:r>
      <w:proofErr w:type="gramEnd"/>
      <w:r w:rsidR="005D13D3" w:rsidRPr="005D13D3">
        <w:rPr>
          <w:i/>
          <w:iCs/>
        </w:rPr>
        <w:t>s Practical Philosophy</w:t>
      </w:r>
      <w:r w:rsidR="005D13D3">
        <w:rPr>
          <w:rFonts w:hint="eastAsia"/>
        </w:rPr>
        <w:t>，</w:t>
      </w:r>
      <w:r w:rsidR="001D5B28" w:rsidRPr="001D5B28">
        <w:rPr>
          <w:rFonts w:hint="eastAsia"/>
          <w:noProof/>
        </w:rPr>
        <w:t>列克星敦图书出版社，</w:t>
      </w:r>
      <w:r w:rsidR="001D5B28" w:rsidRPr="001D5B28">
        <w:rPr>
          <w:rFonts w:hint="eastAsia"/>
          <w:noProof/>
        </w:rPr>
        <w:t>2009</w:t>
      </w:r>
      <w:r w:rsidR="001D5B28" w:rsidRPr="001D5B28">
        <w:rPr>
          <w:rFonts w:hint="eastAsia"/>
          <w:noProof/>
        </w:rPr>
        <w:t>年）和《黑格尔、海德格尔和德勒兹的死亡与欲望》（</w:t>
      </w:r>
      <w:r w:rsidR="005D13D3" w:rsidRPr="005D13D3">
        <w:rPr>
          <w:i/>
          <w:iCs/>
        </w:rPr>
        <w:t>Death and Desire in Hegel, Heidegger, and Deleuze</w:t>
      </w:r>
      <w:r w:rsidR="005D13D3">
        <w:rPr>
          <w:rFonts w:hint="eastAsia"/>
        </w:rPr>
        <w:t>，</w:t>
      </w:r>
      <w:r w:rsidR="001D5B28" w:rsidRPr="001D5B28">
        <w:rPr>
          <w:rFonts w:hint="eastAsia"/>
          <w:noProof/>
        </w:rPr>
        <w:t>爱丁堡大学出版社，</w:t>
      </w:r>
      <w:r w:rsidR="001D5B28" w:rsidRPr="001D5B28">
        <w:rPr>
          <w:rFonts w:hint="eastAsia"/>
          <w:noProof/>
        </w:rPr>
        <w:t>2007</w:t>
      </w:r>
      <w:r w:rsidR="001D5B28" w:rsidRPr="001D5B28">
        <w:rPr>
          <w:rFonts w:hint="eastAsia"/>
          <w:noProof/>
        </w:rPr>
        <w:t>年）。</w:t>
      </w:r>
    </w:p>
    <w:p w14:paraId="126DB76F" w14:textId="0EFE3AC4" w:rsidR="003B16CC" w:rsidRDefault="003B16CC" w:rsidP="003B16CC">
      <w:pPr>
        <w:rPr>
          <w:color w:val="000000"/>
          <w:szCs w:val="21"/>
        </w:rPr>
      </w:pPr>
    </w:p>
    <w:p w14:paraId="4A212B59" w14:textId="77777777" w:rsidR="007B3C89" w:rsidRDefault="007B3C89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DCE928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937AD" w:rsidRPr="00E937AD">
        <w:rPr>
          <w:rFonts w:hint="eastAsia"/>
          <w:color w:val="000000"/>
          <w:szCs w:val="21"/>
        </w:rPr>
        <w:t>这本教科书对哲学本科生来说</w:t>
      </w:r>
      <w:proofErr w:type="gramStart"/>
      <w:r w:rsidR="00E937AD" w:rsidRPr="00E937AD">
        <w:rPr>
          <w:rFonts w:hint="eastAsia"/>
          <w:color w:val="000000"/>
          <w:szCs w:val="21"/>
        </w:rPr>
        <w:t>非常</w:t>
      </w:r>
      <w:proofErr w:type="gramEnd"/>
      <w:r w:rsidR="00E937AD" w:rsidRPr="00E937AD">
        <w:rPr>
          <w:rFonts w:hint="eastAsia"/>
          <w:color w:val="000000"/>
          <w:szCs w:val="21"/>
        </w:rPr>
        <w:t>棒，对其他学科的学生来说</w:t>
      </w:r>
      <w:r w:rsidR="00E937AD">
        <w:rPr>
          <w:rFonts w:hint="eastAsia"/>
          <w:color w:val="000000"/>
          <w:szCs w:val="21"/>
        </w:rPr>
        <w:t>同样</w:t>
      </w:r>
      <w:r w:rsidR="00E937AD" w:rsidRPr="00E937AD">
        <w:rPr>
          <w:rFonts w:hint="eastAsia"/>
          <w:color w:val="000000"/>
          <w:szCs w:val="21"/>
        </w:rPr>
        <w:t>如此</w:t>
      </w:r>
      <w:r w:rsidR="00E937AD">
        <w:rPr>
          <w:rFonts w:hint="eastAsia"/>
          <w:color w:val="000000"/>
          <w:szCs w:val="21"/>
        </w:rPr>
        <w:t>。</w:t>
      </w:r>
      <w:r w:rsidR="00E937AD" w:rsidRPr="00E937AD">
        <w:rPr>
          <w:rFonts w:hint="eastAsia"/>
          <w:color w:val="000000"/>
          <w:szCs w:val="21"/>
        </w:rPr>
        <w:t>这些学科从历史和实践的角度教授伦理学</w:t>
      </w:r>
      <w:r w:rsidRPr="003B16CC">
        <w:rPr>
          <w:rFonts w:hint="eastAsia"/>
          <w:color w:val="000000"/>
          <w:szCs w:val="21"/>
        </w:rPr>
        <w:t>。”</w:t>
      </w:r>
    </w:p>
    <w:p w14:paraId="4330F48D" w14:textId="76B399C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937AD" w:rsidRPr="00E937AD">
        <w:rPr>
          <w:rFonts w:hint="eastAsia"/>
          <w:color w:val="000000"/>
          <w:szCs w:val="21"/>
        </w:rPr>
        <w:t>弗雷德里克·斯宾德勒</w:t>
      </w:r>
      <w:r>
        <w:rPr>
          <w:rFonts w:hint="eastAsia"/>
          <w:color w:val="000000"/>
          <w:szCs w:val="21"/>
        </w:rPr>
        <w:t>（</w:t>
      </w:r>
      <w:proofErr w:type="spellStart"/>
      <w:r w:rsidR="00E937AD">
        <w:t>Fredrika</w:t>
      </w:r>
      <w:proofErr w:type="spellEnd"/>
      <w:r w:rsidR="00E937AD">
        <w:t xml:space="preserve"> Spindler</w:t>
      </w:r>
      <w:r>
        <w:rPr>
          <w:rFonts w:hint="eastAsia"/>
          <w:color w:val="000000"/>
          <w:szCs w:val="21"/>
        </w:rPr>
        <w:t>）</w:t>
      </w:r>
      <w:r w:rsidR="002608B4">
        <w:rPr>
          <w:rFonts w:hint="eastAsia"/>
          <w:color w:val="000000"/>
          <w:szCs w:val="21"/>
        </w:rPr>
        <w:t>，</w:t>
      </w:r>
      <w:r w:rsidR="002608B4" w:rsidRPr="002608B4">
        <w:rPr>
          <w:rFonts w:hint="eastAsia"/>
          <w:color w:val="000000"/>
          <w:szCs w:val="21"/>
        </w:rPr>
        <w:t>威廉姆斯学院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435412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937AD" w:rsidRPr="00E937AD">
        <w:rPr>
          <w:rFonts w:hint="eastAsia"/>
          <w:color w:val="000000"/>
          <w:szCs w:val="21"/>
        </w:rPr>
        <w:t>布伦特·阿德金斯写了一本非常好的入门教科书，其中包括</w:t>
      </w:r>
      <w:r w:rsidR="00E937AD">
        <w:rPr>
          <w:rFonts w:hint="eastAsia"/>
          <w:color w:val="000000"/>
          <w:szCs w:val="21"/>
        </w:rPr>
        <w:t>了</w:t>
      </w:r>
      <w:r w:rsidR="00E937AD" w:rsidRPr="00E937AD">
        <w:rPr>
          <w:rFonts w:hint="eastAsia"/>
          <w:color w:val="000000"/>
          <w:szCs w:val="21"/>
        </w:rPr>
        <w:t>一种更</w:t>
      </w:r>
      <w:r w:rsidR="00E937AD">
        <w:rPr>
          <w:rFonts w:hint="eastAsia"/>
          <w:color w:val="000000"/>
          <w:szCs w:val="21"/>
        </w:rPr>
        <w:t>具</w:t>
      </w:r>
      <w:r w:rsidR="00E937AD" w:rsidRPr="00E937AD">
        <w:rPr>
          <w:rFonts w:hint="eastAsia"/>
          <w:color w:val="000000"/>
          <w:szCs w:val="21"/>
        </w:rPr>
        <w:t>批判性的伦理学方法。</w:t>
      </w:r>
      <w:r w:rsidR="00E937AD">
        <w:rPr>
          <w:rFonts w:hint="eastAsia"/>
          <w:color w:val="000000"/>
          <w:szCs w:val="21"/>
        </w:rPr>
        <w:t>本书</w:t>
      </w:r>
      <w:r w:rsidR="00E937AD" w:rsidRPr="00E937AD">
        <w:rPr>
          <w:rFonts w:hint="eastAsia"/>
          <w:color w:val="000000"/>
          <w:szCs w:val="21"/>
        </w:rPr>
        <w:t>12</w:t>
      </w:r>
      <w:r w:rsidR="00E937AD" w:rsidRPr="00E937AD">
        <w:rPr>
          <w:rFonts w:hint="eastAsia"/>
          <w:color w:val="000000"/>
          <w:szCs w:val="21"/>
        </w:rPr>
        <w:t>章的结构非常适合</w:t>
      </w:r>
      <w:r w:rsidR="00E937AD">
        <w:rPr>
          <w:rFonts w:hint="eastAsia"/>
          <w:color w:val="000000"/>
          <w:szCs w:val="21"/>
        </w:rPr>
        <w:t>在一个学期内教授</w:t>
      </w:r>
      <w:r w:rsidR="00E937AD" w:rsidRPr="00E937A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24E284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608B4" w:rsidRPr="002608B4">
        <w:rPr>
          <w:rFonts w:hint="eastAsia"/>
          <w:color w:val="000000"/>
          <w:szCs w:val="21"/>
        </w:rPr>
        <w:t>斯特凡·伯德·波兰</w:t>
      </w:r>
      <w:r>
        <w:rPr>
          <w:rFonts w:hint="eastAsia"/>
          <w:color w:val="000000"/>
          <w:szCs w:val="21"/>
        </w:rPr>
        <w:t>（</w:t>
      </w:r>
      <w:r w:rsidR="002608B4" w:rsidRPr="002608B4">
        <w:rPr>
          <w:color w:val="000000"/>
          <w:szCs w:val="21"/>
        </w:rPr>
        <w:t>Stefan Bird Pollan</w:t>
      </w:r>
      <w:r>
        <w:rPr>
          <w:rFonts w:hint="eastAsia"/>
          <w:color w:val="000000"/>
          <w:szCs w:val="21"/>
        </w:rPr>
        <w:t>），</w:t>
      </w:r>
      <w:r w:rsidR="002608B4" w:rsidRPr="002608B4">
        <w:rPr>
          <w:rFonts w:hint="eastAsia"/>
          <w:color w:val="000000"/>
          <w:szCs w:val="21"/>
        </w:rPr>
        <w:t>肯塔基大学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669F89F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17EDD" w:rsidRPr="00517EDD">
        <w:rPr>
          <w:rFonts w:hint="eastAsia"/>
          <w:b/>
          <w:bCs/>
          <w:color w:val="000000"/>
          <w:sz w:val="30"/>
          <w:szCs w:val="30"/>
        </w:rPr>
        <w:t>伦理与道德哲学入门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35C815CD" w:rsidR="007E772D" w:rsidRDefault="000E1AD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术语表</w:t>
      </w:r>
    </w:p>
    <w:p w14:paraId="57F930D7" w14:textId="64506D12" w:rsidR="000E1AD3" w:rsidRPr="007E772D" w:rsidRDefault="000E1AD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年表</w:t>
      </w:r>
    </w:p>
    <w:p w14:paraId="7E1D6C2A" w14:textId="7854E33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0E1AD3" w:rsidRPr="000E1AD3">
        <w:rPr>
          <w:rFonts w:hint="eastAsia"/>
          <w:bCs/>
          <w:color w:val="000000"/>
          <w:szCs w:val="21"/>
        </w:rPr>
        <w:t>三个问题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56AB11CB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63D10">
        <w:rPr>
          <w:rFonts w:hint="eastAsia"/>
          <w:b/>
          <w:color w:val="000000"/>
          <w:szCs w:val="21"/>
        </w:rPr>
        <w:t>伦理</w:t>
      </w:r>
      <w:r w:rsidR="000E1AD3">
        <w:rPr>
          <w:rFonts w:hint="eastAsia"/>
          <w:b/>
          <w:color w:val="000000"/>
          <w:szCs w:val="21"/>
        </w:rPr>
        <w:t>——</w:t>
      </w:r>
      <w:r w:rsidR="000E1AD3" w:rsidRPr="000E1AD3">
        <w:rPr>
          <w:rFonts w:hint="eastAsia"/>
          <w:b/>
          <w:color w:val="000000"/>
          <w:szCs w:val="21"/>
        </w:rPr>
        <w:t>我们应该如何生活？亚里士多德和斯宾诺莎</w:t>
      </w:r>
    </w:p>
    <w:p w14:paraId="15A284ED" w14:textId="5E91B05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C95C23" w:rsidRPr="00C95C23">
        <w:rPr>
          <w:rFonts w:hint="eastAsia"/>
          <w:bCs/>
          <w:color w:val="000000"/>
          <w:szCs w:val="21"/>
        </w:rPr>
        <w:t>亚里士多德：幸福是善</w:t>
      </w:r>
    </w:p>
    <w:p w14:paraId="16D230AC" w14:textId="54E9CF5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C95C23" w:rsidRPr="00C95C23">
        <w:rPr>
          <w:rFonts w:hint="eastAsia"/>
          <w:bCs/>
          <w:color w:val="000000"/>
          <w:szCs w:val="21"/>
        </w:rPr>
        <w:t>亚里士多德：美德与最高幸福</w:t>
      </w:r>
    </w:p>
    <w:p w14:paraId="18A20649" w14:textId="2D765D4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63D10" w:rsidRPr="00D63D10">
        <w:rPr>
          <w:rFonts w:hint="eastAsia"/>
          <w:bCs/>
          <w:color w:val="000000"/>
          <w:szCs w:val="21"/>
        </w:rPr>
        <w:t>斯宾诺莎：宇宙与权力</w:t>
      </w:r>
    </w:p>
    <w:p w14:paraId="1AD7E328" w14:textId="12F1BE8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情感与自由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17053C6D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63D10" w:rsidRPr="00D63D10">
        <w:rPr>
          <w:rFonts w:hint="eastAsia"/>
          <w:b/>
          <w:color w:val="000000"/>
          <w:szCs w:val="21"/>
        </w:rPr>
        <w:t>道德</w:t>
      </w:r>
      <w:r w:rsidR="00D63D10">
        <w:rPr>
          <w:rFonts w:hint="eastAsia"/>
          <w:b/>
          <w:color w:val="000000"/>
          <w:szCs w:val="21"/>
        </w:rPr>
        <w:t>——</w:t>
      </w:r>
      <w:r w:rsidR="00D63D10" w:rsidRPr="00D63D10">
        <w:rPr>
          <w:rFonts w:hint="eastAsia"/>
          <w:b/>
          <w:color w:val="000000"/>
          <w:szCs w:val="21"/>
        </w:rPr>
        <w:t>我们应该如何行动？康德和</w:t>
      </w:r>
      <w:proofErr w:type="gramStart"/>
      <w:r w:rsidR="00D63D10" w:rsidRPr="00D63D10">
        <w:rPr>
          <w:rFonts w:hint="eastAsia"/>
          <w:b/>
          <w:color w:val="000000"/>
          <w:szCs w:val="21"/>
        </w:rPr>
        <w:t>密尔</w:t>
      </w:r>
      <w:proofErr w:type="gramEnd"/>
    </w:p>
    <w:p w14:paraId="0C909D99" w14:textId="5C422CE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康德：幸福不是善</w:t>
      </w:r>
    </w:p>
    <w:p w14:paraId="22FAA7AA" w14:textId="3F3F3FB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康德：</w:t>
      </w:r>
      <w:r w:rsidR="00D63D10">
        <w:rPr>
          <w:rFonts w:hint="eastAsia"/>
          <w:bCs/>
          <w:color w:val="000000"/>
          <w:szCs w:val="21"/>
        </w:rPr>
        <w:t>绝对</w:t>
      </w:r>
      <w:r w:rsidR="00D63D10" w:rsidRPr="00D63D10">
        <w:rPr>
          <w:rFonts w:hint="eastAsia"/>
          <w:bCs/>
          <w:color w:val="000000"/>
          <w:szCs w:val="21"/>
        </w:rPr>
        <w:t>命令</w:t>
      </w:r>
    </w:p>
    <w:p w14:paraId="04FED743" w14:textId="06BAE1E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密尔：幸福就是快乐</w:t>
      </w:r>
    </w:p>
    <w:p w14:paraId="3F94E926" w14:textId="4D054B9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密尔：为最多的人带来最大的幸福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06838E42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D63D10" w:rsidRPr="00D63D10">
        <w:rPr>
          <w:rFonts w:hint="eastAsia"/>
          <w:b/>
          <w:color w:val="000000"/>
          <w:szCs w:val="21"/>
        </w:rPr>
        <w:t>超越</w:t>
      </w:r>
      <w:r w:rsidR="00D63D10">
        <w:rPr>
          <w:rFonts w:hint="eastAsia"/>
          <w:b/>
          <w:color w:val="000000"/>
          <w:szCs w:val="21"/>
        </w:rPr>
        <w:t>——</w:t>
      </w:r>
      <w:r w:rsidR="00D63D10" w:rsidRPr="00D63D10">
        <w:rPr>
          <w:rFonts w:hint="eastAsia"/>
          <w:b/>
          <w:color w:val="000000"/>
          <w:szCs w:val="21"/>
        </w:rPr>
        <w:t>我们如何生活？尼采与列维纳斯</w:t>
      </w:r>
    </w:p>
    <w:p w14:paraId="51C6A654" w14:textId="6A7C897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尼采：这些都是错误的问题</w:t>
      </w:r>
    </w:p>
    <w:p w14:paraId="4CE7B6C9" w14:textId="4236F17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尼采：道德与权力</w:t>
      </w:r>
    </w:p>
    <w:p w14:paraId="705C27CA" w14:textId="1E44631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列维纳斯：哲学与</w:t>
      </w:r>
      <w:r w:rsidR="00D63D10">
        <w:rPr>
          <w:rFonts w:hint="eastAsia"/>
          <w:bCs/>
          <w:color w:val="000000"/>
          <w:szCs w:val="21"/>
        </w:rPr>
        <w:t>挪用</w:t>
      </w:r>
    </w:p>
    <w:p w14:paraId="1D55B054" w14:textId="5805CB7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D63D10" w:rsidRPr="00D63D10">
        <w:rPr>
          <w:rFonts w:hint="eastAsia"/>
          <w:bCs/>
          <w:color w:val="000000"/>
          <w:szCs w:val="21"/>
        </w:rPr>
        <w:t>列维纳斯：伦理学与他者</w:t>
      </w:r>
    </w:p>
    <w:p w14:paraId="0D1CFFF9" w14:textId="409B6910" w:rsidR="003B16CC" w:rsidRDefault="003B16CC" w:rsidP="004912CC">
      <w:pPr>
        <w:jc w:val="center"/>
        <w:rPr>
          <w:bCs/>
          <w:color w:val="000000"/>
          <w:szCs w:val="21"/>
        </w:rPr>
      </w:pPr>
    </w:p>
    <w:p w14:paraId="251A6B9F" w14:textId="5FF87F49" w:rsidR="00D63D10" w:rsidRDefault="00D63D1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结论：超越</w:t>
      </w:r>
      <w:proofErr w:type="gramStart"/>
      <w:r>
        <w:rPr>
          <w:rFonts w:hint="eastAsia"/>
          <w:bCs/>
          <w:color w:val="000000"/>
          <w:szCs w:val="21"/>
        </w:rPr>
        <w:t>超越</w:t>
      </w:r>
      <w:proofErr w:type="gramEnd"/>
    </w:p>
    <w:p w14:paraId="14C0486B" w14:textId="4ECB00CE" w:rsidR="00D63D10" w:rsidRDefault="00D63D10" w:rsidP="004912CC">
      <w:pPr>
        <w:jc w:val="center"/>
        <w:rPr>
          <w:bCs/>
          <w:color w:val="000000"/>
          <w:szCs w:val="21"/>
        </w:rPr>
      </w:pPr>
      <w:r w:rsidRPr="00D63D10">
        <w:rPr>
          <w:rFonts w:hint="eastAsia"/>
          <w:bCs/>
          <w:color w:val="000000"/>
          <w:szCs w:val="21"/>
        </w:rPr>
        <w:t>进一步阅读</w:t>
      </w:r>
      <w:r>
        <w:rPr>
          <w:rFonts w:hint="eastAsia"/>
          <w:bCs/>
          <w:color w:val="000000"/>
          <w:szCs w:val="21"/>
        </w:rPr>
        <w:t>推荐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106F8" w14:textId="77777777" w:rsidR="00EB27D5" w:rsidRDefault="00EB27D5">
      <w:r>
        <w:separator/>
      </w:r>
    </w:p>
  </w:endnote>
  <w:endnote w:type="continuationSeparator" w:id="0">
    <w:p w14:paraId="55AE1572" w14:textId="77777777" w:rsidR="00EB27D5" w:rsidRDefault="00EB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01C13" w14:textId="77777777" w:rsidR="00EB27D5" w:rsidRDefault="00EB27D5">
      <w:r>
        <w:separator/>
      </w:r>
    </w:p>
  </w:footnote>
  <w:footnote w:type="continuationSeparator" w:id="0">
    <w:p w14:paraId="41381B3A" w14:textId="77777777" w:rsidR="00EB27D5" w:rsidRDefault="00EB2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6E75E3E"/>
    <w:multiLevelType w:val="hybridMultilevel"/>
    <w:tmpl w:val="51AE0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05DF"/>
    <w:rsid w:val="00075542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1AD3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5B28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08B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2F3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0A44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17EDD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65A3"/>
    <w:rsid w:val="00557A31"/>
    <w:rsid w:val="00564FD9"/>
    <w:rsid w:val="0056617F"/>
    <w:rsid w:val="005661DF"/>
    <w:rsid w:val="00580020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65DF"/>
    <w:rsid w:val="005C244E"/>
    <w:rsid w:val="005C27DC"/>
    <w:rsid w:val="005C3F7F"/>
    <w:rsid w:val="005D0111"/>
    <w:rsid w:val="005D13D3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3E66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51F8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3C89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949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5F63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629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5F6D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09D2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5C23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937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3D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7C6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40BD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37AD"/>
    <w:rsid w:val="00E94F29"/>
    <w:rsid w:val="00EA231C"/>
    <w:rsid w:val="00EA6987"/>
    <w:rsid w:val="00EA74CC"/>
    <w:rsid w:val="00EB27B1"/>
    <w:rsid w:val="00EB27D5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92"/>
    <w:rsid w:val="00F331B4"/>
    <w:rsid w:val="00F33E79"/>
    <w:rsid w:val="00F34420"/>
    <w:rsid w:val="00F34483"/>
    <w:rsid w:val="00F347E3"/>
    <w:rsid w:val="00F349FA"/>
    <w:rsid w:val="00F36E45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367D-3008-465E-8AB9-4F75592C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1107</Words>
  <Characters>1662</Characters>
  <Application>Microsoft Office Word</Application>
  <DocSecurity>0</DocSecurity>
  <Lines>87</Lines>
  <Paragraphs>81</Paragraphs>
  <ScaleCrop>false</ScaleCrop>
  <Company>2ndSpAcE</Company>
  <LinksUpToDate>false</LinksUpToDate>
  <CharactersWithSpaces>2688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2025-12-25T02:57:00Z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