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A0" w:rsidRDefault="00692DA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692DA0" w:rsidRDefault="008A2AA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692DA0" w:rsidRDefault="00692DA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92DA0" w:rsidRDefault="00692DA0">
      <w:pPr>
        <w:rPr>
          <w:b/>
          <w:color w:val="000000"/>
          <w:szCs w:val="21"/>
        </w:rPr>
      </w:pPr>
    </w:p>
    <w:p w:rsidR="00692DA0" w:rsidRDefault="004E65F6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53340</wp:posOffset>
            </wp:positionV>
            <wp:extent cx="1590040" cy="2425700"/>
            <wp:effectExtent l="0" t="0" r="0" b="0"/>
            <wp:wrapSquare wrapText="bothSides"/>
            <wp:docPr id="2" name="图片 2" descr="C:/Users/HP/Desktop/书讯/saltking/image003.jpg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saltking/image003.jpgimage003"/>
                    <pic:cNvPicPr>
                      <a:picLocks noChangeAspect="1"/>
                    </pic:cNvPicPr>
                  </pic:nvPicPr>
                  <pic:blipFill>
                    <a:blip r:embed="rId6"/>
                    <a:srcRect t="382" b="382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AAA">
        <w:rPr>
          <w:b/>
          <w:color w:val="000000"/>
          <w:szCs w:val="21"/>
        </w:rPr>
        <w:t>中文书名：《</w:t>
      </w:r>
      <w:r w:rsidR="008A2AAA">
        <w:rPr>
          <w:rFonts w:hint="eastAsia"/>
          <w:b/>
          <w:color w:val="000000"/>
          <w:szCs w:val="21"/>
        </w:rPr>
        <w:t>盐之王</w:t>
      </w:r>
      <w:r w:rsidR="008A2AAA">
        <w:rPr>
          <w:b/>
          <w:color w:val="000000"/>
          <w:szCs w:val="21"/>
        </w:rPr>
        <w:t>》</w:t>
      </w:r>
    </w:p>
    <w:p w:rsidR="00692DA0" w:rsidRDefault="008A2AAA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SALT KING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Natasha Pulley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Gollancz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 London/ANA/Brady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329</w:t>
      </w:r>
      <w:r>
        <w:rPr>
          <w:b/>
          <w:color w:val="000000"/>
          <w:szCs w:val="21"/>
        </w:rPr>
        <w:t>页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4E65F6">
        <w:rPr>
          <w:rFonts w:hint="eastAsia"/>
          <w:b/>
          <w:color w:val="000000"/>
          <w:szCs w:val="21"/>
        </w:rPr>
        <w:t>惊悚悬疑</w:t>
      </w:r>
    </w:p>
    <w:p w:rsidR="00692DA0" w:rsidRDefault="00692DA0">
      <w:pPr>
        <w:rPr>
          <w:b/>
          <w:bCs/>
          <w:color w:val="000000"/>
          <w:szCs w:val="21"/>
        </w:rPr>
      </w:pPr>
    </w:p>
    <w:p w:rsidR="00F571AB" w:rsidRDefault="00F571AB">
      <w:pPr>
        <w:rPr>
          <w:b/>
          <w:bCs/>
          <w:color w:val="000000"/>
          <w:szCs w:val="21"/>
        </w:rPr>
      </w:pPr>
    </w:p>
    <w:p w:rsidR="00692DA0" w:rsidRDefault="008A2AA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92DA0" w:rsidRDefault="00692DA0">
      <w:pPr>
        <w:rPr>
          <w:b/>
          <w:bCs/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在芬斯（</w:t>
      </w:r>
      <w:r>
        <w:rPr>
          <w:rFonts w:hint="eastAsia"/>
          <w:color w:val="000000"/>
          <w:szCs w:val="21"/>
        </w:rPr>
        <w:t>Fens</w:t>
      </w:r>
      <w:r>
        <w:rPr>
          <w:rFonts w:hint="eastAsia"/>
          <w:color w:val="000000"/>
          <w:szCs w:val="21"/>
        </w:rPr>
        <w:t>）地区的一座神龛处，一名男子变成了盐。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调查工作困难重重：赫奥德沃特（</w:t>
      </w:r>
      <w:r>
        <w:rPr>
          <w:rFonts w:hint="eastAsia"/>
          <w:color w:val="000000"/>
          <w:szCs w:val="21"/>
        </w:rPr>
        <w:t>Hreodwater</w:t>
      </w:r>
      <w:r>
        <w:rPr>
          <w:rFonts w:hint="eastAsia"/>
          <w:color w:val="000000"/>
          <w:szCs w:val="21"/>
        </w:rPr>
        <w:t>）完全与英国其他地区隔绝，拥有独立的语言和文化。梵蒂冈派遣了他们唯一的</w:t>
      </w:r>
      <w:proofErr w:type="gramStart"/>
      <w:r>
        <w:rPr>
          <w:rFonts w:hint="eastAsia"/>
          <w:color w:val="000000"/>
          <w:szCs w:val="21"/>
        </w:rPr>
        <w:t>赫</w:t>
      </w:r>
      <w:proofErr w:type="gramEnd"/>
      <w:r>
        <w:rPr>
          <w:rFonts w:hint="eastAsia"/>
          <w:color w:val="000000"/>
          <w:szCs w:val="21"/>
        </w:rPr>
        <w:t>奥德语使用者——耶稣会士艾弗林·布罗肯（</w:t>
      </w:r>
      <w:proofErr w:type="spellStart"/>
      <w:r>
        <w:rPr>
          <w:rFonts w:hint="eastAsia"/>
          <w:color w:val="000000"/>
          <w:szCs w:val="21"/>
        </w:rPr>
        <w:t>Avelyn</w:t>
      </w:r>
      <w:proofErr w:type="spellEnd"/>
      <w:r>
        <w:rPr>
          <w:rFonts w:hint="eastAsia"/>
          <w:color w:val="000000"/>
          <w:szCs w:val="21"/>
        </w:rPr>
        <w:t xml:space="preserve"> Brocken</w:t>
      </w:r>
      <w:r>
        <w:rPr>
          <w:rFonts w:hint="eastAsia"/>
          <w:color w:val="000000"/>
          <w:szCs w:val="21"/>
        </w:rPr>
        <w:t>）前往当地。艾弗林曾是一名盐矿工，他极度抗拒重返故土，因为他花费了多年时间才摆脱了对矿井之神——“盐之王”的信仰，以及那曾夺去他全家性命的灾难性剧毒神话。但他别无选择，必须成行。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修道院院长杰里科（</w:t>
      </w:r>
      <w:r>
        <w:rPr>
          <w:rFonts w:hint="eastAsia"/>
          <w:color w:val="000000"/>
          <w:szCs w:val="21"/>
        </w:rPr>
        <w:t>Jericho</w:t>
      </w:r>
      <w:r>
        <w:rPr>
          <w:rFonts w:hint="eastAsia"/>
          <w:color w:val="000000"/>
          <w:szCs w:val="21"/>
        </w:rPr>
        <w:t>）温和地推测，所谓的“神迹”并非超自然现象，而是一种名为“盐光”（</w:t>
      </w:r>
      <w:r>
        <w:rPr>
          <w:rFonts w:hint="eastAsia"/>
          <w:color w:val="000000"/>
          <w:szCs w:val="21"/>
        </w:rPr>
        <w:t>salt light</w:t>
      </w:r>
      <w:r>
        <w:rPr>
          <w:rFonts w:hint="eastAsia"/>
          <w:color w:val="000000"/>
          <w:szCs w:val="21"/>
        </w:rPr>
        <w:t>）的物质在矿井中积聚到了中毒水平。然而，包括艾弗林在内的</w:t>
      </w:r>
      <w:proofErr w:type="gramStart"/>
      <w:r>
        <w:rPr>
          <w:rFonts w:hint="eastAsia"/>
          <w:color w:val="000000"/>
          <w:szCs w:val="21"/>
        </w:rPr>
        <w:t>赫</w:t>
      </w:r>
      <w:proofErr w:type="gramEnd"/>
      <w:r>
        <w:rPr>
          <w:rFonts w:hint="eastAsia"/>
          <w:color w:val="000000"/>
          <w:szCs w:val="21"/>
        </w:rPr>
        <w:t>奥德人都能看见这种光，矿工们更是众口一词：“盐之王”正在苏醒。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与此同时，诡异的盐化现象不仅局限于赫奥德沃特。在死海的考古挖掘现场，电子设备线路中涌出盐沫；在俄罗斯的盐矿，克格勃发现了五具疑似化为盐柱的游客尸体；波兰维利奇卡（</w:t>
      </w:r>
      <w:proofErr w:type="spellStart"/>
      <w:r>
        <w:rPr>
          <w:rFonts w:hint="eastAsia"/>
          <w:color w:val="000000"/>
          <w:szCs w:val="21"/>
        </w:rPr>
        <w:t>Wieliczka</w:t>
      </w:r>
      <w:proofErr w:type="spellEnd"/>
      <w:r>
        <w:rPr>
          <w:rFonts w:hint="eastAsia"/>
          <w:color w:val="000000"/>
          <w:szCs w:val="21"/>
        </w:rPr>
        <w:t>）的大型盐场通讯全断，关于核爆的谣言四起。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随着飞机从空中坠落、城市爆发般化为盐海，艾弗林不仅要在末世中求生，更要在挣扎中寻找信仰的归宿：是归顺教会，还是</w:t>
      </w:r>
      <w:proofErr w:type="gramStart"/>
      <w:r>
        <w:rPr>
          <w:rFonts w:hint="eastAsia"/>
          <w:color w:val="000000"/>
          <w:szCs w:val="21"/>
        </w:rPr>
        <w:t>臣服于盐之</w:t>
      </w:r>
      <w:proofErr w:type="gramEnd"/>
      <w:r>
        <w:rPr>
          <w:rFonts w:hint="eastAsia"/>
          <w:color w:val="000000"/>
          <w:szCs w:val="21"/>
        </w:rPr>
        <w:t>王？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《盐之王》（</w:t>
      </w:r>
      <w:r w:rsidRPr="004E65F6">
        <w:rPr>
          <w:rFonts w:hint="eastAsia"/>
          <w:iCs/>
          <w:color w:val="000000"/>
          <w:szCs w:val="21"/>
        </w:rPr>
        <w:t>THE SALT KING</w:t>
      </w:r>
      <w:r>
        <w:rPr>
          <w:rFonts w:hint="eastAsia"/>
          <w:color w:val="000000"/>
          <w:szCs w:val="21"/>
        </w:rPr>
        <w:t>）是一部介于《好兆头》（</w:t>
      </w:r>
      <w:r>
        <w:rPr>
          <w:rFonts w:hint="eastAsia"/>
          <w:i/>
          <w:iCs/>
          <w:color w:val="000000"/>
          <w:szCs w:val="21"/>
        </w:rPr>
        <w:t>Good Omens</w:t>
      </w:r>
      <w:r>
        <w:rPr>
          <w:rFonts w:hint="eastAsia"/>
          <w:color w:val="000000"/>
          <w:szCs w:val="21"/>
        </w:rPr>
        <w:t>）与《驱魔人》（</w:t>
      </w:r>
      <w:r>
        <w:rPr>
          <w:rFonts w:hint="eastAsia"/>
          <w:i/>
          <w:iCs/>
          <w:color w:val="000000"/>
          <w:szCs w:val="21"/>
        </w:rPr>
        <w:t>The Exorcist</w:t>
      </w:r>
      <w:r>
        <w:rPr>
          <w:rFonts w:hint="eastAsia"/>
          <w:color w:val="000000"/>
          <w:szCs w:val="21"/>
        </w:rPr>
        <w:t>）之间的推想民俗恐怖小说。它探讨了天堂之战、世界末日、信仰的本质——以及一位穿着</w:t>
      </w:r>
      <w:proofErr w:type="gramStart"/>
      <w:r>
        <w:rPr>
          <w:rFonts w:hint="eastAsia"/>
          <w:color w:val="000000"/>
          <w:szCs w:val="21"/>
        </w:rPr>
        <w:t>紫色马丁靴</w:t>
      </w:r>
      <w:proofErr w:type="gramEnd"/>
      <w:r>
        <w:rPr>
          <w:rFonts w:hint="eastAsia"/>
          <w:color w:val="000000"/>
          <w:szCs w:val="21"/>
        </w:rPr>
        <w:t>的天使。</w:t>
      </w:r>
      <w:r>
        <w:rPr>
          <w:rFonts w:hint="eastAsia"/>
          <w:color w:val="000000"/>
          <w:szCs w:val="21"/>
        </w:rPr>
        <w:t xml:space="preserve"> 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692DA0" w:rsidRDefault="008A2AAA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ab/>
      </w:r>
    </w:p>
    <w:p w:rsidR="00692DA0" w:rsidRDefault="002E3366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14264</wp:posOffset>
            </wp:positionV>
            <wp:extent cx="1339215" cy="1779270"/>
            <wp:effectExtent l="0" t="0" r="0" b="0"/>
            <wp:wrapSquare wrapText="bothSides"/>
            <wp:docPr id="3" name="图片 3" descr="C:/Users/HP/Desktop/书讯/saltking/Natasha_Pulley_2017.jpgNatasha_Pulley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saltking/Natasha_Pulley_2017.jpgNatasha_Pulley_2017"/>
                    <pic:cNvPicPr>
                      <a:picLocks noChangeAspect="1"/>
                    </pic:cNvPicPr>
                  </pic:nvPicPr>
                  <pic:blipFill>
                    <a:blip r:embed="rId7"/>
                    <a:srcRect t="5738" b="5738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AAA">
        <w:rPr>
          <w:b/>
          <w:bCs/>
          <w:color w:val="000000"/>
          <w:szCs w:val="21"/>
        </w:rPr>
        <w:t>娜塔莎</w:t>
      </w:r>
      <w:r w:rsidR="008A2AAA">
        <w:rPr>
          <w:b/>
          <w:bCs/>
          <w:color w:val="000000"/>
          <w:szCs w:val="21"/>
        </w:rPr>
        <w:t>·</w:t>
      </w:r>
      <w:r w:rsidR="008A2AAA">
        <w:rPr>
          <w:b/>
          <w:bCs/>
          <w:color w:val="000000"/>
          <w:szCs w:val="21"/>
        </w:rPr>
        <w:t>普利</w:t>
      </w:r>
      <w:r w:rsidR="008A2AAA">
        <w:rPr>
          <w:b/>
          <w:bCs/>
          <w:color w:val="000000"/>
          <w:szCs w:val="21"/>
        </w:rPr>
        <w:t xml:space="preserve"> (Natasha Pulley) </w:t>
      </w:r>
      <w:r w:rsidR="008A2AAA">
        <w:rPr>
          <w:color w:val="000000"/>
          <w:szCs w:val="21"/>
        </w:rPr>
        <w:t>是国际畅销书作家。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她的处女作《菲利格里街的钟表匠》（</w:t>
      </w:r>
      <w:r>
        <w:rPr>
          <w:i/>
          <w:iCs/>
          <w:color w:val="000000"/>
          <w:szCs w:val="21"/>
        </w:rPr>
        <w:t>The Watchmaker of Filigree Street</w:t>
      </w:r>
      <w:r>
        <w:rPr>
          <w:color w:val="000000"/>
          <w:szCs w:val="21"/>
        </w:rPr>
        <w:t>）曾登上《星期日泰晤士报》畅销榜，荣获贝蒂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特拉斯克奖（</w:t>
      </w:r>
      <w:r>
        <w:rPr>
          <w:color w:val="000000"/>
          <w:szCs w:val="21"/>
        </w:rPr>
        <w:t>Betty Trask Award</w:t>
      </w:r>
      <w:r>
        <w:rPr>
          <w:color w:val="000000"/>
          <w:szCs w:val="21"/>
        </w:rPr>
        <w:t>），并入围作家俱乐部最佳处女作奖。她的第二部小说《贝德拉姆的堆栈》（</w:t>
      </w:r>
      <w:r>
        <w:rPr>
          <w:i/>
          <w:iCs/>
          <w:color w:val="000000"/>
          <w:szCs w:val="21"/>
        </w:rPr>
        <w:t>The Bedlam Stacks</w:t>
      </w:r>
      <w:r>
        <w:rPr>
          <w:color w:val="000000"/>
          <w:szCs w:val="21"/>
        </w:rPr>
        <w:t>）入围了皇家文学学会安可奖（</w:t>
      </w:r>
      <w:r>
        <w:rPr>
          <w:color w:val="000000"/>
          <w:szCs w:val="21"/>
        </w:rPr>
        <w:t>Encore Award</w:t>
      </w:r>
      <w:r>
        <w:rPr>
          <w:color w:val="000000"/>
          <w:szCs w:val="21"/>
        </w:rPr>
        <w:t>）及沃尔特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斯科特奖长名单。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她于</w:t>
      </w:r>
      <w:r>
        <w:rPr>
          <w:color w:val="000000"/>
          <w:szCs w:val="21"/>
        </w:rPr>
        <w:t>2020</w:t>
      </w:r>
      <w:r>
        <w:rPr>
          <w:color w:val="000000"/>
          <w:szCs w:val="21"/>
        </w:rPr>
        <w:t>年出</w:t>
      </w:r>
      <w:bookmarkStart w:id="0" w:name="_GoBack"/>
      <w:bookmarkEnd w:id="0"/>
      <w:r>
        <w:rPr>
          <w:color w:val="000000"/>
          <w:szCs w:val="21"/>
        </w:rPr>
        <w:t>版的《佩珀哈罗的迷失未来》（</w:t>
      </w:r>
      <w:r>
        <w:rPr>
          <w:i/>
          <w:iCs/>
          <w:color w:val="000000"/>
          <w:szCs w:val="21"/>
        </w:rPr>
        <w:t xml:space="preserve">The Lost Future of </w:t>
      </w:r>
      <w:proofErr w:type="spellStart"/>
      <w:r>
        <w:rPr>
          <w:i/>
          <w:iCs/>
          <w:color w:val="000000"/>
          <w:szCs w:val="21"/>
        </w:rPr>
        <w:t>Pepperharrow</w:t>
      </w:r>
      <w:proofErr w:type="spellEnd"/>
      <w:r>
        <w:rPr>
          <w:color w:val="000000"/>
          <w:szCs w:val="21"/>
        </w:rPr>
        <w:t>）广受好评，巩固了她作为当代最具原创性和令人兴奋的作家之一的地位。随后的作品包括</w:t>
      </w:r>
      <w:r>
        <w:rPr>
          <w:color w:val="000000"/>
          <w:szCs w:val="21"/>
        </w:rPr>
        <w:t>2021</w:t>
      </w:r>
      <w:r>
        <w:rPr>
          <w:color w:val="000000"/>
          <w:szCs w:val="21"/>
        </w:rPr>
        <w:t>年的《王国》（</w:t>
      </w:r>
      <w:r>
        <w:rPr>
          <w:i/>
          <w:iCs/>
          <w:color w:val="000000"/>
          <w:szCs w:val="21"/>
        </w:rPr>
        <w:t>The Kingdoms</w:t>
      </w:r>
      <w:r>
        <w:rPr>
          <w:color w:val="000000"/>
          <w:szCs w:val="21"/>
        </w:rPr>
        <w:t>），</w:t>
      </w:r>
      <w:r>
        <w:rPr>
          <w:color w:val="000000"/>
          <w:szCs w:val="21"/>
        </w:rPr>
        <w:t>2022</w:t>
      </w:r>
      <w:r>
        <w:rPr>
          <w:color w:val="000000"/>
          <w:szCs w:val="21"/>
        </w:rPr>
        <w:t>年入围威尔伯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史密斯冒险写作奖的《瓦列里</w:t>
      </w:r>
      <w:r>
        <w:rPr>
          <w:color w:val="000000"/>
          <w:szCs w:val="21"/>
        </w:rPr>
        <w:t>·K</w:t>
      </w:r>
      <w:r>
        <w:rPr>
          <w:color w:val="000000"/>
          <w:szCs w:val="21"/>
        </w:rPr>
        <w:t>的半衰期》（</w:t>
      </w:r>
      <w:r>
        <w:rPr>
          <w:i/>
          <w:iCs/>
          <w:color w:val="000000"/>
          <w:szCs w:val="21"/>
        </w:rPr>
        <w:t>The Half Live of Valery K</w:t>
      </w:r>
      <w:r>
        <w:rPr>
          <w:color w:val="000000"/>
          <w:szCs w:val="21"/>
        </w:rPr>
        <w:t>），以及</w:t>
      </w:r>
      <w:r>
        <w:rPr>
          <w:color w:val="000000"/>
          <w:szCs w:val="21"/>
        </w:rPr>
        <w:t>2024</w:t>
      </w:r>
      <w:r>
        <w:rPr>
          <w:color w:val="000000"/>
          <w:szCs w:val="21"/>
        </w:rPr>
        <w:t>年的《火星之屋》（</w:t>
      </w:r>
      <w:r>
        <w:rPr>
          <w:i/>
          <w:iCs/>
          <w:color w:val="000000"/>
          <w:szCs w:val="21"/>
        </w:rPr>
        <w:t>The Mars House</w:t>
      </w:r>
      <w:r>
        <w:rPr>
          <w:color w:val="000000"/>
          <w:szCs w:val="21"/>
        </w:rPr>
        <w:t>）。</w:t>
      </w:r>
    </w:p>
    <w:p w:rsidR="00692DA0" w:rsidRDefault="00692DA0">
      <w:pPr>
        <w:ind w:firstLine="420"/>
        <w:rPr>
          <w:color w:val="000000"/>
          <w:szCs w:val="21"/>
        </w:rPr>
      </w:pPr>
    </w:p>
    <w:p w:rsidR="00692DA0" w:rsidRDefault="008A2AA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娜塔莎曾作为大和学者（</w:t>
      </w:r>
      <w:r>
        <w:rPr>
          <w:color w:val="000000"/>
          <w:szCs w:val="21"/>
        </w:rPr>
        <w:t>Daiwa Scholar</w:t>
      </w:r>
      <w:r>
        <w:rPr>
          <w:color w:val="000000"/>
          <w:szCs w:val="21"/>
        </w:rPr>
        <w:t>）在日本生活，也曾居住于中国和秘鲁。她是</w:t>
      </w:r>
      <w:r>
        <w:rPr>
          <w:color w:val="000000"/>
          <w:szCs w:val="21"/>
        </w:rPr>
        <w:t>2016</w:t>
      </w:r>
      <w:r>
        <w:rPr>
          <w:color w:val="000000"/>
          <w:szCs w:val="21"/>
        </w:rPr>
        <w:t>年格莱斯顿驻留作家，目前在巴斯斯巴大学（</w:t>
      </w:r>
      <w:r>
        <w:rPr>
          <w:color w:val="000000"/>
          <w:szCs w:val="21"/>
        </w:rPr>
        <w:t>Bath Spa University</w:t>
      </w:r>
      <w:r>
        <w:rPr>
          <w:color w:val="000000"/>
          <w:szCs w:val="21"/>
        </w:rPr>
        <w:t>）教授创意写作学士及硕士课程，同时在剑桥大学继续教育学院讲授短期课程。她现居布里斯托。</w:t>
      </w:r>
    </w:p>
    <w:p w:rsidR="00692DA0" w:rsidRDefault="00692DA0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692DA0" w:rsidRDefault="00692DA0">
      <w:pPr>
        <w:shd w:val="clear" w:color="auto" w:fill="FFFFFF"/>
        <w:rPr>
          <w:b/>
          <w:bCs/>
          <w:color w:val="000000"/>
          <w:szCs w:val="21"/>
        </w:rPr>
      </w:pPr>
    </w:p>
    <w:p w:rsidR="00692DA0" w:rsidRDefault="008A2AA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92DA0" w:rsidRDefault="008A2AA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692DA0" w:rsidRDefault="008A2AA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692DA0" w:rsidRDefault="008A2AA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92DA0" w:rsidRDefault="008A2AA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92DA0" w:rsidRDefault="008A2AA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92DA0" w:rsidRDefault="008A2AA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692DA0" w:rsidRDefault="008A2AAA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692DA0" w:rsidRDefault="008A2AA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692DA0" w:rsidRDefault="008A2AA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692DA0" w:rsidRDefault="008A2AA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692DA0" w:rsidRDefault="008A2AA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92DA0" w:rsidRDefault="008A2AA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92DA0" w:rsidRDefault="008A2AA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A0" w:rsidRDefault="00692DA0">
      <w:pPr>
        <w:ind w:right="420"/>
        <w:rPr>
          <w:rFonts w:eastAsia="Gungsuh"/>
          <w:color w:val="000000"/>
          <w:kern w:val="0"/>
          <w:szCs w:val="21"/>
        </w:rPr>
      </w:pPr>
    </w:p>
    <w:sectPr w:rsidR="00692DA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F8" w:rsidRDefault="00D556F8">
      <w:r>
        <w:separator/>
      </w:r>
    </w:p>
  </w:endnote>
  <w:endnote w:type="continuationSeparator" w:id="0">
    <w:p w:rsidR="00D556F8" w:rsidRDefault="00D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A0" w:rsidRDefault="00692DA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92DA0" w:rsidRDefault="008A2AA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92DA0" w:rsidRDefault="008A2AA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92DA0" w:rsidRDefault="008A2AA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92DA0" w:rsidRDefault="00692DA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F8" w:rsidRDefault="00D556F8">
      <w:r>
        <w:separator/>
      </w:r>
    </w:p>
  </w:footnote>
  <w:footnote w:type="continuationSeparator" w:id="0">
    <w:p w:rsidR="00D556F8" w:rsidRDefault="00D5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A0" w:rsidRDefault="008A2AA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2DA0" w:rsidRDefault="008A2AA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95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3366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E65F6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727E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0D0D"/>
    <w:rsid w:val="00655FA9"/>
    <w:rsid w:val="006656BA"/>
    <w:rsid w:val="00667C85"/>
    <w:rsid w:val="00680EFB"/>
    <w:rsid w:val="00692DA0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2AAA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3428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6F8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1AB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DC06A46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BDED8C-29DA-44FD-9A1A-CC354257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321</Words>
  <Characters>1858</Characters>
  <Application>Microsoft Office Word</Application>
  <DocSecurity>0</DocSecurity>
  <Lines>39</Lines>
  <Paragraphs>14</Paragraphs>
  <ScaleCrop>false</ScaleCrop>
  <Company>2ndSpAcE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2025-12-25T05:50:00Z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