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55C4F" w:rsidRDefault="00D55C4F">
      <w:pPr>
        <w:jc w:val="center"/>
        <w:rPr>
          <w:b/>
          <w:bCs/>
          <w:color w:val="000000"/>
          <w:sz w:val="18"/>
          <w:szCs w:val="18"/>
          <w:shd w:val="pct10" w:color="auto" w:fill="FFFFFF"/>
        </w:rPr>
      </w:pPr>
    </w:p>
    <w:p w:rsidR="00D55C4F" w:rsidRDefault="00BE0A7E" w:rsidP="0042794D">
      <w:pPr>
        <w:widowControl/>
        <w:spacing w:line="440" w:lineRule="exact"/>
        <w:jc w:val="center"/>
        <w:rPr>
          <w:b/>
          <w:color w:val="000000"/>
          <w:sz w:val="36"/>
          <w:szCs w:val="36"/>
        </w:rPr>
      </w:pPr>
      <w:r w:rsidRPr="00BE0A7E">
        <w:rPr>
          <w:rFonts w:hint="eastAsia"/>
          <w:b/>
          <w:color w:val="000000"/>
          <w:sz w:val="36"/>
          <w:szCs w:val="36"/>
        </w:rPr>
        <w:t>“</w:t>
      </w:r>
      <w:r w:rsidR="00EE3C16">
        <w:rPr>
          <w:rFonts w:hint="eastAsia"/>
          <w:b/>
          <w:color w:val="000000"/>
          <w:sz w:val="36"/>
          <w:szCs w:val="36"/>
        </w:rPr>
        <w:t>哲学关键介绍与指南</w:t>
      </w:r>
      <w:r w:rsidRPr="00BE0A7E">
        <w:rPr>
          <w:rFonts w:hint="eastAsia"/>
          <w:b/>
          <w:color w:val="000000"/>
          <w:sz w:val="36"/>
          <w:szCs w:val="36"/>
        </w:rPr>
        <w:t>”系列</w:t>
      </w:r>
    </w:p>
    <w:p w:rsidR="003E0E50" w:rsidRPr="00987C04" w:rsidRDefault="00EE3C16" w:rsidP="0042794D">
      <w:pPr>
        <w:widowControl/>
        <w:jc w:val="center"/>
        <w:rPr>
          <w:color w:val="000000"/>
          <w:szCs w:val="20"/>
        </w:rPr>
      </w:pPr>
      <w:r w:rsidRPr="00EE3C16">
        <w:rPr>
          <w:b/>
          <w:i/>
          <w:color w:val="000000"/>
          <w:sz w:val="36"/>
          <w:szCs w:val="36"/>
        </w:rPr>
        <w:t>Critical Introductions and Guides</w:t>
      </w:r>
      <w:r w:rsidR="00BE0A7E" w:rsidRPr="00BE0A7E">
        <w:rPr>
          <w:b/>
          <w:i/>
          <w:color w:val="000000"/>
          <w:sz w:val="36"/>
          <w:szCs w:val="36"/>
        </w:rPr>
        <w:t xml:space="preserve"> Series</w:t>
      </w:r>
    </w:p>
    <w:p w:rsidR="0042794D" w:rsidRDefault="0042794D" w:rsidP="00741497">
      <w:pPr>
        <w:widowControl/>
        <w:ind w:firstLineChars="200" w:firstLine="420"/>
        <w:rPr>
          <w:szCs w:val="21"/>
        </w:rPr>
      </w:pPr>
    </w:p>
    <w:p w:rsidR="0042794D" w:rsidRPr="0042794D" w:rsidRDefault="0042794D" w:rsidP="0042794D">
      <w:pPr>
        <w:widowControl/>
        <w:rPr>
          <w:b/>
          <w:szCs w:val="21"/>
        </w:rPr>
      </w:pPr>
      <w:r w:rsidRPr="0042794D">
        <w:rPr>
          <w:rFonts w:hint="eastAsia"/>
          <w:b/>
          <w:szCs w:val="21"/>
        </w:rPr>
        <w:t>系列简介：</w:t>
      </w:r>
    </w:p>
    <w:p w:rsidR="0042794D" w:rsidRDefault="0042794D" w:rsidP="0042794D">
      <w:pPr>
        <w:widowControl/>
        <w:rPr>
          <w:rFonts w:hint="eastAsia"/>
          <w:szCs w:val="21"/>
        </w:rPr>
      </w:pPr>
    </w:p>
    <w:p w:rsidR="00A35318" w:rsidRPr="00741497" w:rsidRDefault="00EE3C16" w:rsidP="00741497">
      <w:pPr>
        <w:widowControl/>
        <w:ind w:firstLineChars="200" w:firstLine="420"/>
        <w:rPr>
          <w:szCs w:val="21"/>
        </w:rPr>
      </w:pPr>
      <w:r w:rsidRPr="00EE3C16">
        <w:rPr>
          <w:rFonts w:hint="eastAsia"/>
          <w:szCs w:val="21"/>
        </w:rPr>
        <w:t>帮助</w:t>
      </w:r>
      <w:r>
        <w:rPr>
          <w:rFonts w:hint="eastAsia"/>
          <w:szCs w:val="21"/>
        </w:rPr>
        <w:t>读者</w:t>
      </w:r>
      <w:r w:rsidRPr="00EE3C16">
        <w:rPr>
          <w:rFonts w:hint="eastAsia"/>
          <w:szCs w:val="21"/>
        </w:rPr>
        <w:t>阅读、分析和欣赏当代大陆哲学中的关键文本</w:t>
      </w:r>
      <w:r>
        <w:rPr>
          <w:rFonts w:hint="eastAsia"/>
          <w:szCs w:val="21"/>
        </w:rPr>
        <w:t>。</w:t>
      </w:r>
    </w:p>
    <w:p w:rsidR="00987C04" w:rsidRDefault="00987C04" w:rsidP="003E0E50">
      <w:pPr>
        <w:widowControl/>
        <w:rPr>
          <w:bCs/>
          <w:color w:val="000000"/>
          <w:szCs w:val="21"/>
        </w:rPr>
      </w:pPr>
    </w:p>
    <w:p w:rsidR="00D55C4F" w:rsidRDefault="00205F30">
      <w:pPr>
        <w:widowControl/>
        <w:rPr>
          <w:b/>
          <w:bCs/>
          <w:color w:val="000000"/>
          <w:szCs w:val="20"/>
        </w:rPr>
      </w:pPr>
      <w:r>
        <w:rPr>
          <w:rFonts w:hint="eastAsia"/>
          <w:b/>
          <w:bCs/>
          <w:color w:val="000000"/>
          <w:szCs w:val="20"/>
        </w:rPr>
        <w:t>系列作品一览：</w:t>
      </w:r>
    </w:p>
    <w:p w:rsidR="00143A78" w:rsidRDefault="00143A78">
      <w:pPr>
        <w:widowControl/>
        <w:rPr>
          <w:b/>
          <w:bCs/>
          <w:color w:val="000000"/>
          <w:szCs w:val="20"/>
        </w:rPr>
      </w:pPr>
    </w:p>
    <w:p w:rsidR="00A920E2" w:rsidRDefault="0081396D" w:rsidP="00A920E2">
      <w:pPr>
        <w:numPr>
          <w:ilvl w:val="0"/>
          <w:numId w:val="7"/>
        </w:numPr>
        <w:rPr>
          <w:b/>
          <w:szCs w:val="21"/>
        </w:rPr>
      </w:pPr>
      <w:r>
        <w:rPr>
          <w:rFonts w:hint="eastAsia"/>
          <w:b/>
          <w:szCs w:val="21"/>
        </w:rPr>
        <w:t>《</w:t>
      </w:r>
      <w:r w:rsidR="008545A2">
        <w:rPr>
          <w:rFonts w:hint="eastAsia"/>
          <w:b/>
          <w:bCs/>
          <w:color w:val="000000"/>
          <w:szCs w:val="21"/>
        </w:rPr>
        <w:t>论</w:t>
      </w:r>
      <w:r w:rsidR="00EE3C16">
        <w:rPr>
          <w:rFonts w:hint="eastAsia"/>
          <w:b/>
          <w:bCs/>
          <w:color w:val="000000"/>
          <w:szCs w:val="21"/>
        </w:rPr>
        <w:t>德勒兹</w:t>
      </w:r>
      <w:r w:rsidR="008545A2" w:rsidRPr="002E6335">
        <w:rPr>
          <w:rFonts w:hint="eastAsia"/>
          <w:b/>
          <w:bCs/>
          <w:color w:val="000000"/>
          <w:szCs w:val="21"/>
        </w:rPr>
        <w:t>〈</w:t>
      </w:r>
      <w:r w:rsidR="00EE3C16" w:rsidRPr="00EE3C16">
        <w:rPr>
          <w:rFonts w:hint="eastAsia"/>
          <w:b/>
          <w:bCs/>
          <w:color w:val="000000"/>
          <w:szCs w:val="21"/>
        </w:rPr>
        <w:t>柏格森主义</w:t>
      </w:r>
      <w:r w:rsidR="008545A2" w:rsidRPr="002E6335">
        <w:rPr>
          <w:rFonts w:hint="eastAsia"/>
          <w:b/>
          <w:bCs/>
          <w:color w:val="000000"/>
          <w:szCs w:val="21"/>
        </w:rPr>
        <w:t>〉</w:t>
      </w:r>
      <w:r w:rsidR="00A920E2" w:rsidRPr="003A6DAF">
        <w:rPr>
          <w:rFonts w:hint="eastAsia"/>
          <w:b/>
          <w:szCs w:val="21"/>
        </w:rPr>
        <w:t>》</w:t>
      </w:r>
    </w:p>
    <w:p w:rsidR="00A920E2" w:rsidRPr="00A920E2" w:rsidRDefault="00C84CBE" w:rsidP="00A920E2">
      <w:pPr>
        <w:pStyle w:val="ae"/>
        <w:numPr>
          <w:ilvl w:val="0"/>
          <w:numId w:val="8"/>
        </w:numPr>
        <w:ind w:firstLineChars="0"/>
        <w:rPr>
          <w:b/>
          <w:szCs w:val="21"/>
        </w:rPr>
      </w:pPr>
      <w:hyperlink r:id="rId8" w:history="1">
        <w:r w:rsidR="00EE3C16" w:rsidRPr="002335A7">
          <w:rPr>
            <w:rStyle w:val="ab"/>
            <w:b/>
            <w:bCs/>
            <w:szCs w:val="21"/>
          </w:rPr>
          <w:t>DELEUZE</w:t>
        </w:r>
        <w:r w:rsidR="008545A2" w:rsidRPr="002335A7">
          <w:rPr>
            <w:rStyle w:val="ab"/>
            <w:b/>
            <w:bCs/>
            <w:szCs w:val="21"/>
          </w:rPr>
          <w:t xml:space="preserve">’S </w:t>
        </w:r>
        <w:r w:rsidR="00E32CE4" w:rsidRPr="002335A7">
          <w:rPr>
            <w:rStyle w:val="ab"/>
            <w:b/>
            <w:bCs/>
            <w:szCs w:val="21"/>
          </w:rPr>
          <w:t>BERGSONISM</w:t>
        </w:r>
      </w:hyperlink>
    </w:p>
    <w:p w:rsidR="00A920E2" w:rsidRPr="003A6DAF" w:rsidRDefault="00A920E2" w:rsidP="00A920E2">
      <w:pPr>
        <w:pStyle w:val="ae"/>
        <w:ind w:left="420" w:firstLineChars="0" w:firstLine="0"/>
        <w:rPr>
          <w:b/>
          <w:szCs w:val="21"/>
        </w:rPr>
      </w:pPr>
    </w:p>
    <w:p w:rsidR="003A6DAF" w:rsidRDefault="003A6DAF" w:rsidP="003A6DAF">
      <w:pPr>
        <w:numPr>
          <w:ilvl w:val="0"/>
          <w:numId w:val="7"/>
        </w:numPr>
        <w:rPr>
          <w:b/>
          <w:szCs w:val="21"/>
        </w:rPr>
      </w:pPr>
      <w:r w:rsidRPr="003A6DAF">
        <w:rPr>
          <w:b/>
          <w:szCs w:val="21"/>
        </w:rPr>
        <w:t>《</w:t>
      </w:r>
      <w:r w:rsidR="002335A7">
        <w:rPr>
          <w:rFonts w:hint="eastAsia"/>
          <w:b/>
          <w:bCs/>
          <w:color w:val="000000"/>
          <w:szCs w:val="21"/>
        </w:rPr>
        <w:t>论德勒兹</w:t>
      </w:r>
      <w:r w:rsidR="002335A7" w:rsidRPr="002E6335">
        <w:rPr>
          <w:rFonts w:hint="eastAsia"/>
          <w:b/>
          <w:bCs/>
          <w:color w:val="000000"/>
          <w:szCs w:val="21"/>
        </w:rPr>
        <w:t>〈</w:t>
      </w:r>
      <w:r w:rsidR="002335A7">
        <w:rPr>
          <w:rFonts w:hint="eastAsia"/>
          <w:b/>
          <w:bCs/>
          <w:color w:val="000000"/>
          <w:szCs w:val="21"/>
        </w:rPr>
        <w:t>经验</w:t>
      </w:r>
      <w:r w:rsidR="002335A7" w:rsidRPr="00EE3C16">
        <w:rPr>
          <w:rFonts w:hint="eastAsia"/>
          <w:b/>
          <w:bCs/>
          <w:color w:val="000000"/>
          <w:szCs w:val="21"/>
        </w:rPr>
        <w:t>主义</w:t>
      </w:r>
      <w:r w:rsidR="002335A7">
        <w:rPr>
          <w:rFonts w:hint="eastAsia"/>
          <w:b/>
          <w:bCs/>
          <w:color w:val="000000"/>
          <w:szCs w:val="21"/>
        </w:rPr>
        <w:t>与主体性</w:t>
      </w:r>
      <w:r w:rsidR="002335A7" w:rsidRPr="002E6335">
        <w:rPr>
          <w:rFonts w:hint="eastAsia"/>
          <w:b/>
          <w:bCs/>
          <w:color w:val="000000"/>
          <w:szCs w:val="21"/>
        </w:rPr>
        <w:t>〉</w:t>
      </w:r>
      <w:r w:rsidRPr="003A6DAF">
        <w:rPr>
          <w:b/>
          <w:szCs w:val="21"/>
        </w:rPr>
        <w:t>》</w:t>
      </w:r>
    </w:p>
    <w:p w:rsidR="003A6DAF" w:rsidRPr="003A6DAF" w:rsidRDefault="00C84CBE" w:rsidP="003A6DAF">
      <w:pPr>
        <w:pStyle w:val="ae"/>
        <w:numPr>
          <w:ilvl w:val="0"/>
          <w:numId w:val="8"/>
        </w:numPr>
        <w:ind w:firstLineChars="0"/>
        <w:rPr>
          <w:b/>
          <w:i/>
          <w:szCs w:val="21"/>
        </w:rPr>
      </w:pPr>
      <w:hyperlink r:id="rId9" w:history="1">
        <w:r w:rsidR="0004051C" w:rsidRPr="0004051C">
          <w:rPr>
            <w:rStyle w:val="ab"/>
            <w:b/>
            <w:bCs/>
            <w:szCs w:val="21"/>
          </w:rPr>
          <w:t>GILLES DELEUZE</w:t>
        </w:r>
        <w:r w:rsidR="00E811EE" w:rsidRPr="0004051C">
          <w:rPr>
            <w:rStyle w:val="ab"/>
            <w:b/>
            <w:bCs/>
            <w:szCs w:val="21"/>
          </w:rPr>
          <w:t xml:space="preserve">’S </w:t>
        </w:r>
        <w:r w:rsidR="0004051C" w:rsidRPr="0004051C">
          <w:rPr>
            <w:rStyle w:val="ab"/>
            <w:b/>
            <w:bCs/>
            <w:szCs w:val="21"/>
          </w:rPr>
          <w:t>EMPIRICISM AND SUBJECTIVITY</w:t>
        </w:r>
      </w:hyperlink>
    </w:p>
    <w:p w:rsidR="003A6DAF" w:rsidRPr="003A6DAF" w:rsidRDefault="003A6DAF" w:rsidP="003A6DAF">
      <w:pPr>
        <w:ind w:left="360"/>
        <w:rPr>
          <w:b/>
          <w:szCs w:val="21"/>
        </w:rPr>
      </w:pPr>
    </w:p>
    <w:p w:rsidR="003A6DAF" w:rsidRDefault="003A6DAF" w:rsidP="003A6DAF">
      <w:pPr>
        <w:numPr>
          <w:ilvl w:val="0"/>
          <w:numId w:val="7"/>
        </w:numPr>
        <w:rPr>
          <w:b/>
          <w:szCs w:val="21"/>
        </w:rPr>
      </w:pPr>
      <w:r w:rsidRPr="003A6DAF">
        <w:rPr>
          <w:rFonts w:hint="eastAsia"/>
          <w:b/>
          <w:szCs w:val="21"/>
        </w:rPr>
        <w:t>《</w:t>
      </w:r>
      <w:r w:rsidR="00C7080D">
        <w:rPr>
          <w:rFonts w:hint="eastAsia"/>
          <w:b/>
          <w:bCs/>
          <w:color w:val="000000"/>
          <w:szCs w:val="21"/>
        </w:rPr>
        <w:t>论</w:t>
      </w:r>
      <w:r w:rsidR="0004051C">
        <w:rPr>
          <w:rFonts w:hint="eastAsia"/>
          <w:b/>
          <w:bCs/>
          <w:color w:val="000000"/>
          <w:szCs w:val="21"/>
        </w:rPr>
        <w:t>德勒兹和加塔利</w:t>
      </w:r>
      <w:r w:rsidR="00C7080D" w:rsidRPr="002E6335">
        <w:rPr>
          <w:rFonts w:hint="eastAsia"/>
          <w:b/>
          <w:bCs/>
          <w:color w:val="000000"/>
          <w:szCs w:val="21"/>
        </w:rPr>
        <w:t>〈</w:t>
      </w:r>
      <w:r w:rsidR="0004051C">
        <w:rPr>
          <w:rFonts w:hint="eastAsia"/>
          <w:b/>
          <w:bCs/>
          <w:color w:val="000000"/>
          <w:szCs w:val="21"/>
        </w:rPr>
        <w:t>什么是哲学</w:t>
      </w:r>
      <w:r w:rsidR="00C7080D" w:rsidRPr="002E6335">
        <w:rPr>
          <w:rFonts w:hint="eastAsia"/>
          <w:b/>
          <w:bCs/>
          <w:color w:val="000000"/>
          <w:szCs w:val="21"/>
        </w:rPr>
        <w:t>〉</w:t>
      </w:r>
      <w:r w:rsidRPr="003A6DAF">
        <w:rPr>
          <w:rFonts w:hint="eastAsia"/>
          <w:b/>
          <w:szCs w:val="21"/>
        </w:rPr>
        <w:t>》</w:t>
      </w:r>
    </w:p>
    <w:p w:rsidR="003A6DAF" w:rsidRDefault="0004051C" w:rsidP="00E32CE4">
      <w:pPr>
        <w:pStyle w:val="ae"/>
        <w:numPr>
          <w:ilvl w:val="0"/>
          <w:numId w:val="8"/>
        </w:numPr>
        <w:ind w:firstLineChars="0"/>
        <w:rPr>
          <w:b/>
          <w:szCs w:val="21"/>
        </w:rPr>
      </w:pPr>
      <w:r>
        <w:rPr>
          <w:rFonts w:hint="eastAsia"/>
          <w:b/>
          <w:szCs w:val="21"/>
        </w:rPr>
        <w:t>D</w:t>
      </w:r>
      <w:r>
        <w:rPr>
          <w:b/>
          <w:szCs w:val="21"/>
        </w:rPr>
        <w:t>ELEUZE AND GUATTARI’S WHAT IS PHILOSOPHY</w:t>
      </w:r>
    </w:p>
    <w:p w:rsidR="00E32CE4" w:rsidRPr="00E32CE4" w:rsidRDefault="00E32CE4" w:rsidP="00E32CE4">
      <w:pPr>
        <w:ind w:left="425"/>
        <w:rPr>
          <w:b/>
          <w:szCs w:val="21"/>
        </w:rPr>
      </w:pPr>
    </w:p>
    <w:p w:rsidR="003A6DAF" w:rsidRDefault="003A6DAF" w:rsidP="003A6DAF">
      <w:pPr>
        <w:numPr>
          <w:ilvl w:val="0"/>
          <w:numId w:val="7"/>
        </w:numPr>
        <w:rPr>
          <w:b/>
          <w:szCs w:val="21"/>
        </w:rPr>
      </w:pPr>
      <w:r w:rsidRPr="003A6DAF">
        <w:rPr>
          <w:rFonts w:hint="eastAsia"/>
          <w:b/>
          <w:szCs w:val="21"/>
        </w:rPr>
        <w:t>《</w:t>
      </w:r>
      <w:r w:rsidR="00FB1C5E">
        <w:rPr>
          <w:rFonts w:hint="eastAsia"/>
          <w:b/>
          <w:bCs/>
          <w:color w:val="000000"/>
          <w:szCs w:val="21"/>
        </w:rPr>
        <w:t>论</w:t>
      </w:r>
      <w:r w:rsidR="002B7884" w:rsidRPr="002B7884">
        <w:rPr>
          <w:rFonts w:hint="eastAsia"/>
          <w:b/>
          <w:bCs/>
          <w:color w:val="000000"/>
          <w:szCs w:val="21"/>
        </w:rPr>
        <w:t>弗朗索瓦·拉吕埃勒</w:t>
      </w:r>
      <w:r w:rsidR="00FB1C5E" w:rsidRPr="002E6335">
        <w:rPr>
          <w:rFonts w:hint="eastAsia"/>
          <w:b/>
          <w:bCs/>
          <w:color w:val="000000"/>
          <w:szCs w:val="21"/>
        </w:rPr>
        <w:t>〈</w:t>
      </w:r>
      <w:r w:rsidR="002B7884" w:rsidRPr="002B7884">
        <w:rPr>
          <w:rFonts w:hint="eastAsia"/>
          <w:b/>
          <w:bCs/>
          <w:color w:val="000000"/>
          <w:szCs w:val="21"/>
        </w:rPr>
        <w:t>非哲学概述</w:t>
      </w:r>
      <w:r w:rsidR="00FB1C5E" w:rsidRPr="002E6335">
        <w:rPr>
          <w:rFonts w:hint="eastAsia"/>
          <w:b/>
          <w:bCs/>
          <w:color w:val="000000"/>
          <w:szCs w:val="21"/>
        </w:rPr>
        <w:t>〉</w:t>
      </w:r>
      <w:r w:rsidRPr="003A6DAF">
        <w:rPr>
          <w:rFonts w:hint="eastAsia"/>
          <w:b/>
          <w:szCs w:val="21"/>
        </w:rPr>
        <w:t>》</w:t>
      </w:r>
    </w:p>
    <w:p w:rsidR="003A6DAF" w:rsidRPr="003A6DAF" w:rsidRDefault="00C84CBE" w:rsidP="003A6DAF">
      <w:pPr>
        <w:pStyle w:val="ae"/>
        <w:numPr>
          <w:ilvl w:val="0"/>
          <w:numId w:val="8"/>
        </w:numPr>
        <w:ind w:firstLineChars="0"/>
        <w:rPr>
          <w:b/>
          <w:i/>
          <w:szCs w:val="21"/>
        </w:rPr>
      </w:pPr>
      <w:hyperlink r:id="rId10" w:history="1">
        <w:r w:rsidR="002B7884" w:rsidRPr="002B7884">
          <w:rPr>
            <w:rStyle w:val="ab"/>
            <w:b/>
            <w:bCs/>
            <w:szCs w:val="21"/>
          </w:rPr>
          <w:t>FRANCOIS LARUELLE</w:t>
        </w:r>
        <w:r w:rsidR="008B5422" w:rsidRPr="002B7884">
          <w:rPr>
            <w:rStyle w:val="ab"/>
            <w:b/>
            <w:bCs/>
            <w:szCs w:val="21"/>
          </w:rPr>
          <w:t xml:space="preserve">’S </w:t>
        </w:r>
        <w:r w:rsidR="002B7884" w:rsidRPr="002B7884">
          <w:rPr>
            <w:rStyle w:val="ab"/>
            <w:b/>
            <w:bCs/>
            <w:szCs w:val="21"/>
          </w:rPr>
          <w:t>PRINCIPLES OF NON-PHILOSOPHY</w:t>
        </w:r>
      </w:hyperlink>
    </w:p>
    <w:p w:rsidR="003A6DAF" w:rsidRPr="003A6DAF" w:rsidRDefault="003A6DAF" w:rsidP="003A6DAF">
      <w:pPr>
        <w:ind w:left="360"/>
        <w:rPr>
          <w:b/>
          <w:szCs w:val="21"/>
        </w:rPr>
      </w:pPr>
    </w:p>
    <w:p w:rsidR="003A6DAF" w:rsidRDefault="003A6DAF" w:rsidP="003A6DAF">
      <w:pPr>
        <w:numPr>
          <w:ilvl w:val="0"/>
          <w:numId w:val="7"/>
        </w:numPr>
        <w:rPr>
          <w:b/>
          <w:szCs w:val="21"/>
        </w:rPr>
      </w:pPr>
      <w:r w:rsidRPr="003A6DAF">
        <w:rPr>
          <w:rFonts w:hint="eastAsia"/>
          <w:b/>
          <w:szCs w:val="21"/>
        </w:rPr>
        <w:t>《</w:t>
      </w:r>
      <w:r w:rsidR="002B7884">
        <w:rPr>
          <w:rFonts w:hint="eastAsia"/>
          <w:b/>
          <w:bCs/>
          <w:color w:val="000000"/>
          <w:szCs w:val="21"/>
        </w:rPr>
        <w:t>论德勒兹和加塔利</w:t>
      </w:r>
      <w:r w:rsidR="002B7884" w:rsidRPr="002E6335">
        <w:rPr>
          <w:rFonts w:hint="eastAsia"/>
          <w:b/>
          <w:bCs/>
          <w:color w:val="000000"/>
          <w:szCs w:val="21"/>
        </w:rPr>
        <w:t>〈</w:t>
      </w:r>
      <w:r w:rsidR="00AF5202">
        <w:rPr>
          <w:rFonts w:hint="eastAsia"/>
          <w:b/>
          <w:bCs/>
          <w:color w:val="000000"/>
          <w:szCs w:val="21"/>
        </w:rPr>
        <w:t>千高原</w:t>
      </w:r>
      <w:r w:rsidR="002B7884" w:rsidRPr="002E6335">
        <w:rPr>
          <w:rFonts w:hint="eastAsia"/>
          <w:b/>
          <w:bCs/>
          <w:color w:val="000000"/>
          <w:szCs w:val="21"/>
        </w:rPr>
        <w:t>〉</w:t>
      </w:r>
      <w:r w:rsidRPr="003A6DAF">
        <w:rPr>
          <w:rFonts w:hint="eastAsia"/>
          <w:b/>
          <w:szCs w:val="21"/>
        </w:rPr>
        <w:t>》</w:t>
      </w:r>
    </w:p>
    <w:p w:rsidR="003A6DAF" w:rsidRDefault="002B7884" w:rsidP="00E32CE4">
      <w:pPr>
        <w:pStyle w:val="ae"/>
        <w:numPr>
          <w:ilvl w:val="0"/>
          <w:numId w:val="8"/>
        </w:numPr>
        <w:ind w:firstLineChars="0"/>
        <w:rPr>
          <w:b/>
          <w:szCs w:val="21"/>
        </w:rPr>
      </w:pPr>
      <w:r>
        <w:rPr>
          <w:rFonts w:hint="eastAsia"/>
          <w:b/>
          <w:szCs w:val="21"/>
        </w:rPr>
        <w:t>D</w:t>
      </w:r>
      <w:r>
        <w:rPr>
          <w:b/>
          <w:szCs w:val="21"/>
        </w:rPr>
        <w:t xml:space="preserve">ELEUZE AND GUATTARI’S </w:t>
      </w:r>
      <w:r w:rsidR="00AF5202">
        <w:rPr>
          <w:b/>
          <w:szCs w:val="21"/>
        </w:rPr>
        <w:t>A THOUSAND PLATEAUS</w:t>
      </w:r>
    </w:p>
    <w:p w:rsidR="00E32CE4" w:rsidRPr="00E32CE4" w:rsidRDefault="00E32CE4" w:rsidP="00E32CE4">
      <w:pPr>
        <w:ind w:left="425"/>
        <w:rPr>
          <w:b/>
          <w:szCs w:val="21"/>
        </w:rPr>
      </w:pPr>
    </w:p>
    <w:p w:rsidR="00E32CE4" w:rsidRDefault="00E32CE4" w:rsidP="00E32CE4">
      <w:pPr>
        <w:numPr>
          <w:ilvl w:val="0"/>
          <w:numId w:val="7"/>
        </w:numPr>
        <w:rPr>
          <w:b/>
          <w:szCs w:val="21"/>
        </w:rPr>
      </w:pPr>
      <w:r w:rsidRPr="003A6DAF">
        <w:rPr>
          <w:rFonts w:hint="eastAsia"/>
          <w:b/>
          <w:szCs w:val="21"/>
        </w:rPr>
        <w:t>《</w:t>
      </w:r>
      <w:r>
        <w:rPr>
          <w:rFonts w:hint="eastAsia"/>
          <w:b/>
          <w:bCs/>
          <w:color w:val="000000"/>
          <w:szCs w:val="21"/>
        </w:rPr>
        <w:t>论</w:t>
      </w:r>
      <w:r w:rsidR="00B209C3" w:rsidRPr="00B209C3">
        <w:rPr>
          <w:rFonts w:hint="eastAsia"/>
          <w:b/>
          <w:bCs/>
          <w:color w:val="000000"/>
          <w:szCs w:val="21"/>
        </w:rPr>
        <w:t>吉尔伯特·西蒙栋</w:t>
      </w:r>
      <w:r w:rsidRPr="002E6335">
        <w:rPr>
          <w:rFonts w:hint="eastAsia"/>
          <w:b/>
          <w:bCs/>
          <w:color w:val="000000"/>
          <w:szCs w:val="21"/>
        </w:rPr>
        <w:t>〈</w:t>
      </w:r>
      <w:r w:rsidR="00B209C3">
        <w:rPr>
          <w:rFonts w:hint="eastAsia"/>
          <w:b/>
          <w:bCs/>
          <w:color w:val="000000"/>
          <w:szCs w:val="21"/>
        </w:rPr>
        <w:t>心理和集体的个体生成</w:t>
      </w:r>
      <w:r w:rsidRPr="002E6335">
        <w:rPr>
          <w:rFonts w:hint="eastAsia"/>
          <w:b/>
          <w:bCs/>
          <w:color w:val="000000"/>
          <w:szCs w:val="21"/>
        </w:rPr>
        <w:t>〉</w:t>
      </w:r>
      <w:r w:rsidRPr="003A6DAF">
        <w:rPr>
          <w:rFonts w:hint="eastAsia"/>
          <w:b/>
          <w:szCs w:val="21"/>
        </w:rPr>
        <w:t>》</w:t>
      </w:r>
    </w:p>
    <w:p w:rsidR="00E32CE4" w:rsidRDefault="00C84CBE" w:rsidP="00E32CE4">
      <w:pPr>
        <w:pStyle w:val="ae"/>
        <w:numPr>
          <w:ilvl w:val="0"/>
          <w:numId w:val="8"/>
        </w:numPr>
        <w:ind w:firstLineChars="0"/>
        <w:rPr>
          <w:b/>
          <w:szCs w:val="21"/>
        </w:rPr>
      </w:pPr>
      <w:hyperlink r:id="rId11" w:history="1">
        <w:r w:rsidR="0013147D" w:rsidRPr="00546467">
          <w:rPr>
            <w:rStyle w:val="ab"/>
            <w:b/>
            <w:szCs w:val="21"/>
          </w:rPr>
          <w:t>GILBERT SIMONDON’S PSYCHIC AND COLLECTIVE INDIVIDUATION</w:t>
        </w:r>
      </w:hyperlink>
    </w:p>
    <w:p w:rsidR="003A6DAF" w:rsidRPr="003A6DAF" w:rsidRDefault="003A6DAF" w:rsidP="008B5422">
      <w:pPr>
        <w:rPr>
          <w:b/>
          <w:szCs w:val="21"/>
        </w:rPr>
      </w:pPr>
    </w:p>
    <w:p w:rsidR="00E32CE4" w:rsidRDefault="00E32CE4" w:rsidP="00E32CE4">
      <w:pPr>
        <w:numPr>
          <w:ilvl w:val="0"/>
          <w:numId w:val="7"/>
        </w:numPr>
        <w:rPr>
          <w:b/>
          <w:szCs w:val="21"/>
        </w:rPr>
      </w:pPr>
      <w:r w:rsidRPr="003A6DAF">
        <w:rPr>
          <w:rFonts w:hint="eastAsia"/>
          <w:b/>
          <w:szCs w:val="21"/>
        </w:rPr>
        <w:t>《</w:t>
      </w:r>
      <w:r w:rsidR="00533AA1">
        <w:rPr>
          <w:rFonts w:hint="eastAsia"/>
          <w:b/>
          <w:bCs/>
          <w:color w:val="000000"/>
          <w:szCs w:val="21"/>
        </w:rPr>
        <w:t>论</w:t>
      </w:r>
      <w:r w:rsidR="00533AA1" w:rsidRPr="002B7884">
        <w:rPr>
          <w:rFonts w:hint="eastAsia"/>
          <w:b/>
          <w:bCs/>
          <w:color w:val="000000"/>
          <w:szCs w:val="21"/>
        </w:rPr>
        <w:t>弗朗索瓦·拉吕埃勒</w:t>
      </w:r>
      <w:r w:rsidR="00533AA1" w:rsidRPr="002E6335">
        <w:rPr>
          <w:rFonts w:hint="eastAsia"/>
          <w:b/>
          <w:bCs/>
          <w:color w:val="000000"/>
          <w:szCs w:val="21"/>
        </w:rPr>
        <w:t>〈</w:t>
      </w:r>
      <w:r w:rsidR="00F41E65">
        <w:rPr>
          <w:rFonts w:hint="eastAsia"/>
          <w:b/>
          <w:bCs/>
          <w:color w:val="000000"/>
          <w:szCs w:val="21"/>
        </w:rPr>
        <w:t>差异的</w:t>
      </w:r>
      <w:r w:rsidR="00533AA1" w:rsidRPr="002B7884">
        <w:rPr>
          <w:rFonts w:hint="eastAsia"/>
          <w:b/>
          <w:bCs/>
          <w:color w:val="000000"/>
          <w:szCs w:val="21"/>
        </w:rPr>
        <w:t>哲学</w:t>
      </w:r>
      <w:r w:rsidR="00533AA1" w:rsidRPr="002E6335">
        <w:rPr>
          <w:rFonts w:hint="eastAsia"/>
          <w:b/>
          <w:bCs/>
          <w:color w:val="000000"/>
          <w:szCs w:val="21"/>
        </w:rPr>
        <w:t>〉</w:t>
      </w:r>
      <w:r w:rsidRPr="003A6DAF">
        <w:rPr>
          <w:rFonts w:hint="eastAsia"/>
          <w:b/>
          <w:szCs w:val="21"/>
        </w:rPr>
        <w:t>》</w:t>
      </w:r>
    </w:p>
    <w:p w:rsidR="00E32CE4" w:rsidRDefault="00C84CBE" w:rsidP="00E32CE4">
      <w:pPr>
        <w:pStyle w:val="ae"/>
        <w:numPr>
          <w:ilvl w:val="0"/>
          <w:numId w:val="8"/>
        </w:numPr>
        <w:ind w:firstLineChars="0"/>
        <w:rPr>
          <w:b/>
          <w:szCs w:val="21"/>
        </w:rPr>
      </w:pPr>
      <w:hyperlink r:id="rId12" w:history="1">
        <w:r w:rsidR="00571D76" w:rsidRPr="0043703D">
          <w:rPr>
            <w:rStyle w:val="ab"/>
            <w:b/>
            <w:szCs w:val="21"/>
          </w:rPr>
          <w:t>F</w:t>
        </w:r>
        <w:r w:rsidR="00F41E65" w:rsidRPr="0043703D">
          <w:rPr>
            <w:rStyle w:val="ab"/>
            <w:b/>
            <w:szCs w:val="21"/>
          </w:rPr>
          <w:t>RANCOIS LARUELLE’S PHILOSOPHIES OF DIFFERENCE</w:t>
        </w:r>
      </w:hyperlink>
    </w:p>
    <w:p w:rsidR="000F0F2B" w:rsidRDefault="000F0F2B" w:rsidP="000F0F2B">
      <w:pPr>
        <w:rPr>
          <w:color w:val="000000"/>
          <w:szCs w:val="21"/>
        </w:rPr>
      </w:pPr>
    </w:p>
    <w:p w:rsidR="002B7884" w:rsidRDefault="002B7884" w:rsidP="002B7884">
      <w:pPr>
        <w:numPr>
          <w:ilvl w:val="0"/>
          <w:numId w:val="7"/>
        </w:numPr>
        <w:rPr>
          <w:b/>
          <w:szCs w:val="21"/>
        </w:rPr>
      </w:pPr>
      <w:r w:rsidRPr="003A6DAF">
        <w:rPr>
          <w:rFonts w:hint="eastAsia"/>
          <w:b/>
          <w:szCs w:val="21"/>
        </w:rPr>
        <w:t>《</w:t>
      </w:r>
      <w:r w:rsidR="00CB2137">
        <w:rPr>
          <w:rFonts w:hint="eastAsia"/>
          <w:b/>
          <w:bCs/>
          <w:color w:val="000000"/>
          <w:szCs w:val="21"/>
        </w:rPr>
        <w:t>论德勒兹</w:t>
      </w:r>
      <w:r w:rsidR="00C66B7B">
        <w:rPr>
          <w:rFonts w:hint="eastAsia"/>
          <w:b/>
          <w:bCs/>
          <w:color w:val="000000"/>
          <w:szCs w:val="21"/>
        </w:rPr>
        <w:t>的</w:t>
      </w:r>
      <w:r w:rsidR="00CB2137" w:rsidRPr="002E6335">
        <w:rPr>
          <w:rFonts w:hint="eastAsia"/>
          <w:b/>
          <w:bCs/>
          <w:color w:val="000000"/>
          <w:szCs w:val="21"/>
        </w:rPr>
        <w:t>〈</w:t>
      </w:r>
      <w:r w:rsidR="00CB2137">
        <w:rPr>
          <w:rFonts w:hint="eastAsia"/>
          <w:b/>
          <w:bCs/>
          <w:color w:val="000000"/>
          <w:szCs w:val="21"/>
        </w:rPr>
        <w:t>差异与重复</w:t>
      </w:r>
      <w:r w:rsidR="00CB2137" w:rsidRPr="002E6335">
        <w:rPr>
          <w:rFonts w:hint="eastAsia"/>
          <w:b/>
          <w:bCs/>
          <w:color w:val="000000"/>
          <w:szCs w:val="21"/>
        </w:rPr>
        <w:t>〉</w:t>
      </w:r>
      <w:r w:rsidRPr="003A6DAF">
        <w:rPr>
          <w:rFonts w:hint="eastAsia"/>
          <w:b/>
          <w:szCs w:val="21"/>
        </w:rPr>
        <w:t>》</w:t>
      </w:r>
    </w:p>
    <w:p w:rsidR="002B7884" w:rsidRDefault="00CB2137" w:rsidP="002B7884">
      <w:pPr>
        <w:pStyle w:val="ae"/>
        <w:numPr>
          <w:ilvl w:val="0"/>
          <w:numId w:val="8"/>
        </w:numPr>
        <w:ind w:firstLineChars="0"/>
        <w:rPr>
          <w:b/>
          <w:szCs w:val="21"/>
        </w:rPr>
      </w:pPr>
      <w:r>
        <w:rPr>
          <w:b/>
          <w:szCs w:val="21"/>
        </w:rPr>
        <w:t xml:space="preserve">GILLES </w:t>
      </w:r>
      <w:r>
        <w:rPr>
          <w:rFonts w:hint="eastAsia"/>
          <w:b/>
          <w:szCs w:val="21"/>
        </w:rPr>
        <w:t>D</w:t>
      </w:r>
      <w:r>
        <w:rPr>
          <w:b/>
          <w:szCs w:val="21"/>
        </w:rPr>
        <w:t xml:space="preserve">ELEUZE’S </w:t>
      </w:r>
      <w:r w:rsidR="00907DA2">
        <w:rPr>
          <w:b/>
          <w:szCs w:val="21"/>
        </w:rPr>
        <w:t>DIFFERENCE AND REPETITION</w:t>
      </w:r>
    </w:p>
    <w:p w:rsidR="00A920E2" w:rsidRDefault="00A920E2" w:rsidP="000F0F2B">
      <w:pPr>
        <w:rPr>
          <w:color w:val="000000"/>
          <w:szCs w:val="21"/>
        </w:rPr>
      </w:pPr>
    </w:p>
    <w:p w:rsidR="002B7884" w:rsidRDefault="002B7884" w:rsidP="002B7884">
      <w:pPr>
        <w:numPr>
          <w:ilvl w:val="0"/>
          <w:numId w:val="7"/>
        </w:numPr>
        <w:rPr>
          <w:b/>
          <w:szCs w:val="21"/>
        </w:rPr>
      </w:pPr>
      <w:r w:rsidRPr="003A6DAF">
        <w:rPr>
          <w:rFonts w:hint="eastAsia"/>
          <w:b/>
          <w:szCs w:val="21"/>
        </w:rPr>
        <w:t>《</w:t>
      </w:r>
      <w:r w:rsidR="002B629C" w:rsidRPr="002B629C">
        <w:rPr>
          <w:rFonts w:hint="eastAsia"/>
          <w:b/>
          <w:bCs/>
          <w:color w:val="000000"/>
          <w:szCs w:val="21"/>
        </w:rPr>
        <w:t>论德勒兹的时间哲学</w:t>
      </w:r>
      <w:r w:rsidRPr="003A6DAF">
        <w:rPr>
          <w:rFonts w:hint="eastAsia"/>
          <w:b/>
          <w:szCs w:val="21"/>
        </w:rPr>
        <w:t>》</w:t>
      </w:r>
    </w:p>
    <w:p w:rsidR="002B7884" w:rsidRDefault="002B629C" w:rsidP="002B7884">
      <w:pPr>
        <w:pStyle w:val="ae"/>
        <w:numPr>
          <w:ilvl w:val="0"/>
          <w:numId w:val="8"/>
        </w:numPr>
        <w:ind w:firstLineChars="0"/>
        <w:rPr>
          <w:b/>
          <w:szCs w:val="21"/>
        </w:rPr>
      </w:pPr>
      <w:r w:rsidRPr="00907DA2">
        <w:rPr>
          <w:b/>
          <w:szCs w:val="21"/>
        </w:rPr>
        <w:t xml:space="preserve">GILLES DELEUZE’S </w:t>
      </w:r>
      <w:r>
        <w:rPr>
          <w:b/>
          <w:szCs w:val="21"/>
        </w:rPr>
        <w:t>PHILOSOPHY OF TIME</w:t>
      </w:r>
    </w:p>
    <w:p w:rsidR="004F71EB" w:rsidRDefault="004F71EB" w:rsidP="000F0F2B">
      <w:pPr>
        <w:rPr>
          <w:color w:val="000000"/>
          <w:szCs w:val="21"/>
        </w:rPr>
      </w:pPr>
    </w:p>
    <w:p w:rsidR="002B7884" w:rsidRDefault="002B7884" w:rsidP="002B7884">
      <w:pPr>
        <w:numPr>
          <w:ilvl w:val="0"/>
          <w:numId w:val="7"/>
        </w:numPr>
        <w:rPr>
          <w:b/>
          <w:szCs w:val="21"/>
        </w:rPr>
      </w:pPr>
      <w:r w:rsidRPr="003A6DAF">
        <w:rPr>
          <w:rFonts w:hint="eastAsia"/>
          <w:b/>
          <w:szCs w:val="21"/>
        </w:rPr>
        <w:t>《</w:t>
      </w:r>
      <w:r w:rsidR="00C66B7B">
        <w:rPr>
          <w:rFonts w:hint="eastAsia"/>
          <w:b/>
          <w:bCs/>
          <w:color w:val="000000"/>
          <w:szCs w:val="21"/>
        </w:rPr>
        <w:t>论德勒兹的</w:t>
      </w:r>
      <w:r w:rsidR="00C66B7B" w:rsidRPr="002E6335">
        <w:rPr>
          <w:rFonts w:hint="eastAsia"/>
          <w:b/>
          <w:bCs/>
          <w:color w:val="000000"/>
          <w:szCs w:val="21"/>
        </w:rPr>
        <w:t>〈</w:t>
      </w:r>
      <w:r w:rsidR="00C66B7B">
        <w:rPr>
          <w:rFonts w:hint="eastAsia"/>
          <w:b/>
          <w:bCs/>
          <w:color w:val="000000"/>
          <w:szCs w:val="21"/>
        </w:rPr>
        <w:t>感官的逻辑</w:t>
      </w:r>
      <w:r w:rsidR="00C66B7B" w:rsidRPr="002E6335">
        <w:rPr>
          <w:rFonts w:hint="eastAsia"/>
          <w:b/>
          <w:bCs/>
          <w:color w:val="000000"/>
          <w:szCs w:val="21"/>
        </w:rPr>
        <w:t>〉</w:t>
      </w:r>
      <w:r w:rsidRPr="003A6DAF">
        <w:rPr>
          <w:rFonts w:hint="eastAsia"/>
          <w:b/>
          <w:szCs w:val="21"/>
        </w:rPr>
        <w:t>》</w:t>
      </w:r>
    </w:p>
    <w:p w:rsidR="002B7884" w:rsidRDefault="00C84CBE" w:rsidP="002B7884">
      <w:pPr>
        <w:pStyle w:val="ae"/>
        <w:numPr>
          <w:ilvl w:val="0"/>
          <w:numId w:val="8"/>
        </w:numPr>
        <w:ind w:firstLineChars="0"/>
        <w:rPr>
          <w:b/>
          <w:szCs w:val="21"/>
        </w:rPr>
      </w:pPr>
      <w:hyperlink r:id="rId13" w:history="1">
        <w:r w:rsidR="00AC2789" w:rsidRPr="004366E3">
          <w:rPr>
            <w:rStyle w:val="ab"/>
            <w:b/>
            <w:szCs w:val="21"/>
          </w:rPr>
          <w:t xml:space="preserve">GILLES </w:t>
        </w:r>
        <w:r w:rsidR="00AC2789" w:rsidRPr="004366E3">
          <w:rPr>
            <w:rStyle w:val="ab"/>
            <w:rFonts w:hint="eastAsia"/>
            <w:b/>
            <w:szCs w:val="21"/>
          </w:rPr>
          <w:t>D</w:t>
        </w:r>
        <w:r w:rsidR="00AC2789" w:rsidRPr="004366E3">
          <w:rPr>
            <w:rStyle w:val="ab"/>
            <w:b/>
            <w:szCs w:val="21"/>
          </w:rPr>
          <w:t>ELEUZE’S LOGICAL</w:t>
        </w:r>
        <w:r w:rsidR="00C66B7B" w:rsidRPr="004366E3">
          <w:rPr>
            <w:rStyle w:val="ab"/>
            <w:b/>
            <w:szCs w:val="21"/>
          </w:rPr>
          <w:t xml:space="preserve"> OF</w:t>
        </w:r>
        <w:r w:rsidR="00AC2789" w:rsidRPr="004366E3">
          <w:rPr>
            <w:rStyle w:val="ab"/>
            <w:b/>
            <w:szCs w:val="21"/>
          </w:rPr>
          <w:t xml:space="preserve"> S</w:t>
        </w:r>
        <w:r w:rsidR="00740748">
          <w:rPr>
            <w:rStyle w:val="ab"/>
            <w:b/>
            <w:szCs w:val="21"/>
          </w:rPr>
          <w:t>ENSE</w:t>
        </w:r>
      </w:hyperlink>
    </w:p>
    <w:p w:rsidR="006146D8" w:rsidRDefault="006146D8" w:rsidP="000F0F2B">
      <w:pPr>
        <w:rPr>
          <w:color w:val="000000"/>
          <w:szCs w:val="21"/>
        </w:rPr>
      </w:pPr>
    </w:p>
    <w:p w:rsidR="0042794D" w:rsidRDefault="0042794D" w:rsidP="000F0F2B">
      <w:pPr>
        <w:rPr>
          <w:rFonts w:hint="eastAsia"/>
          <w:color w:val="000000"/>
          <w:szCs w:val="21"/>
        </w:rPr>
      </w:pPr>
    </w:p>
    <w:p w:rsidR="00A920E2" w:rsidRPr="00D605FA" w:rsidRDefault="00A920E2" w:rsidP="00A920E2">
      <w:pPr>
        <w:rPr>
          <w:szCs w:val="21"/>
        </w:rPr>
      </w:pPr>
      <w:r w:rsidRPr="00D605FA">
        <w:rPr>
          <w:szCs w:val="21"/>
        </w:rPr>
        <w:t>**************************************</w:t>
      </w:r>
    </w:p>
    <w:p w:rsidR="00741497" w:rsidRPr="00051CD1" w:rsidRDefault="0042794D" w:rsidP="00741497">
      <w:pPr>
        <w:rPr>
          <w:b/>
          <w:bCs/>
          <w:color w:val="000000"/>
          <w:szCs w:val="21"/>
        </w:rPr>
      </w:pPr>
      <w:bookmarkStart w:id="0" w:name="_GoBack"/>
      <w:r>
        <w:rPr>
          <w:noProof/>
        </w:rPr>
        <w:drawing>
          <wp:anchor distT="0" distB="0" distL="114300" distR="114300" simplePos="0" relativeHeight="251759616" behindDoc="0" locked="0" layoutInCell="1" allowOverlap="1">
            <wp:simplePos x="0" y="0"/>
            <wp:positionH relativeFrom="margin">
              <wp:align>right</wp:align>
            </wp:positionH>
            <wp:positionV relativeFrom="paragraph">
              <wp:posOffset>8255</wp:posOffset>
            </wp:positionV>
            <wp:extent cx="1396365" cy="2110740"/>
            <wp:effectExtent l="0" t="0" r="0" b="3810"/>
            <wp:wrapSquare wrapText="bothSides"/>
            <wp:docPr id="6" name="图片 6" descr="Deleuze and Guattari's What is Philosophy?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Deleuze and Guattari's What is Philosophy?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6365" cy="2110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bookmarkEnd w:id="0"/>
      <w:r w:rsidR="00741497" w:rsidRPr="00051CD1">
        <w:rPr>
          <w:b/>
          <w:bCs/>
          <w:color w:val="000000"/>
          <w:szCs w:val="21"/>
        </w:rPr>
        <w:t>中文书名：</w:t>
      </w:r>
      <w:r w:rsidR="00741497">
        <w:rPr>
          <w:b/>
          <w:bCs/>
          <w:color w:val="000000"/>
          <w:szCs w:val="21"/>
        </w:rPr>
        <w:t>《</w:t>
      </w:r>
      <w:r w:rsidR="000D3B07">
        <w:rPr>
          <w:rFonts w:hint="eastAsia"/>
          <w:b/>
          <w:bCs/>
          <w:color w:val="000000"/>
          <w:szCs w:val="21"/>
        </w:rPr>
        <w:t>论德勒兹和</w:t>
      </w:r>
      <w:bookmarkStart w:id="1" w:name="_Hlk217568999"/>
      <w:r w:rsidR="000D3B07">
        <w:rPr>
          <w:rFonts w:hint="eastAsia"/>
          <w:b/>
          <w:bCs/>
          <w:color w:val="000000"/>
          <w:szCs w:val="21"/>
        </w:rPr>
        <w:t>加</w:t>
      </w:r>
      <w:bookmarkEnd w:id="1"/>
      <w:r w:rsidR="000D3B07">
        <w:rPr>
          <w:rFonts w:hint="eastAsia"/>
          <w:b/>
          <w:bCs/>
          <w:color w:val="000000"/>
          <w:szCs w:val="21"/>
        </w:rPr>
        <w:t>塔利</w:t>
      </w:r>
      <w:r w:rsidR="000D3B07" w:rsidRPr="002E6335">
        <w:rPr>
          <w:rFonts w:hint="eastAsia"/>
          <w:b/>
          <w:bCs/>
          <w:color w:val="000000"/>
          <w:szCs w:val="21"/>
        </w:rPr>
        <w:t>〈</w:t>
      </w:r>
      <w:r w:rsidR="000D3B07">
        <w:rPr>
          <w:rFonts w:hint="eastAsia"/>
          <w:b/>
          <w:bCs/>
          <w:color w:val="000000"/>
          <w:szCs w:val="21"/>
        </w:rPr>
        <w:t>什么是哲学</w:t>
      </w:r>
      <w:r w:rsidR="000D3B07" w:rsidRPr="002E6335">
        <w:rPr>
          <w:rFonts w:hint="eastAsia"/>
          <w:b/>
          <w:bCs/>
          <w:color w:val="000000"/>
          <w:szCs w:val="21"/>
        </w:rPr>
        <w:t>〉</w:t>
      </w:r>
      <w:r w:rsidR="00741497">
        <w:rPr>
          <w:rFonts w:hint="eastAsia"/>
          <w:b/>
          <w:bCs/>
          <w:color w:val="000000"/>
          <w:szCs w:val="21"/>
        </w:rPr>
        <w:t>》</w:t>
      </w:r>
    </w:p>
    <w:p w:rsidR="00741497" w:rsidRDefault="00741497" w:rsidP="00741497">
      <w:pPr>
        <w:rPr>
          <w:b/>
          <w:bCs/>
          <w:color w:val="000000"/>
          <w:szCs w:val="21"/>
        </w:rPr>
      </w:pPr>
      <w:r w:rsidRPr="00051CD1">
        <w:rPr>
          <w:b/>
          <w:bCs/>
          <w:color w:val="000000"/>
          <w:szCs w:val="21"/>
        </w:rPr>
        <w:t>英文书名</w:t>
      </w:r>
      <w:r w:rsidRPr="00051CD1">
        <w:rPr>
          <w:rFonts w:hint="eastAsia"/>
          <w:b/>
          <w:bCs/>
          <w:color w:val="000000"/>
          <w:szCs w:val="21"/>
        </w:rPr>
        <w:t>：</w:t>
      </w:r>
      <w:r w:rsidR="000D3B07">
        <w:rPr>
          <w:rFonts w:hint="eastAsia"/>
          <w:b/>
          <w:szCs w:val="21"/>
        </w:rPr>
        <w:t>D</w:t>
      </w:r>
      <w:r w:rsidR="000D3B07">
        <w:rPr>
          <w:b/>
          <w:szCs w:val="21"/>
        </w:rPr>
        <w:t>ELEUZE AND GUATTARI’S WHAT IS PHILOSOPHY</w:t>
      </w:r>
      <w:r w:rsidRPr="002E6335">
        <w:rPr>
          <w:b/>
          <w:bCs/>
          <w:color w:val="000000"/>
          <w:szCs w:val="21"/>
        </w:rPr>
        <w:t>L</w:t>
      </w:r>
    </w:p>
    <w:p w:rsidR="00741497" w:rsidRPr="00051CD1" w:rsidRDefault="00741497" w:rsidP="00741497">
      <w:pPr>
        <w:rPr>
          <w:b/>
          <w:bCs/>
          <w:color w:val="000000"/>
          <w:szCs w:val="21"/>
        </w:rPr>
      </w:pPr>
      <w:r w:rsidRPr="00051CD1">
        <w:rPr>
          <w:b/>
          <w:bCs/>
          <w:color w:val="000000"/>
          <w:szCs w:val="21"/>
        </w:rPr>
        <w:t>作</w:t>
      </w:r>
      <w:r>
        <w:rPr>
          <w:rFonts w:hint="eastAsia"/>
          <w:b/>
          <w:bCs/>
          <w:color w:val="000000"/>
          <w:szCs w:val="21"/>
        </w:rPr>
        <w:t xml:space="preserve">    </w:t>
      </w:r>
      <w:r w:rsidRPr="00051CD1">
        <w:rPr>
          <w:b/>
          <w:bCs/>
          <w:color w:val="000000"/>
          <w:szCs w:val="21"/>
        </w:rPr>
        <w:t>者：</w:t>
      </w:r>
      <w:r w:rsidR="000D3B07" w:rsidRPr="000D3B07">
        <w:rPr>
          <w:b/>
          <w:bCs/>
          <w:color w:val="000000"/>
          <w:szCs w:val="21"/>
        </w:rPr>
        <w:t>Jeffrey A. Bell</w:t>
      </w:r>
      <w:hyperlink r:id="rId15" w:history="1"/>
    </w:p>
    <w:p w:rsidR="00741497" w:rsidRPr="00051CD1" w:rsidRDefault="00741497" w:rsidP="00741497">
      <w:pPr>
        <w:rPr>
          <w:b/>
          <w:bCs/>
          <w:color w:val="000000"/>
          <w:szCs w:val="21"/>
        </w:rPr>
      </w:pPr>
      <w:r w:rsidRPr="00051CD1">
        <w:rPr>
          <w:b/>
          <w:bCs/>
          <w:color w:val="000000"/>
          <w:szCs w:val="21"/>
        </w:rPr>
        <w:t>出</w:t>
      </w:r>
      <w:r>
        <w:rPr>
          <w:rFonts w:hint="eastAsia"/>
          <w:b/>
          <w:bCs/>
          <w:color w:val="000000"/>
          <w:szCs w:val="21"/>
        </w:rPr>
        <w:t xml:space="preserve"> </w:t>
      </w:r>
      <w:r w:rsidRPr="00051CD1">
        <w:rPr>
          <w:b/>
          <w:bCs/>
          <w:color w:val="000000"/>
          <w:szCs w:val="21"/>
        </w:rPr>
        <w:t>版</w:t>
      </w:r>
      <w:r>
        <w:rPr>
          <w:rFonts w:hint="eastAsia"/>
          <w:b/>
          <w:bCs/>
          <w:color w:val="000000"/>
          <w:szCs w:val="21"/>
        </w:rPr>
        <w:t xml:space="preserve"> </w:t>
      </w:r>
      <w:r w:rsidRPr="00051CD1">
        <w:rPr>
          <w:b/>
          <w:bCs/>
          <w:color w:val="000000"/>
          <w:szCs w:val="21"/>
        </w:rPr>
        <w:t>社：</w:t>
      </w:r>
      <w:r w:rsidRPr="00F6751A">
        <w:rPr>
          <w:b/>
          <w:bCs/>
          <w:color w:val="000000"/>
          <w:szCs w:val="21"/>
        </w:rPr>
        <w:t>Edinburgh University Press</w:t>
      </w:r>
      <w:r w:rsidRPr="00051CD1">
        <w:rPr>
          <w:b/>
          <w:bCs/>
          <w:color w:val="000000"/>
          <w:szCs w:val="21"/>
        </w:rPr>
        <w:t xml:space="preserve"> </w:t>
      </w:r>
    </w:p>
    <w:p w:rsidR="00741497" w:rsidRPr="00051CD1" w:rsidRDefault="00741497" w:rsidP="00741497">
      <w:pPr>
        <w:rPr>
          <w:b/>
          <w:bCs/>
          <w:color w:val="000000"/>
          <w:szCs w:val="21"/>
        </w:rPr>
      </w:pPr>
      <w:r w:rsidRPr="00051CD1">
        <w:rPr>
          <w:b/>
          <w:bCs/>
          <w:color w:val="000000"/>
          <w:szCs w:val="21"/>
        </w:rPr>
        <w:t>代理公司：</w:t>
      </w:r>
      <w:r w:rsidRPr="00051CD1">
        <w:rPr>
          <w:b/>
          <w:bCs/>
          <w:color w:val="000000"/>
          <w:szCs w:val="21"/>
        </w:rPr>
        <w:t>ANA/Jessica</w:t>
      </w:r>
      <w:r w:rsidRPr="00051CD1">
        <w:rPr>
          <w:rFonts w:hint="eastAsia"/>
          <w:b/>
          <w:bCs/>
          <w:color w:val="000000"/>
          <w:szCs w:val="21"/>
        </w:rPr>
        <w:t xml:space="preserve"> Wu</w:t>
      </w:r>
    </w:p>
    <w:p w:rsidR="00741497" w:rsidRPr="00051CD1" w:rsidRDefault="00741497" w:rsidP="00741497">
      <w:pPr>
        <w:rPr>
          <w:b/>
          <w:bCs/>
          <w:color w:val="000000"/>
          <w:szCs w:val="21"/>
        </w:rPr>
      </w:pPr>
      <w:r w:rsidRPr="00051CD1">
        <w:rPr>
          <w:b/>
          <w:bCs/>
          <w:color w:val="000000"/>
          <w:szCs w:val="21"/>
        </w:rPr>
        <w:t>页</w:t>
      </w:r>
      <w:r>
        <w:rPr>
          <w:rFonts w:hint="eastAsia"/>
          <w:b/>
          <w:bCs/>
          <w:color w:val="000000"/>
          <w:szCs w:val="21"/>
        </w:rPr>
        <w:t xml:space="preserve">    </w:t>
      </w:r>
      <w:r w:rsidRPr="00051CD1">
        <w:rPr>
          <w:b/>
          <w:bCs/>
          <w:color w:val="000000"/>
          <w:szCs w:val="21"/>
        </w:rPr>
        <w:t>数：</w:t>
      </w:r>
      <w:r>
        <w:rPr>
          <w:rFonts w:hint="eastAsia"/>
          <w:b/>
          <w:bCs/>
          <w:color w:val="000000"/>
          <w:szCs w:val="21"/>
        </w:rPr>
        <w:t>264</w:t>
      </w:r>
      <w:r w:rsidRPr="00051CD1">
        <w:rPr>
          <w:rFonts w:hint="eastAsia"/>
          <w:b/>
          <w:bCs/>
          <w:color w:val="000000"/>
          <w:szCs w:val="21"/>
        </w:rPr>
        <w:t>页</w:t>
      </w:r>
    </w:p>
    <w:p w:rsidR="00741497" w:rsidRPr="00051CD1" w:rsidRDefault="00741497" w:rsidP="00741497">
      <w:pPr>
        <w:rPr>
          <w:b/>
          <w:bCs/>
          <w:color w:val="000000"/>
          <w:szCs w:val="21"/>
        </w:rPr>
      </w:pPr>
      <w:r w:rsidRPr="00051CD1">
        <w:rPr>
          <w:b/>
          <w:bCs/>
          <w:color w:val="000000"/>
          <w:szCs w:val="21"/>
        </w:rPr>
        <w:t>出版时间：</w:t>
      </w:r>
      <w:r>
        <w:rPr>
          <w:rFonts w:hint="eastAsia"/>
          <w:b/>
          <w:bCs/>
          <w:color w:val="000000"/>
          <w:szCs w:val="21"/>
        </w:rPr>
        <w:t>20</w:t>
      </w:r>
      <w:r w:rsidR="000D3B07">
        <w:rPr>
          <w:b/>
          <w:bCs/>
          <w:color w:val="000000"/>
          <w:szCs w:val="21"/>
        </w:rPr>
        <w:t>16</w:t>
      </w:r>
      <w:r w:rsidRPr="00051CD1">
        <w:rPr>
          <w:rFonts w:hint="eastAsia"/>
          <w:b/>
          <w:bCs/>
          <w:color w:val="000000"/>
          <w:szCs w:val="21"/>
        </w:rPr>
        <w:t>年</w:t>
      </w:r>
      <w:r w:rsidR="000D3B07">
        <w:rPr>
          <w:b/>
          <w:bCs/>
          <w:color w:val="000000"/>
          <w:szCs w:val="21"/>
        </w:rPr>
        <w:t>1</w:t>
      </w:r>
      <w:r w:rsidRPr="00051CD1">
        <w:rPr>
          <w:rFonts w:hint="eastAsia"/>
          <w:b/>
          <w:bCs/>
          <w:color w:val="000000"/>
          <w:szCs w:val="21"/>
        </w:rPr>
        <w:t>月</w:t>
      </w:r>
    </w:p>
    <w:p w:rsidR="00741497" w:rsidRPr="00051CD1" w:rsidRDefault="00741497" w:rsidP="00741497">
      <w:pPr>
        <w:rPr>
          <w:b/>
          <w:bCs/>
          <w:color w:val="000000"/>
          <w:szCs w:val="21"/>
        </w:rPr>
      </w:pPr>
      <w:r w:rsidRPr="00051CD1">
        <w:rPr>
          <w:b/>
          <w:bCs/>
          <w:color w:val="000000"/>
          <w:szCs w:val="21"/>
        </w:rPr>
        <w:t>代理地区：中国大陆、台湾</w:t>
      </w:r>
    </w:p>
    <w:p w:rsidR="00741497" w:rsidRPr="00051CD1" w:rsidRDefault="00741497" w:rsidP="00741497">
      <w:pPr>
        <w:rPr>
          <w:b/>
          <w:bCs/>
          <w:color w:val="000000"/>
          <w:szCs w:val="21"/>
        </w:rPr>
      </w:pPr>
      <w:r w:rsidRPr="00051CD1">
        <w:rPr>
          <w:b/>
          <w:bCs/>
          <w:color w:val="000000"/>
          <w:szCs w:val="21"/>
        </w:rPr>
        <w:t>审读资料：电子稿</w:t>
      </w:r>
    </w:p>
    <w:p w:rsidR="00741497" w:rsidRDefault="00741497" w:rsidP="00741497">
      <w:pPr>
        <w:rPr>
          <w:b/>
          <w:bCs/>
          <w:color w:val="FF0000"/>
          <w:szCs w:val="21"/>
        </w:rPr>
      </w:pPr>
      <w:r w:rsidRPr="00051CD1">
        <w:rPr>
          <w:b/>
          <w:bCs/>
          <w:color w:val="000000"/>
          <w:szCs w:val="21"/>
        </w:rPr>
        <w:t>类</w:t>
      </w:r>
      <w:r>
        <w:rPr>
          <w:rFonts w:hint="eastAsia"/>
          <w:b/>
          <w:bCs/>
          <w:color w:val="000000"/>
          <w:szCs w:val="21"/>
        </w:rPr>
        <w:t xml:space="preserve">    </w:t>
      </w:r>
      <w:r w:rsidRPr="00051CD1">
        <w:rPr>
          <w:b/>
          <w:bCs/>
          <w:color w:val="000000"/>
          <w:szCs w:val="21"/>
        </w:rPr>
        <w:t>型：</w:t>
      </w:r>
      <w:r>
        <w:rPr>
          <w:rFonts w:hint="eastAsia"/>
          <w:b/>
          <w:bCs/>
          <w:color w:val="000000"/>
          <w:szCs w:val="21"/>
        </w:rPr>
        <w:t>大众哲学</w:t>
      </w:r>
    </w:p>
    <w:p w:rsidR="00AD4E1A" w:rsidRDefault="00AD4E1A" w:rsidP="00AD4E1A">
      <w:pPr>
        <w:tabs>
          <w:tab w:val="left" w:pos="341"/>
          <w:tab w:val="left" w:pos="5235"/>
        </w:tabs>
        <w:rPr>
          <w:b/>
          <w:bCs/>
          <w:color w:val="FF0000"/>
          <w:szCs w:val="21"/>
        </w:rPr>
      </w:pPr>
      <w:r>
        <w:rPr>
          <w:b/>
          <w:bCs/>
          <w:color w:val="FF0000"/>
          <w:szCs w:val="21"/>
        </w:rPr>
        <w:t>亚马逊畅销书排名：</w:t>
      </w:r>
    </w:p>
    <w:p w:rsidR="00AD4E1A" w:rsidRPr="00AD4E1A" w:rsidRDefault="00AD4E1A" w:rsidP="00AD4E1A">
      <w:pPr>
        <w:tabs>
          <w:tab w:val="left" w:pos="341"/>
          <w:tab w:val="left" w:pos="5235"/>
        </w:tabs>
        <w:rPr>
          <w:b/>
          <w:bCs/>
          <w:color w:val="FF0000"/>
          <w:szCs w:val="21"/>
        </w:rPr>
      </w:pPr>
      <w:r w:rsidRPr="00AD4E1A">
        <w:rPr>
          <w:b/>
          <w:bCs/>
          <w:color w:val="FF0000"/>
          <w:szCs w:val="21"/>
        </w:rPr>
        <w:t>#61 in Philosophy Methodology</w:t>
      </w:r>
    </w:p>
    <w:p w:rsidR="00AD4E1A" w:rsidRPr="00AD4E1A" w:rsidRDefault="00AD4E1A" w:rsidP="00AD4E1A">
      <w:pPr>
        <w:tabs>
          <w:tab w:val="left" w:pos="341"/>
          <w:tab w:val="left" w:pos="5235"/>
        </w:tabs>
        <w:rPr>
          <w:b/>
          <w:bCs/>
          <w:color w:val="FF0000"/>
          <w:szCs w:val="21"/>
        </w:rPr>
      </w:pPr>
      <w:r w:rsidRPr="00AD4E1A">
        <w:rPr>
          <w:b/>
          <w:bCs/>
          <w:color w:val="FF0000"/>
          <w:szCs w:val="21"/>
        </w:rPr>
        <w:t>#62 in Metaphysics (Books)</w:t>
      </w:r>
    </w:p>
    <w:p w:rsidR="00AD4E1A" w:rsidRPr="0095633F" w:rsidRDefault="00AD4E1A" w:rsidP="00AD4E1A">
      <w:pPr>
        <w:tabs>
          <w:tab w:val="left" w:pos="341"/>
          <w:tab w:val="left" w:pos="5235"/>
        </w:tabs>
        <w:rPr>
          <w:b/>
          <w:bCs/>
          <w:color w:val="FF0000"/>
          <w:szCs w:val="21"/>
        </w:rPr>
      </w:pPr>
      <w:r w:rsidRPr="00AD4E1A">
        <w:rPr>
          <w:b/>
          <w:bCs/>
          <w:color w:val="FF0000"/>
          <w:szCs w:val="21"/>
        </w:rPr>
        <w:t>#247 in Philosophy Criticism (Books)</w:t>
      </w:r>
    </w:p>
    <w:p w:rsidR="00741497" w:rsidRDefault="00741497" w:rsidP="00741497">
      <w:pPr>
        <w:rPr>
          <w:b/>
          <w:bCs/>
          <w:color w:val="000000"/>
          <w:szCs w:val="21"/>
        </w:rPr>
      </w:pPr>
    </w:p>
    <w:p w:rsidR="00741497" w:rsidRDefault="00741497" w:rsidP="00741497">
      <w:pPr>
        <w:rPr>
          <w:b/>
          <w:bCs/>
          <w:color w:val="000000"/>
          <w:szCs w:val="21"/>
        </w:rPr>
      </w:pPr>
    </w:p>
    <w:p w:rsidR="00741497" w:rsidRDefault="00741497" w:rsidP="00741497">
      <w:pPr>
        <w:rPr>
          <w:b/>
          <w:bCs/>
          <w:color w:val="000000"/>
          <w:szCs w:val="21"/>
        </w:rPr>
      </w:pPr>
      <w:r>
        <w:rPr>
          <w:rFonts w:hint="eastAsia"/>
          <w:b/>
          <w:bCs/>
          <w:color w:val="000000"/>
          <w:szCs w:val="21"/>
        </w:rPr>
        <w:t>本书亮点：</w:t>
      </w:r>
    </w:p>
    <w:p w:rsidR="00741497" w:rsidRDefault="00741497" w:rsidP="00741497">
      <w:pPr>
        <w:rPr>
          <w:b/>
          <w:bCs/>
          <w:color w:val="000000"/>
          <w:szCs w:val="21"/>
        </w:rPr>
      </w:pPr>
    </w:p>
    <w:p w:rsidR="00741497" w:rsidRPr="002E6335" w:rsidRDefault="000D3B07" w:rsidP="00741497">
      <w:pPr>
        <w:pStyle w:val="ae"/>
        <w:numPr>
          <w:ilvl w:val="0"/>
          <w:numId w:val="10"/>
        </w:numPr>
        <w:ind w:leftChars="200" w:left="840" w:hangingChars="200"/>
        <w:rPr>
          <w:bCs/>
          <w:color w:val="000000"/>
          <w:szCs w:val="21"/>
        </w:rPr>
      </w:pPr>
      <w:r w:rsidRPr="000D3B07">
        <w:rPr>
          <w:rFonts w:hint="eastAsia"/>
          <w:bCs/>
          <w:color w:val="000000"/>
          <w:szCs w:val="21"/>
        </w:rPr>
        <w:t>介绍德勒兹</w:t>
      </w:r>
      <w:proofErr w:type="gramStart"/>
      <w:r w:rsidRPr="000D3B07">
        <w:rPr>
          <w:rFonts w:hint="eastAsia"/>
          <w:bCs/>
          <w:color w:val="000000"/>
          <w:szCs w:val="21"/>
        </w:rPr>
        <w:t>和瓜塔利</w:t>
      </w:r>
      <w:proofErr w:type="gramEnd"/>
      <w:r w:rsidRPr="000D3B07">
        <w:rPr>
          <w:rFonts w:hint="eastAsia"/>
          <w:bCs/>
          <w:color w:val="000000"/>
          <w:szCs w:val="21"/>
        </w:rPr>
        <w:t>的</w:t>
      </w:r>
      <w:r>
        <w:rPr>
          <w:rFonts w:hint="eastAsia"/>
          <w:bCs/>
          <w:color w:val="000000"/>
          <w:szCs w:val="21"/>
        </w:rPr>
        <w:t>基本</w:t>
      </w:r>
      <w:r w:rsidRPr="000D3B07">
        <w:rPr>
          <w:rFonts w:hint="eastAsia"/>
          <w:bCs/>
          <w:color w:val="000000"/>
          <w:szCs w:val="21"/>
        </w:rPr>
        <w:t>哲学</w:t>
      </w:r>
      <w:r>
        <w:rPr>
          <w:rFonts w:hint="eastAsia"/>
          <w:bCs/>
          <w:color w:val="000000"/>
          <w:szCs w:val="21"/>
        </w:rPr>
        <w:t>观点。</w:t>
      </w:r>
    </w:p>
    <w:p w:rsidR="00741497" w:rsidRPr="002E6335" w:rsidRDefault="000D3B07" w:rsidP="00741497">
      <w:pPr>
        <w:pStyle w:val="ae"/>
        <w:numPr>
          <w:ilvl w:val="0"/>
          <w:numId w:val="10"/>
        </w:numPr>
        <w:ind w:leftChars="200" w:left="840" w:hangingChars="200"/>
        <w:rPr>
          <w:bCs/>
          <w:color w:val="000000"/>
          <w:szCs w:val="21"/>
        </w:rPr>
      </w:pPr>
      <w:r>
        <w:rPr>
          <w:rFonts w:hint="eastAsia"/>
          <w:bCs/>
          <w:color w:val="000000"/>
          <w:szCs w:val="21"/>
        </w:rPr>
        <w:t>与</w:t>
      </w:r>
      <w:r w:rsidRPr="000D3B07">
        <w:rPr>
          <w:rFonts w:hint="eastAsia"/>
          <w:bCs/>
          <w:color w:val="000000"/>
          <w:szCs w:val="21"/>
        </w:rPr>
        <w:t>《什么是哲学？》的章节和主题</w:t>
      </w:r>
      <w:r>
        <w:rPr>
          <w:rFonts w:hint="eastAsia"/>
          <w:bCs/>
          <w:color w:val="000000"/>
          <w:szCs w:val="21"/>
        </w:rPr>
        <w:t>一致</w:t>
      </w:r>
      <w:r w:rsidRPr="000D3B07">
        <w:rPr>
          <w:rFonts w:hint="eastAsia"/>
          <w:bCs/>
          <w:color w:val="000000"/>
          <w:szCs w:val="21"/>
        </w:rPr>
        <w:t>，</w:t>
      </w:r>
      <w:r>
        <w:rPr>
          <w:rFonts w:hint="eastAsia"/>
          <w:bCs/>
          <w:color w:val="000000"/>
          <w:szCs w:val="21"/>
        </w:rPr>
        <w:t>适宜配合原文一并阅读。</w:t>
      </w:r>
    </w:p>
    <w:p w:rsidR="00741497" w:rsidRPr="002E6335" w:rsidRDefault="000D3B07" w:rsidP="00741497">
      <w:pPr>
        <w:pStyle w:val="ae"/>
        <w:numPr>
          <w:ilvl w:val="0"/>
          <w:numId w:val="10"/>
        </w:numPr>
        <w:ind w:leftChars="200" w:left="840" w:hangingChars="200"/>
        <w:rPr>
          <w:bCs/>
          <w:color w:val="000000"/>
          <w:szCs w:val="21"/>
        </w:rPr>
      </w:pPr>
      <w:r>
        <w:rPr>
          <w:rFonts w:hint="eastAsia"/>
          <w:bCs/>
          <w:color w:val="000000"/>
          <w:szCs w:val="21"/>
        </w:rPr>
        <w:t>分别</w:t>
      </w:r>
      <w:r w:rsidRPr="000D3B07">
        <w:rPr>
          <w:rFonts w:hint="eastAsia"/>
          <w:bCs/>
          <w:color w:val="000000"/>
          <w:szCs w:val="21"/>
        </w:rPr>
        <w:t>讨论《什么是哲学？》中的每个</w:t>
      </w:r>
      <w:r>
        <w:rPr>
          <w:rFonts w:hint="eastAsia"/>
          <w:bCs/>
          <w:color w:val="000000"/>
          <w:szCs w:val="21"/>
        </w:rPr>
        <w:t>案例，</w:t>
      </w:r>
      <w:r w:rsidRPr="000D3B07">
        <w:rPr>
          <w:rFonts w:hint="eastAsia"/>
          <w:bCs/>
          <w:color w:val="000000"/>
          <w:szCs w:val="21"/>
        </w:rPr>
        <w:t>提供进一步阅读的建议，</w:t>
      </w:r>
      <w:r>
        <w:rPr>
          <w:rFonts w:hint="eastAsia"/>
          <w:bCs/>
          <w:color w:val="000000"/>
          <w:szCs w:val="21"/>
        </w:rPr>
        <w:t>帮助读者</w:t>
      </w:r>
      <w:r w:rsidRPr="000D3B07">
        <w:rPr>
          <w:rFonts w:hint="eastAsia"/>
          <w:bCs/>
          <w:color w:val="000000"/>
          <w:szCs w:val="21"/>
        </w:rPr>
        <w:t>更深入地探索</w:t>
      </w:r>
      <w:r>
        <w:rPr>
          <w:rFonts w:hint="eastAsia"/>
          <w:bCs/>
          <w:color w:val="000000"/>
          <w:szCs w:val="21"/>
        </w:rPr>
        <w:t>相关主题。</w:t>
      </w:r>
    </w:p>
    <w:p w:rsidR="00741497" w:rsidRPr="002E6335" w:rsidRDefault="000D3B07" w:rsidP="00741497">
      <w:pPr>
        <w:pStyle w:val="ae"/>
        <w:numPr>
          <w:ilvl w:val="0"/>
          <w:numId w:val="10"/>
        </w:numPr>
        <w:ind w:leftChars="200" w:left="840" w:hangingChars="200"/>
        <w:rPr>
          <w:bCs/>
          <w:color w:val="000000"/>
          <w:szCs w:val="21"/>
        </w:rPr>
      </w:pPr>
      <w:r w:rsidRPr="000D3B07">
        <w:rPr>
          <w:rFonts w:hint="eastAsia"/>
          <w:bCs/>
          <w:color w:val="000000"/>
          <w:szCs w:val="21"/>
        </w:rPr>
        <w:t>通过德勒兹</w:t>
      </w:r>
      <w:proofErr w:type="gramStart"/>
      <w:r w:rsidRPr="000D3B07">
        <w:rPr>
          <w:rFonts w:hint="eastAsia"/>
          <w:bCs/>
          <w:color w:val="000000"/>
          <w:szCs w:val="21"/>
        </w:rPr>
        <w:t>和瓜塔利</w:t>
      </w:r>
      <w:proofErr w:type="gramEnd"/>
      <w:r w:rsidRPr="000D3B07">
        <w:rPr>
          <w:rFonts w:hint="eastAsia"/>
          <w:bCs/>
          <w:color w:val="000000"/>
          <w:szCs w:val="21"/>
        </w:rPr>
        <w:t>提出的方法，澄清了当代哲学中的一些关键</w:t>
      </w:r>
      <w:r>
        <w:rPr>
          <w:rFonts w:hint="eastAsia"/>
          <w:bCs/>
          <w:color w:val="000000"/>
          <w:szCs w:val="21"/>
        </w:rPr>
        <w:t>争议问题</w:t>
      </w:r>
      <w:r w:rsidRPr="000D3B07">
        <w:rPr>
          <w:rFonts w:hint="eastAsia"/>
          <w:bCs/>
          <w:color w:val="000000"/>
          <w:szCs w:val="21"/>
        </w:rPr>
        <w:t>，如与现实主义和形而上学有关的问题</w:t>
      </w:r>
    </w:p>
    <w:p w:rsidR="00741497" w:rsidRDefault="00741497" w:rsidP="00741497">
      <w:pPr>
        <w:rPr>
          <w:b/>
          <w:bCs/>
          <w:color w:val="000000"/>
          <w:szCs w:val="21"/>
        </w:rPr>
      </w:pPr>
    </w:p>
    <w:p w:rsidR="00741497" w:rsidRPr="00626B30" w:rsidRDefault="00741497" w:rsidP="00741497">
      <w:pPr>
        <w:rPr>
          <w:b/>
          <w:bCs/>
          <w:color w:val="000000"/>
          <w:szCs w:val="21"/>
        </w:rPr>
      </w:pPr>
    </w:p>
    <w:p w:rsidR="00741497" w:rsidRDefault="00741497" w:rsidP="00741497">
      <w:pPr>
        <w:rPr>
          <w:rFonts w:hAnsi="宋体"/>
          <w:b/>
          <w:bCs/>
          <w:color w:val="000000"/>
          <w:szCs w:val="21"/>
        </w:rPr>
      </w:pPr>
      <w:r w:rsidRPr="005C4B86">
        <w:rPr>
          <w:rFonts w:hAnsi="宋体"/>
          <w:b/>
          <w:bCs/>
          <w:color w:val="000000"/>
          <w:szCs w:val="21"/>
        </w:rPr>
        <w:t>内容简介：</w:t>
      </w:r>
    </w:p>
    <w:p w:rsidR="00741497" w:rsidRDefault="00741497" w:rsidP="00741497">
      <w:pPr>
        <w:rPr>
          <w:rFonts w:hAnsi="宋体"/>
          <w:b/>
          <w:bCs/>
          <w:color w:val="000000"/>
          <w:szCs w:val="21"/>
        </w:rPr>
      </w:pPr>
    </w:p>
    <w:p w:rsidR="000D3B07" w:rsidRPr="000D3B07" w:rsidRDefault="000D3B07" w:rsidP="000D3B07">
      <w:pPr>
        <w:ind w:firstLineChars="200" w:firstLine="420"/>
        <w:rPr>
          <w:rFonts w:hAnsi="宋体"/>
          <w:bCs/>
          <w:color w:val="000000"/>
          <w:szCs w:val="21"/>
        </w:rPr>
      </w:pPr>
      <w:r>
        <w:rPr>
          <w:rFonts w:hAnsi="宋体" w:hint="eastAsia"/>
          <w:bCs/>
          <w:color w:val="000000"/>
          <w:szCs w:val="21"/>
        </w:rPr>
        <w:t>引导读者读懂</w:t>
      </w:r>
      <w:r w:rsidRPr="000D3B07">
        <w:rPr>
          <w:rFonts w:hAnsi="宋体" w:hint="eastAsia"/>
          <w:bCs/>
          <w:color w:val="000000"/>
          <w:szCs w:val="21"/>
        </w:rPr>
        <w:t>德勒兹</w:t>
      </w:r>
      <w:proofErr w:type="gramStart"/>
      <w:r w:rsidRPr="000D3B07">
        <w:rPr>
          <w:rFonts w:hAnsi="宋体" w:hint="eastAsia"/>
          <w:bCs/>
          <w:color w:val="000000"/>
          <w:szCs w:val="21"/>
        </w:rPr>
        <w:t>和加塔利</w:t>
      </w:r>
      <w:proofErr w:type="gramEnd"/>
      <w:r w:rsidRPr="000D3B07">
        <w:rPr>
          <w:rFonts w:hAnsi="宋体" w:hint="eastAsia"/>
          <w:bCs/>
          <w:color w:val="000000"/>
          <w:szCs w:val="21"/>
        </w:rPr>
        <w:t>对哲学及其与科学、逻辑和艺术关系的解释</w:t>
      </w:r>
      <w:r>
        <w:rPr>
          <w:rFonts w:hAnsi="宋体" w:hint="eastAsia"/>
          <w:bCs/>
          <w:color w:val="000000"/>
          <w:szCs w:val="21"/>
        </w:rPr>
        <w:t>。</w:t>
      </w:r>
    </w:p>
    <w:p w:rsidR="000D3B07" w:rsidRDefault="000D3B07" w:rsidP="000D3B07">
      <w:pPr>
        <w:ind w:firstLineChars="200" w:firstLine="420"/>
        <w:rPr>
          <w:rFonts w:hAnsi="宋体"/>
          <w:bCs/>
          <w:color w:val="000000"/>
          <w:szCs w:val="21"/>
        </w:rPr>
      </w:pPr>
      <w:r w:rsidRPr="000D3B07">
        <w:rPr>
          <w:rFonts w:hAnsi="宋体" w:hint="eastAsia"/>
          <w:bCs/>
          <w:color w:val="000000"/>
          <w:szCs w:val="21"/>
        </w:rPr>
        <w:t>在</w:t>
      </w:r>
      <w:r>
        <w:rPr>
          <w:rFonts w:hAnsi="宋体" w:hint="eastAsia"/>
          <w:bCs/>
          <w:color w:val="000000"/>
          <w:szCs w:val="21"/>
        </w:rPr>
        <w:t>他们</w:t>
      </w:r>
      <w:r w:rsidRPr="000D3B07">
        <w:rPr>
          <w:rFonts w:hAnsi="宋体" w:hint="eastAsia"/>
          <w:bCs/>
          <w:color w:val="000000"/>
          <w:szCs w:val="21"/>
        </w:rPr>
        <w:t>合作</w:t>
      </w:r>
      <w:r>
        <w:rPr>
          <w:rFonts w:hAnsi="宋体" w:hint="eastAsia"/>
          <w:bCs/>
          <w:color w:val="000000"/>
          <w:szCs w:val="21"/>
        </w:rPr>
        <w:t>的</w:t>
      </w:r>
      <w:r w:rsidRPr="000D3B07">
        <w:rPr>
          <w:rFonts w:hAnsi="宋体" w:hint="eastAsia"/>
          <w:bCs/>
          <w:color w:val="000000"/>
          <w:szCs w:val="21"/>
        </w:rPr>
        <w:t>最后</w:t>
      </w:r>
      <w:r>
        <w:rPr>
          <w:rFonts w:hAnsi="宋体" w:hint="eastAsia"/>
          <w:bCs/>
          <w:color w:val="000000"/>
          <w:szCs w:val="21"/>
        </w:rPr>
        <w:t>一本作品</w:t>
      </w:r>
      <w:r w:rsidRPr="000D3B07">
        <w:rPr>
          <w:rFonts w:hAnsi="宋体" w:hint="eastAsia"/>
          <w:bCs/>
          <w:color w:val="000000"/>
          <w:szCs w:val="21"/>
        </w:rPr>
        <w:t>中，德勒兹</w:t>
      </w:r>
      <w:proofErr w:type="gramStart"/>
      <w:r w:rsidRPr="000D3B07">
        <w:rPr>
          <w:rFonts w:hAnsi="宋体" w:hint="eastAsia"/>
          <w:bCs/>
          <w:color w:val="000000"/>
          <w:szCs w:val="21"/>
        </w:rPr>
        <w:t>和加塔利</w:t>
      </w:r>
      <w:proofErr w:type="gramEnd"/>
      <w:r w:rsidRPr="000D3B07">
        <w:rPr>
          <w:rFonts w:hAnsi="宋体" w:hint="eastAsia"/>
          <w:bCs/>
          <w:color w:val="000000"/>
          <w:szCs w:val="21"/>
        </w:rPr>
        <w:t>着手解决“什么是哲学？</w:t>
      </w:r>
      <w:r>
        <w:rPr>
          <w:rFonts w:hAnsi="宋体" w:hint="eastAsia"/>
          <w:bCs/>
          <w:color w:val="000000"/>
          <w:szCs w:val="21"/>
        </w:rPr>
        <w:t>”这一问题。</w:t>
      </w:r>
      <w:r w:rsidRPr="000D3B07">
        <w:rPr>
          <w:rFonts w:hAnsi="宋体" w:hint="eastAsia"/>
          <w:bCs/>
          <w:color w:val="000000"/>
          <w:szCs w:val="21"/>
        </w:rPr>
        <w:t>他们的答案很简单——哲学是形成、发明和制造概念的艺术。在这本书中，杰弗里·贝尔</w:t>
      </w:r>
      <w:r>
        <w:rPr>
          <w:rFonts w:hAnsi="宋体" w:hint="eastAsia"/>
          <w:bCs/>
          <w:color w:val="000000"/>
          <w:szCs w:val="21"/>
        </w:rPr>
        <w:t>（</w:t>
      </w:r>
      <w:r w:rsidRPr="000D3B07">
        <w:rPr>
          <w:rFonts w:hAnsi="宋体"/>
          <w:bCs/>
          <w:color w:val="000000"/>
          <w:szCs w:val="21"/>
        </w:rPr>
        <w:t>Jeffrey A. Bell</w:t>
      </w:r>
      <w:r>
        <w:rPr>
          <w:rFonts w:hAnsi="宋体" w:hint="eastAsia"/>
          <w:bCs/>
          <w:color w:val="000000"/>
          <w:szCs w:val="21"/>
        </w:rPr>
        <w:t>）</w:t>
      </w:r>
      <w:r w:rsidRPr="000D3B07">
        <w:rPr>
          <w:rFonts w:hAnsi="宋体" w:hint="eastAsia"/>
          <w:bCs/>
          <w:color w:val="000000"/>
          <w:szCs w:val="21"/>
        </w:rPr>
        <w:t>探讨了其中涉及的内容。</w:t>
      </w:r>
    </w:p>
    <w:p w:rsidR="000D3B07" w:rsidRPr="000D3B07" w:rsidRDefault="000D3B07" w:rsidP="000D3B07">
      <w:pPr>
        <w:ind w:firstLineChars="200" w:firstLine="420"/>
        <w:rPr>
          <w:rFonts w:hAnsi="宋体"/>
          <w:bCs/>
          <w:color w:val="000000"/>
          <w:szCs w:val="21"/>
        </w:rPr>
      </w:pPr>
    </w:p>
    <w:p w:rsidR="00741497" w:rsidRPr="00F6751A" w:rsidRDefault="000D3B07" w:rsidP="000D3B07">
      <w:pPr>
        <w:ind w:firstLineChars="200" w:firstLine="420"/>
        <w:rPr>
          <w:rFonts w:hAnsi="宋体"/>
          <w:bCs/>
          <w:color w:val="000000"/>
          <w:szCs w:val="21"/>
        </w:rPr>
      </w:pPr>
      <w:r w:rsidRPr="000D3B07">
        <w:rPr>
          <w:rFonts w:hAnsi="宋体" w:hint="eastAsia"/>
          <w:bCs/>
          <w:color w:val="000000"/>
          <w:szCs w:val="21"/>
        </w:rPr>
        <w:t>贝尔认为，德勒兹</w:t>
      </w:r>
      <w:proofErr w:type="gramStart"/>
      <w:r w:rsidRPr="000D3B07">
        <w:rPr>
          <w:rFonts w:hAnsi="宋体" w:hint="eastAsia"/>
          <w:bCs/>
          <w:color w:val="000000"/>
          <w:szCs w:val="21"/>
        </w:rPr>
        <w:t>和瓜塔利</w:t>
      </w:r>
      <w:proofErr w:type="gramEnd"/>
      <w:r w:rsidRPr="000D3B07">
        <w:rPr>
          <w:rFonts w:hAnsi="宋体" w:hint="eastAsia"/>
          <w:bCs/>
          <w:color w:val="000000"/>
          <w:szCs w:val="21"/>
        </w:rPr>
        <w:t>对这项任务的</w:t>
      </w:r>
      <w:r w:rsidR="00AD4E1A">
        <w:rPr>
          <w:rFonts w:hAnsi="宋体" w:hint="eastAsia"/>
          <w:bCs/>
          <w:color w:val="000000"/>
          <w:szCs w:val="21"/>
        </w:rPr>
        <w:t>核心理解</w:t>
      </w:r>
      <w:r w:rsidRPr="000D3B07">
        <w:rPr>
          <w:rFonts w:hAnsi="宋体" w:hint="eastAsia"/>
          <w:bCs/>
          <w:color w:val="000000"/>
          <w:szCs w:val="21"/>
        </w:rPr>
        <w:t>是，哲学是美好生活不可或缺的一部分。贝尔</w:t>
      </w:r>
      <w:r w:rsidR="00AD4E1A">
        <w:rPr>
          <w:rFonts w:hAnsi="宋体" w:hint="eastAsia"/>
          <w:bCs/>
          <w:color w:val="000000"/>
          <w:szCs w:val="21"/>
        </w:rPr>
        <w:t>的分析</w:t>
      </w:r>
      <w:r w:rsidRPr="000D3B07">
        <w:rPr>
          <w:rFonts w:hAnsi="宋体" w:hint="eastAsia"/>
          <w:bCs/>
          <w:color w:val="000000"/>
          <w:szCs w:val="21"/>
        </w:rPr>
        <w:t>表明，学习的概念是通过文本</w:t>
      </w:r>
      <w:r w:rsidR="00AD4E1A">
        <w:rPr>
          <w:rFonts w:hAnsi="宋体" w:hint="eastAsia"/>
          <w:bCs/>
          <w:color w:val="000000"/>
          <w:szCs w:val="21"/>
        </w:rPr>
        <w:t>的</w:t>
      </w:r>
      <w:r w:rsidRPr="000D3B07">
        <w:rPr>
          <w:rFonts w:hAnsi="宋体" w:hint="eastAsia"/>
          <w:bCs/>
          <w:color w:val="000000"/>
          <w:szCs w:val="21"/>
        </w:rPr>
        <w:t>过程创造的，由三个不可分割的组成部分组成：哲学、科学和艺术。归根结底，</w:t>
      </w:r>
      <w:r w:rsidR="00AD4E1A">
        <w:rPr>
          <w:rFonts w:hAnsi="宋体" w:hint="eastAsia"/>
          <w:bCs/>
          <w:color w:val="000000"/>
          <w:szCs w:val="21"/>
        </w:rPr>
        <w:t>《</w:t>
      </w:r>
      <w:r w:rsidRPr="000D3B07">
        <w:rPr>
          <w:rFonts w:hAnsi="宋体" w:hint="eastAsia"/>
          <w:bCs/>
          <w:color w:val="000000"/>
          <w:szCs w:val="21"/>
        </w:rPr>
        <w:t>什么是哲学？</w:t>
      </w:r>
      <w:r w:rsidR="00AD4E1A">
        <w:rPr>
          <w:rFonts w:hAnsi="宋体" w:hint="eastAsia"/>
          <w:bCs/>
          <w:color w:val="000000"/>
          <w:szCs w:val="21"/>
        </w:rPr>
        <w:t>》</w:t>
      </w:r>
      <w:r w:rsidRPr="000D3B07">
        <w:rPr>
          <w:rFonts w:hAnsi="宋体" w:hint="eastAsia"/>
          <w:bCs/>
          <w:color w:val="000000"/>
          <w:szCs w:val="21"/>
        </w:rPr>
        <w:t>可以理解为对美好生活的</w:t>
      </w:r>
      <w:r w:rsidR="00AD4E1A">
        <w:rPr>
          <w:rFonts w:hAnsi="宋体" w:hint="eastAsia"/>
          <w:bCs/>
          <w:color w:val="000000"/>
          <w:szCs w:val="21"/>
        </w:rPr>
        <w:t>思考</w:t>
      </w:r>
      <w:r w:rsidRPr="000D3B07">
        <w:rPr>
          <w:rFonts w:hAnsi="宋体" w:hint="eastAsia"/>
          <w:bCs/>
          <w:color w:val="000000"/>
          <w:szCs w:val="21"/>
        </w:rPr>
        <w:t>，其核心是学习</w:t>
      </w:r>
      <w:r w:rsidR="00AD4E1A">
        <w:rPr>
          <w:rFonts w:hAnsi="宋体" w:hint="eastAsia"/>
          <w:bCs/>
          <w:color w:val="000000"/>
          <w:szCs w:val="21"/>
        </w:rPr>
        <w:t>这一</w:t>
      </w:r>
      <w:r w:rsidRPr="000D3B07">
        <w:rPr>
          <w:rFonts w:hAnsi="宋体" w:hint="eastAsia"/>
          <w:bCs/>
          <w:color w:val="000000"/>
          <w:szCs w:val="21"/>
        </w:rPr>
        <w:t>概念。</w:t>
      </w:r>
    </w:p>
    <w:p w:rsidR="00741497" w:rsidRDefault="00741497" w:rsidP="00741497">
      <w:pPr>
        <w:rPr>
          <w:bCs/>
          <w:color w:val="000000"/>
          <w:szCs w:val="21"/>
        </w:rPr>
      </w:pPr>
    </w:p>
    <w:p w:rsidR="00741497" w:rsidRDefault="00741497" w:rsidP="00741497">
      <w:pPr>
        <w:rPr>
          <w:bCs/>
          <w:color w:val="000000"/>
          <w:szCs w:val="21"/>
        </w:rPr>
      </w:pPr>
    </w:p>
    <w:p w:rsidR="00741497" w:rsidRDefault="00741497" w:rsidP="00741497">
      <w:pPr>
        <w:rPr>
          <w:b/>
          <w:bCs/>
          <w:color w:val="000000"/>
          <w:szCs w:val="21"/>
        </w:rPr>
      </w:pPr>
      <w:r>
        <w:rPr>
          <w:b/>
          <w:bCs/>
          <w:color w:val="000000"/>
          <w:szCs w:val="21"/>
        </w:rPr>
        <w:lastRenderedPageBreak/>
        <w:t>作者简介：</w:t>
      </w:r>
    </w:p>
    <w:p w:rsidR="00741497" w:rsidRDefault="00741497" w:rsidP="00741497">
      <w:pPr>
        <w:rPr>
          <w:b/>
          <w:bCs/>
          <w:color w:val="000000"/>
          <w:szCs w:val="21"/>
        </w:rPr>
      </w:pPr>
    </w:p>
    <w:p w:rsidR="00741497" w:rsidRPr="00AD4E1A" w:rsidRDefault="0042794D" w:rsidP="00AD4E1A">
      <w:pPr>
        <w:ind w:firstLineChars="200" w:firstLine="420"/>
        <w:rPr>
          <w:bCs/>
          <w:color w:val="000000"/>
          <w:szCs w:val="21"/>
        </w:rPr>
      </w:pPr>
      <w:r>
        <w:rPr>
          <w:noProof/>
        </w:rPr>
        <w:drawing>
          <wp:anchor distT="0" distB="0" distL="114300" distR="114300" simplePos="0" relativeHeight="251758592" behindDoc="0" locked="0" layoutInCell="1" allowOverlap="1">
            <wp:simplePos x="0" y="0"/>
            <wp:positionH relativeFrom="margin">
              <wp:align>left</wp:align>
            </wp:positionH>
            <wp:positionV relativeFrom="paragraph">
              <wp:posOffset>7620</wp:posOffset>
            </wp:positionV>
            <wp:extent cx="1310640" cy="1310640"/>
            <wp:effectExtent l="0" t="0" r="3810" b="3810"/>
            <wp:wrapSquare wrapText="bothSides"/>
            <wp:docPr id="5" name="图片 5" descr="Headshot of Jeffery Be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eadshot of Jeffery Bell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10640" cy="13106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D4E1A" w:rsidRPr="00AD4E1A">
        <w:rPr>
          <w:rFonts w:hint="eastAsia"/>
          <w:b/>
          <w:noProof/>
          <w:color w:val="000000"/>
          <w:szCs w:val="21"/>
        </w:rPr>
        <w:t>杰弗里·</w:t>
      </w:r>
      <w:r w:rsidR="00AD4E1A">
        <w:rPr>
          <w:rFonts w:hint="eastAsia"/>
          <w:b/>
          <w:noProof/>
          <w:color w:val="000000"/>
          <w:szCs w:val="21"/>
        </w:rPr>
        <w:t>A</w:t>
      </w:r>
      <w:r w:rsidR="00AD4E1A">
        <w:rPr>
          <w:rFonts w:hint="eastAsia"/>
          <w:b/>
          <w:noProof/>
          <w:color w:val="000000"/>
          <w:szCs w:val="21"/>
        </w:rPr>
        <w:t>·</w:t>
      </w:r>
      <w:r w:rsidR="00AD4E1A" w:rsidRPr="00AD4E1A">
        <w:rPr>
          <w:rFonts w:hint="eastAsia"/>
          <w:b/>
          <w:noProof/>
          <w:color w:val="000000"/>
          <w:szCs w:val="21"/>
        </w:rPr>
        <w:t>贝尔（</w:t>
      </w:r>
      <w:r w:rsidR="00AD4E1A" w:rsidRPr="00AD4E1A">
        <w:rPr>
          <w:rFonts w:hint="eastAsia"/>
          <w:b/>
          <w:noProof/>
          <w:color w:val="000000"/>
          <w:szCs w:val="21"/>
        </w:rPr>
        <w:t>Jeffrey A. Bell</w:t>
      </w:r>
      <w:r w:rsidR="00AD4E1A" w:rsidRPr="00AD4E1A">
        <w:rPr>
          <w:rFonts w:hint="eastAsia"/>
          <w:b/>
          <w:noProof/>
          <w:color w:val="000000"/>
          <w:szCs w:val="21"/>
        </w:rPr>
        <w:t>）</w:t>
      </w:r>
      <w:r w:rsidR="00AD4E1A">
        <w:rPr>
          <w:rFonts w:hint="eastAsia"/>
          <w:b/>
          <w:noProof/>
          <w:color w:val="000000"/>
          <w:szCs w:val="21"/>
        </w:rPr>
        <w:t>，</w:t>
      </w:r>
      <w:r w:rsidR="00AD4E1A" w:rsidRPr="00AD4E1A">
        <w:rPr>
          <w:rFonts w:hint="eastAsia"/>
          <w:bCs/>
          <w:noProof/>
          <w:color w:val="000000"/>
          <w:szCs w:val="21"/>
        </w:rPr>
        <w:t>路易斯安那东南大学哲学教授。他新近担任伦敦大学皇家霍洛威学院利华休姆基金会哲学客座教授，在此期间撰写了本书的大部分内容。他著有许多关于德勒兹、德勒兹和瓜塔里的书籍和文章，</w:t>
      </w:r>
      <w:r w:rsidR="00AD4E1A">
        <w:rPr>
          <w:rFonts w:hint="eastAsia"/>
          <w:bCs/>
          <w:noProof/>
          <w:color w:val="000000"/>
          <w:szCs w:val="21"/>
        </w:rPr>
        <w:t>还</w:t>
      </w:r>
      <w:r w:rsidR="00AD4E1A" w:rsidRPr="00AD4E1A">
        <w:rPr>
          <w:rFonts w:hint="eastAsia"/>
          <w:bCs/>
          <w:noProof/>
          <w:color w:val="000000"/>
          <w:szCs w:val="21"/>
        </w:rPr>
        <w:t>包括</w:t>
      </w:r>
      <w:r w:rsidR="00AD4E1A">
        <w:rPr>
          <w:rFonts w:hint="eastAsia"/>
          <w:bCs/>
          <w:noProof/>
          <w:color w:val="000000"/>
          <w:szCs w:val="21"/>
        </w:rPr>
        <w:t>《</w:t>
      </w:r>
      <w:r w:rsidR="00AD4E1A" w:rsidRPr="00AD4E1A">
        <w:rPr>
          <w:rFonts w:hint="eastAsia"/>
          <w:bCs/>
          <w:noProof/>
          <w:color w:val="000000"/>
          <w:szCs w:val="21"/>
        </w:rPr>
        <w:t>德勒兹的休谟</w:t>
      </w:r>
      <w:r w:rsidR="00AD4E1A">
        <w:rPr>
          <w:rFonts w:hint="eastAsia"/>
          <w:bCs/>
          <w:noProof/>
          <w:color w:val="000000"/>
          <w:szCs w:val="21"/>
        </w:rPr>
        <w:t>》</w:t>
      </w:r>
      <w:r w:rsidR="00AD4E1A" w:rsidRPr="00AD4E1A">
        <w:rPr>
          <w:rFonts w:hint="eastAsia"/>
          <w:bCs/>
          <w:noProof/>
          <w:color w:val="000000"/>
          <w:szCs w:val="21"/>
        </w:rPr>
        <w:t>（</w:t>
      </w:r>
      <w:r w:rsidR="00AD4E1A" w:rsidRPr="00571DB4">
        <w:rPr>
          <w:i/>
          <w:iCs/>
        </w:rPr>
        <w:t>Deleuze</w:t>
      </w:r>
      <w:proofErr w:type="gramStart"/>
      <w:r w:rsidR="00AD4E1A" w:rsidRPr="00571DB4">
        <w:rPr>
          <w:i/>
          <w:iCs/>
        </w:rPr>
        <w:t>’</w:t>
      </w:r>
      <w:proofErr w:type="gramEnd"/>
      <w:r w:rsidR="00AD4E1A" w:rsidRPr="00571DB4">
        <w:rPr>
          <w:i/>
          <w:iCs/>
        </w:rPr>
        <w:t>s Hume</w:t>
      </w:r>
      <w:r w:rsidR="00AD4E1A">
        <w:rPr>
          <w:rFonts w:hint="eastAsia"/>
        </w:rPr>
        <w:t>，</w:t>
      </w:r>
      <w:r w:rsidR="00AD4E1A" w:rsidRPr="00AD4E1A">
        <w:rPr>
          <w:rFonts w:hint="eastAsia"/>
          <w:bCs/>
          <w:noProof/>
          <w:color w:val="000000"/>
          <w:szCs w:val="21"/>
        </w:rPr>
        <w:t>爱丁堡大学出版</w:t>
      </w:r>
      <w:r w:rsidR="00AD4E1A">
        <w:rPr>
          <w:rFonts w:hint="eastAsia"/>
          <w:bCs/>
          <w:noProof/>
          <w:color w:val="000000"/>
          <w:szCs w:val="21"/>
        </w:rPr>
        <w:t>社</w:t>
      </w:r>
      <w:r w:rsidR="00AD4E1A" w:rsidRPr="00AD4E1A">
        <w:rPr>
          <w:rFonts w:hint="eastAsia"/>
          <w:bCs/>
          <w:noProof/>
          <w:color w:val="000000"/>
          <w:szCs w:val="21"/>
        </w:rPr>
        <w:t>，</w:t>
      </w:r>
      <w:r w:rsidR="00AD4E1A" w:rsidRPr="00AD4E1A">
        <w:rPr>
          <w:rFonts w:hint="eastAsia"/>
          <w:bCs/>
          <w:noProof/>
          <w:color w:val="000000"/>
          <w:szCs w:val="21"/>
        </w:rPr>
        <w:t>2008</w:t>
      </w:r>
      <w:r w:rsidR="00AD4E1A" w:rsidRPr="00AD4E1A">
        <w:rPr>
          <w:rFonts w:hint="eastAsia"/>
          <w:bCs/>
          <w:noProof/>
          <w:color w:val="000000"/>
          <w:szCs w:val="21"/>
        </w:rPr>
        <w:t>年）、《混沌边缘的哲学》（</w:t>
      </w:r>
      <w:r w:rsidR="00AD4E1A" w:rsidRPr="00571DB4">
        <w:rPr>
          <w:i/>
          <w:iCs/>
        </w:rPr>
        <w:t>Philosophy at the Edge of Chaos</w:t>
      </w:r>
      <w:r w:rsidR="00AD4E1A">
        <w:rPr>
          <w:rFonts w:hint="eastAsia"/>
        </w:rPr>
        <w:t>，</w:t>
      </w:r>
      <w:r w:rsidR="00AD4E1A" w:rsidRPr="00AD4E1A">
        <w:rPr>
          <w:rFonts w:hint="eastAsia"/>
          <w:bCs/>
          <w:noProof/>
          <w:color w:val="000000"/>
          <w:szCs w:val="21"/>
        </w:rPr>
        <w:t>多伦多大学出版社，</w:t>
      </w:r>
      <w:r w:rsidR="00AD4E1A" w:rsidRPr="00AD4E1A">
        <w:rPr>
          <w:rFonts w:hint="eastAsia"/>
          <w:bCs/>
          <w:noProof/>
          <w:color w:val="000000"/>
          <w:szCs w:val="21"/>
        </w:rPr>
        <w:t>2006</w:t>
      </w:r>
      <w:r w:rsidR="00AD4E1A" w:rsidRPr="00AD4E1A">
        <w:rPr>
          <w:rFonts w:hint="eastAsia"/>
          <w:bCs/>
          <w:noProof/>
          <w:color w:val="000000"/>
          <w:szCs w:val="21"/>
        </w:rPr>
        <w:t>年）和《差异问题：现象学与后结构主义》（</w:t>
      </w:r>
      <w:r w:rsidR="00AD4E1A" w:rsidRPr="00571DB4">
        <w:rPr>
          <w:i/>
          <w:iCs/>
        </w:rPr>
        <w:t>The Problem of Difference: Phenomenology and Poststructuralism</w:t>
      </w:r>
      <w:r w:rsidR="00AD4E1A">
        <w:rPr>
          <w:rFonts w:hint="eastAsia"/>
        </w:rPr>
        <w:t>，</w:t>
      </w:r>
      <w:r w:rsidR="00AD4E1A" w:rsidRPr="00AD4E1A">
        <w:rPr>
          <w:rFonts w:hint="eastAsia"/>
          <w:bCs/>
          <w:noProof/>
          <w:color w:val="000000"/>
          <w:szCs w:val="21"/>
        </w:rPr>
        <w:t>多伦多</w:t>
      </w:r>
      <w:r w:rsidR="00AD4E1A">
        <w:rPr>
          <w:rFonts w:hint="eastAsia"/>
          <w:bCs/>
          <w:noProof/>
          <w:color w:val="000000"/>
          <w:szCs w:val="21"/>
        </w:rPr>
        <w:t>大学</w:t>
      </w:r>
      <w:r w:rsidR="00AD4E1A" w:rsidRPr="00AD4E1A">
        <w:rPr>
          <w:rFonts w:hint="eastAsia"/>
          <w:bCs/>
          <w:noProof/>
          <w:color w:val="000000"/>
          <w:szCs w:val="21"/>
        </w:rPr>
        <w:t>出版社，</w:t>
      </w:r>
      <w:r w:rsidR="00AD4E1A" w:rsidRPr="00AD4E1A">
        <w:rPr>
          <w:rFonts w:hint="eastAsia"/>
          <w:bCs/>
          <w:noProof/>
          <w:color w:val="000000"/>
          <w:szCs w:val="21"/>
        </w:rPr>
        <w:t>1998</w:t>
      </w:r>
      <w:r w:rsidR="00AD4E1A" w:rsidRPr="00AD4E1A">
        <w:rPr>
          <w:rFonts w:hint="eastAsia"/>
          <w:bCs/>
          <w:noProof/>
          <w:color w:val="000000"/>
          <w:szCs w:val="21"/>
        </w:rPr>
        <w:t>年）。贝尔与</w:t>
      </w:r>
      <w:r w:rsidR="00347DF4" w:rsidRPr="00347DF4">
        <w:rPr>
          <w:rFonts w:hint="eastAsia"/>
          <w:bCs/>
          <w:noProof/>
          <w:color w:val="000000"/>
          <w:szCs w:val="21"/>
        </w:rPr>
        <w:t>保罗·利文斯顿</w:t>
      </w:r>
      <w:r w:rsidR="00347DF4">
        <w:rPr>
          <w:rFonts w:hint="eastAsia"/>
          <w:bCs/>
          <w:noProof/>
          <w:color w:val="000000"/>
          <w:szCs w:val="21"/>
        </w:rPr>
        <w:t>（</w:t>
      </w:r>
      <w:r w:rsidR="00AD4E1A" w:rsidRPr="00AD4E1A">
        <w:rPr>
          <w:rFonts w:hint="eastAsia"/>
          <w:bCs/>
          <w:noProof/>
          <w:color w:val="000000"/>
          <w:szCs w:val="21"/>
        </w:rPr>
        <w:t>Paul Livingston</w:t>
      </w:r>
      <w:r w:rsidR="00347DF4">
        <w:rPr>
          <w:rFonts w:hint="eastAsia"/>
          <w:bCs/>
          <w:noProof/>
          <w:color w:val="000000"/>
          <w:szCs w:val="21"/>
        </w:rPr>
        <w:t>）</w:t>
      </w:r>
      <w:r w:rsidR="00AD4E1A" w:rsidRPr="00AD4E1A">
        <w:rPr>
          <w:rFonts w:hint="eastAsia"/>
          <w:bCs/>
          <w:noProof/>
          <w:color w:val="000000"/>
          <w:szCs w:val="21"/>
        </w:rPr>
        <w:t>和</w:t>
      </w:r>
      <w:r w:rsidR="00347DF4" w:rsidRPr="00347DF4">
        <w:rPr>
          <w:rFonts w:hint="eastAsia"/>
          <w:bCs/>
          <w:noProof/>
          <w:color w:val="000000"/>
          <w:szCs w:val="21"/>
        </w:rPr>
        <w:t>安德鲁·库特罗费洛</w:t>
      </w:r>
      <w:r w:rsidR="00347DF4">
        <w:rPr>
          <w:rFonts w:hint="eastAsia"/>
          <w:bCs/>
          <w:noProof/>
          <w:color w:val="000000"/>
          <w:szCs w:val="21"/>
        </w:rPr>
        <w:t>（</w:t>
      </w:r>
      <w:r w:rsidR="00AD4E1A" w:rsidRPr="00AD4E1A">
        <w:rPr>
          <w:rFonts w:hint="eastAsia"/>
          <w:bCs/>
          <w:noProof/>
          <w:color w:val="000000"/>
          <w:szCs w:val="21"/>
        </w:rPr>
        <w:t>Andrew Cutrofello</w:t>
      </w:r>
      <w:r w:rsidR="00347DF4">
        <w:rPr>
          <w:rFonts w:hint="eastAsia"/>
          <w:bCs/>
          <w:noProof/>
          <w:color w:val="000000"/>
          <w:szCs w:val="21"/>
        </w:rPr>
        <w:t>）</w:t>
      </w:r>
      <w:r w:rsidR="00AD4E1A" w:rsidRPr="00AD4E1A">
        <w:rPr>
          <w:rFonts w:hint="eastAsia"/>
          <w:bCs/>
          <w:noProof/>
          <w:color w:val="000000"/>
          <w:szCs w:val="21"/>
        </w:rPr>
        <w:t>合</w:t>
      </w:r>
      <w:r w:rsidR="00347DF4">
        <w:rPr>
          <w:rFonts w:hint="eastAsia"/>
          <w:bCs/>
          <w:noProof/>
          <w:color w:val="000000"/>
          <w:szCs w:val="21"/>
        </w:rPr>
        <w:t>编</w:t>
      </w:r>
      <w:r w:rsidR="00AD4E1A" w:rsidRPr="00AD4E1A">
        <w:rPr>
          <w:rFonts w:hint="eastAsia"/>
          <w:bCs/>
          <w:noProof/>
          <w:color w:val="000000"/>
          <w:szCs w:val="21"/>
        </w:rPr>
        <w:t>了《超越分析</w:t>
      </w:r>
      <w:r w:rsidR="00347DF4">
        <w:rPr>
          <w:rFonts w:hint="eastAsia"/>
          <w:bCs/>
          <w:noProof/>
          <w:color w:val="000000"/>
          <w:szCs w:val="21"/>
        </w:rPr>
        <w:t>哲学</w:t>
      </w:r>
      <w:r w:rsidR="00AD4E1A" w:rsidRPr="00AD4E1A">
        <w:rPr>
          <w:rFonts w:hint="eastAsia"/>
          <w:bCs/>
          <w:noProof/>
          <w:color w:val="000000"/>
          <w:szCs w:val="21"/>
        </w:rPr>
        <w:t>-</w:t>
      </w:r>
      <w:r w:rsidR="00AD4E1A" w:rsidRPr="00AD4E1A">
        <w:rPr>
          <w:rFonts w:hint="eastAsia"/>
          <w:bCs/>
          <w:noProof/>
          <w:color w:val="000000"/>
          <w:szCs w:val="21"/>
        </w:rPr>
        <w:t>大陆</w:t>
      </w:r>
      <w:r w:rsidR="00347DF4">
        <w:rPr>
          <w:rFonts w:hint="eastAsia"/>
          <w:bCs/>
          <w:noProof/>
          <w:color w:val="000000"/>
          <w:szCs w:val="21"/>
        </w:rPr>
        <w:t>哲学</w:t>
      </w:r>
      <w:r w:rsidR="00AD4E1A" w:rsidRPr="00AD4E1A">
        <w:rPr>
          <w:rFonts w:hint="eastAsia"/>
          <w:bCs/>
          <w:noProof/>
          <w:color w:val="000000"/>
          <w:szCs w:val="21"/>
        </w:rPr>
        <w:t>分歧：二十一世纪的多元主义哲学》（</w:t>
      </w:r>
      <w:r w:rsidR="00347DF4" w:rsidRPr="00571DB4">
        <w:rPr>
          <w:i/>
          <w:iCs/>
        </w:rPr>
        <w:t>Beyond the Analytic–Continental Divide: Pluralist Philosophy in the Twenty-First Century</w:t>
      </w:r>
      <w:r w:rsidR="00347DF4">
        <w:rPr>
          <w:rFonts w:hint="eastAsia"/>
        </w:rPr>
        <w:t>，</w:t>
      </w:r>
      <w:r w:rsidR="00347DF4">
        <w:rPr>
          <w:rFonts w:ascii="Arial" w:hAnsi="Arial" w:cs="Arial"/>
          <w:szCs w:val="21"/>
          <w:shd w:val="clear" w:color="auto" w:fill="FFFFFF"/>
        </w:rPr>
        <w:t>劳特利奇</w:t>
      </w:r>
      <w:r w:rsidR="00347DF4">
        <w:rPr>
          <w:rFonts w:ascii="Arial" w:hAnsi="Arial" w:cs="Arial" w:hint="eastAsia"/>
          <w:szCs w:val="21"/>
          <w:shd w:val="clear" w:color="auto" w:fill="FFFFFF"/>
        </w:rPr>
        <w:t>出版社</w:t>
      </w:r>
      <w:r w:rsidR="00AD4E1A" w:rsidRPr="00AD4E1A">
        <w:rPr>
          <w:rFonts w:hint="eastAsia"/>
          <w:bCs/>
          <w:noProof/>
          <w:color w:val="000000"/>
          <w:szCs w:val="21"/>
        </w:rPr>
        <w:t>，</w:t>
      </w:r>
      <w:r w:rsidR="00AD4E1A" w:rsidRPr="00AD4E1A">
        <w:rPr>
          <w:rFonts w:hint="eastAsia"/>
          <w:bCs/>
          <w:noProof/>
          <w:color w:val="000000"/>
          <w:szCs w:val="21"/>
        </w:rPr>
        <w:t>2015</w:t>
      </w:r>
      <w:r w:rsidR="00347DF4">
        <w:rPr>
          <w:rFonts w:hint="eastAsia"/>
          <w:bCs/>
          <w:noProof/>
          <w:color w:val="000000"/>
          <w:szCs w:val="21"/>
        </w:rPr>
        <w:t>年</w:t>
      </w:r>
      <w:r w:rsidR="00AD4E1A" w:rsidRPr="00AD4E1A">
        <w:rPr>
          <w:rFonts w:hint="eastAsia"/>
          <w:bCs/>
          <w:noProof/>
          <w:color w:val="000000"/>
          <w:szCs w:val="21"/>
        </w:rPr>
        <w:t>），并与</w:t>
      </w:r>
      <w:r w:rsidR="00347DF4" w:rsidRPr="00347DF4">
        <w:rPr>
          <w:rFonts w:hint="eastAsia"/>
          <w:bCs/>
          <w:noProof/>
          <w:color w:val="000000"/>
          <w:szCs w:val="21"/>
        </w:rPr>
        <w:t>克莱尔·科尔布鲁克</w:t>
      </w:r>
      <w:r w:rsidR="00347DF4">
        <w:rPr>
          <w:rFonts w:hint="eastAsia"/>
          <w:bCs/>
          <w:noProof/>
          <w:color w:val="000000"/>
          <w:szCs w:val="21"/>
        </w:rPr>
        <w:t>（</w:t>
      </w:r>
      <w:r w:rsidR="00AD4E1A" w:rsidRPr="00AD4E1A">
        <w:rPr>
          <w:rFonts w:hint="eastAsia"/>
          <w:bCs/>
          <w:noProof/>
          <w:color w:val="000000"/>
          <w:szCs w:val="21"/>
        </w:rPr>
        <w:t>Claire Colebrook</w:t>
      </w:r>
      <w:r w:rsidR="00347DF4">
        <w:rPr>
          <w:rFonts w:hint="eastAsia"/>
          <w:bCs/>
          <w:noProof/>
          <w:color w:val="000000"/>
          <w:szCs w:val="21"/>
        </w:rPr>
        <w:t>）</w:t>
      </w:r>
      <w:r w:rsidR="00AD4E1A" w:rsidRPr="00AD4E1A">
        <w:rPr>
          <w:rFonts w:hint="eastAsia"/>
          <w:bCs/>
          <w:noProof/>
          <w:color w:val="000000"/>
          <w:szCs w:val="21"/>
        </w:rPr>
        <w:t>合</w:t>
      </w:r>
      <w:r w:rsidR="00347DF4">
        <w:rPr>
          <w:rFonts w:hint="eastAsia"/>
          <w:bCs/>
          <w:noProof/>
          <w:color w:val="000000"/>
          <w:szCs w:val="21"/>
        </w:rPr>
        <w:t>编</w:t>
      </w:r>
      <w:r w:rsidR="00AD4E1A" w:rsidRPr="00AD4E1A">
        <w:rPr>
          <w:rFonts w:hint="eastAsia"/>
          <w:bCs/>
          <w:noProof/>
          <w:color w:val="000000"/>
          <w:szCs w:val="21"/>
        </w:rPr>
        <w:t>了《德勒兹与历史》（</w:t>
      </w:r>
      <w:r w:rsidR="00347DF4" w:rsidRPr="00571DB4">
        <w:rPr>
          <w:i/>
          <w:iCs/>
        </w:rPr>
        <w:t>Deleuze and History</w:t>
      </w:r>
      <w:r w:rsidR="00347DF4">
        <w:rPr>
          <w:rFonts w:hint="eastAsia"/>
        </w:rPr>
        <w:t>，</w:t>
      </w:r>
      <w:r w:rsidR="00AD4E1A" w:rsidRPr="00AD4E1A">
        <w:rPr>
          <w:rFonts w:hint="eastAsia"/>
          <w:bCs/>
          <w:noProof/>
          <w:color w:val="000000"/>
          <w:szCs w:val="21"/>
        </w:rPr>
        <w:t>爱丁堡大学出版社，</w:t>
      </w:r>
      <w:r w:rsidR="00AD4E1A" w:rsidRPr="00AD4E1A">
        <w:rPr>
          <w:rFonts w:hint="eastAsia"/>
          <w:bCs/>
          <w:noProof/>
          <w:color w:val="000000"/>
          <w:szCs w:val="21"/>
        </w:rPr>
        <w:t>2009</w:t>
      </w:r>
      <w:r w:rsidR="00571DB4">
        <w:rPr>
          <w:rFonts w:hint="eastAsia"/>
          <w:bCs/>
          <w:noProof/>
          <w:color w:val="000000"/>
          <w:szCs w:val="21"/>
        </w:rPr>
        <w:t>年</w:t>
      </w:r>
      <w:r w:rsidR="00AD4E1A" w:rsidRPr="00AD4E1A">
        <w:rPr>
          <w:rFonts w:hint="eastAsia"/>
          <w:bCs/>
          <w:noProof/>
          <w:color w:val="000000"/>
          <w:szCs w:val="21"/>
        </w:rPr>
        <w:t>）。</w:t>
      </w:r>
    </w:p>
    <w:p w:rsidR="00741497" w:rsidRDefault="00741497" w:rsidP="00741497">
      <w:pPr>
        <w:rPr>
          <w:b/>
          <w:color w:val="000000"/>
          <w:szCs w:val="21"/>
        </w:rPr>
      </w:pPr>
    </w:p>
    <w:p w:rsidR="00213DE4" w:rsidRDefault="00213DE4" w:rsidP="00741497">
      <w:pPr>
        <w:rPr>
          <w:b/>
          <w:color w:val="000000"/>
          <w:szCs w:val="21"/>
        </w:rPr>
      </w:pPr>
    </w:p>
    <w:p w:rsidR="00741497" w:rsidRDefault="00741497" w:rsidP="00741497">
      <w:pPr>
        <w:rPr>
          <w:b/>
          <w:color w:val="000000"/>
          <w:szCs w:val="21"/>
        </w:rPr>
      </w:pPr>
      <w:r w:rsidRPr="00FA01DD">
        <w:rPr>
          <w:b/>
          <w:color w:val="000000"/>
          <w:szCs w:val="21"/>
        </w:rPr>
        <w:t>媒体评价：</w:t>
      </w:r>
    </w:p>
    <w:p w:rsidR="00741497" w:rsidRPr="00FA01DD" w:rsidRDefault="00741497" w:rsidP="00741497">
      <w:pPr>
        <w:rPr>
          <w:b/>
          <w:color w:val="000000"/>
          <w:szCs w:val="21"/>
        </w:rPr>
      </w:pPr>
    </w:p>
    <w:p w:rsidR="00741497" w:rsidRPr="00030213" w:rsidRDefault="00741497" w:rsidP="00741497">
      <w:pPr>
        <w:ind w:firstLineChars="200" w:firstLine="420"/>
        <w:rPr>
          <w:color w:val="000000"/>
          <w:szCs w:val="21"/>
        </w:rPr>
      </w:pPr>
      <w:r w:rsidRPr="00030213">
        <w:rPr>
          <w:rFonts w:hint="eastAsia"/>
          <w:color w:val="000000"/>
          <w:szCs w:val="21"/>
        </w:rPr>
        <w:t>“</w:t>
      </w:r>
      <w:r w:rsidR="00213DE4" w:rsidRPr="00213DE4">
        <w:rPr>
          <w:rFonts w:hint="eastAsia"/>
          <w:color w:val="000000"/>
          <w:szCs w:val="21"/>
        </w:rPr>
        <w:t>贝尔的书不仅是</w:t>
      </w:r>
      <w:r w:rsidR="00213DE4">
        <w:rPr>
          <w:rFonts w:hint="eastAsia"/>
          <w:color w:val="000000"/>
          <w:szCs w:val="21"/>
        </w:rPr>
        <w:t>阅读</w:t>
      </w:r>
      <w:r w:rsidR="00213DE4" w:rsidRPr="00213DE4">
        <w:rPr>
          <w:rFonts w:hint="eastAsia"/>
          <w:color w:val="000000"/>
          <w:szCs w:val="21"/>
        </w:rPr>
        <w:t>《什么是哲学》的指南，</w:t>
      </w:r>
      <w:r w:rsidR="00213DE4">
        <w:rPr>
          <w:rFonts w:hint="eastAsia"/>
          <w:color w:val="000000"/>
          <w:szCs w:val="21"/>
        </w:rPr>
        <w:t>更</w:t>
      </w:r>
      <w:r w:rsidR="00213DE4" w:rsidRPr="00213DE4">
        <w:rPr>
          <w:rFonts w:hint="eastAsia"/>
          <w:color w:val="000000"/>
          <w:szCs w:val="21"/>
        </w:rPr>
        <w:t>是对德勒兹和瓜塔利哲学整体的批判性介绍。贝尔的</w:t>
      </w:r>
      <w:r w:rsidR="004411A8">
        <w:rPr>
          <w:rFonts w:hint="eastAsia"/>
          <w:color w:val="000000"/>
          <w:szCs w:val="21"/>
        </w:rPr>
        <w:t>文笔</w:t>
      </w:r>
      <w:r w:rsidR="00213DE4" w:rsidRPr="00213DE4">
        <w:rPr>
          <w:rFonts w:hint="eastAsia"/>
          <w:color w:val="000000"/>
          <w:szCs w:val="21"/>
        </w:rPr>
        <w:t>清晰明了，令人钦佩，即使是</w:t>
      </w:r>
      <w:r w:rsidR="004411A8">
        <w:rPr>
          <w:rFonts w:hint="eastAsia"/>
          <w:color w:val="000000"/>
          <w:szCs w:val="21"/>
        </w:rPr>
        <w:t>对</w:t>
      </w:r>
      <w:r w:rsidR="00213DE4" w:rsidRPr="00213DE4">
        <w:rPr>
          <w:rFonts w:hint="eastAsia"/>
          <w:color w:val="000000"/>
          <w:szCs w:val="21"/>
        </w:rPr>
        <w:t>德勒兹</w:t>
      </w:r>
      <w:r w:rsidR="004411A8">
        <w:rPr>
          <w:rFonts w:hint="eastAsia"/>
          <w:color w:val="000000"/>
          <w:szCs w:val="21"/>
        </w:rPr>
        <w:t>已经颇有了解的</w:t>
      </w:r>
      <w:r w:rsidR="00213DE4" w:rsidRPr="00213DE4">
        <w:rPr>
          <w:rFonts w:hint="eastAsia"/>
          <w:color w:val="000000"/>
          <w:szCs w:val="21"/>
        </w:rPr>
        <w:t>读者也会在他的分析中发现很多具有挑战性和发人深省的东西。一本</w:t>
      </w:r>
      <w:r w:rsidR="004411A8">
        <w:rPr>
          <w:rFonts w:hint="eastAsia"/>
          <w:color w:val="000000"/>
          <w:szCs w:val="21"/>
        </w:rPr>
        <w:t>内容</w:t>
      </w:r>
      <w:r w:rsidR="00213DE4" w:rsidRPr="00213DE4">
        <w:rPr>
          <w:rFonts w:hint="eastAsia"/>
          <w:color w:val="000000"/>
          <w:szCs w:val="21"/>
        </w:rPr>
        <w:t>丰富而</w:t>
      </w:r>
      <w:r w:rsidR="004411A8">
        <w:rPr>
          <w:rFonts w:hint="eastAsia"/>
          <w:color w:val="000000"/>
          <w:szCs w:val="21"/>
        </w:rPr>
        <w:t>大有裨益</w:t>
      </w:r>
      <w:r w:rsidR="00213DE4" w:rsidRPr="00213DE4">
        <w:rPr>
          <w:rFonts w:hint="eastAsia"/>
          <w:color w:val="000000"/>
          <w:szCs w:val="21"/>
        </w:rPr>
        <w:t>的书。</w:t>
      </w:r>
      <w:r w:rsidRPr="00030213">
        <w:rPr>
          <w:rFonts w:hint="eastAsia"/>
          <w:color w:val="000000"/>
          <w:szCs w:val="21"/>
        </w:rPr>
        <w:t>”</w:t>
      </w:r>
    </w:p>
    <w:p w:rsidR="00741497" w:rsidRPr="00F6751A" w:rsidRDefault="00741497" w:rsidP="00741497">
      <w:pPr>
        <w:ind w:firstLineChars="200" w:firstLine="420"/>
        <w:jc w:val="right"/>
        <w:rPr>
          <w:color w:val="000000"/>
          <w:szCs w:val="21"/>
        </w:rPr>
      </w:pPr>
      <w:r w:rsidRPr="00030213">
        <w:rPr>
          <w:rFonts w:hint="eastAsia"/>
          <w:color w:val="000000"/>
          <w:szCs w:val="21"/>
        </w:rPr>
        <w:t>——</w:t>
      </w:r>
      <w:r w:rsidR="004411A8" w:rsidRPr="004411A8">
        <w:rPr>
          <w:rFonts w:hint="eastAsia"/>
          <w:color w:val="000000"/>
          <w:szCs w:val="21"/>
        </w:rPr>
        <w:t>丹尼尔·</w:t>
      </w:r>
      <w:r w:rsidR="004411A8" w:rsidRPr="004411A8">
        <w:rPr>
          <w:rFonts w:hint="eastAsia"/>
          <w:color w:val="000000"/>
          <w:szCs w:val="21"/>
        </w:rPr>
        <w:t>W</w:t>
      </w:r>
      <w:r w:rsidR="004411A8" w:rsidRPr="004411A8">
        <w:rPr>
          <w:rFonts w:hint="eastAsia"/>
          <w:color w:val="000000"/>
          <w:szCs w:val="21"/>
        </w:rPr>
        <w:t>·史密斯</w:t>
      </w:r>
      <w:r w:rsidR="004411A8">
        <w:rPr>
          <w:rFonts w:hint="eastAsia"/>
          <w:color w:val="000000"/>
          <w:szCs w:val="21"/>
        </w:rPr>
        <w:t>（</w:t>
      </w:r>
      <w:r w:rsidR="004411A8" w:rsidRPr="004411A8">
        <w:rPr>
          <w:rFonts w:hint="eastAsia"/>
          <w:color w:val="000000"/>
          <w:szCs w:val="21"/>
        </w:rPr>
        <w:t xml:space="preserve">Daniel </w:t>
      </w:r>
      <w:proofErr w:type="spellStart"/>
      <w:r w:rsidR="004411A8" w:rsidRPr="004411A8">
        <w:rPr>
          <w:rFonts w:hint="eastAsia"/>
          <w:color w:val="000000"/>
          <w:szCs w:val="21"/>
        </w:rPr>
        <w:t>W.Smith</w:t>
      </w:r>
      <w:proofErr w:type="spellEnd"/>
      <w:r w:rsidR="004411A8">
        <w:rPr>
          <w:rFonts w:hint="eastAsia"/>
          <w:color w:val="000000"/>
          <w:szCs w:val="21"/>
        </w:rPr>
        <w:t>）</w:t>
      </w:r>
      <w:r w:rsidR="004411A8" w:rsidRPr="004411A8">
        <w:rPr>
          <w:rFonts w:hint="eastAsia"/>
          <w:color w:val="000000"/>
          <w:szCs w:val="21"/>
        </w:rPr>
        <w:t>，普渡大学</w:t>
      </w:r>
    </w:p>
    <w:p w:rsidR="00741497" w:rsidRPr="00F6751A" w:rsidRDefault="00741497" w:rsidP="00741497">
      <w:pPr>
        <w:ind w:firstLineChars="200" w:firstLine="420"/>
        <w:rPr>
          <w:color w:val="000000"/>
          <w:szCs w:val="21"/>
        </w:rPr>
      </w:pPr>
    </w:p>
    <w:p w:rsidR="00741497" w:rsidRPr="00030213" w:rsidRDefault="00741497" w:rsidP="00741497">
      <w:pPr>
        <w:ind w:firstLineChars="200" w:firstLine="420"/>
        <w:rPr>
          <w:color w:val="000000"/>
          <w:szCs w:val="21"/>
        </w:rPr>
      </w:pPr>
      <w:r w:rsidRPr="00030213">
        <w:rPr>
          <w:rFonts w:hint="eastAsia"/>
          <w:color w:val="000000"/>
          <w:szCs w:val="21"/>
        </w:rPr>
        <w:t>“</w:t>
      </w:r>
      <w:r w:rsidR="004411A8" w:rsidRPr="004411A8">
        <w:rPr>
          <w:rFonts w:hint="eastAsia"/>
          <w:color w:val="000000"/>
          <w:szCs w:val="21"/>
        </w:rPr>
        <w:t>这本丰富而富有洞察力的书不仅仅是德勒兹和瓜塔利</w:t>
      </w:r>
      <w:r w:rsidR="004411A8">
        <w:rPr>
          <w:rFonts w:hint="eastAsia"/>
          <w:color w:val="000000"/>
          <w:szCs w:val="21"/>
        </w:rPr>
        <w:t>最后</w:t>
      </w:r>
      <w:r w:rsidR="004411A8" w:rsidRPr="004411A8">
        <w:rPr>
          <w:rFonts w:hint="eastAsia"/>
          <w:color w:val="000000"/>
          <w:szCs w:val="21"/>
        </w:rPr>
        <w:t>一部</w:t>
      </w:r>
      <w:r w:rsidR="004411A8">
        <w:rPr>
          <w:rFonts w:hint="eastAsia"/>
          <w:color w:val="000000"/>
          <w:szCs w:val="21"/>
        </w:rPr>
        <w:t>合作</w:t>
      </w:r>
      <w:r w:rsidR="004411A8" w:rsidRPr="004411A8">
        <w:rPr>
          <w:rFonts w:hint="eastAsia"/>
          <w:color w:val="000000"/>
          <w:szCs w:val="21"/>
        </w:rPr>
        <w:t>作品的指南，还揭示了德勒兹早期作品的关键主题。贝尔展示了他的哲学观如何与哲学史相结合，并与当代分析哲学的元素</w:t>
      </w:r>
      <w:r w:rsidR="00B51265">
        <w:rPr>
          <w:rFonts w:hint="eastAsia"/>
          <w:color w:val="000000"/>
          <w:szCs w:val="21"/>
        </w:rPr>
        <w:t>产生</w:t>
      </w:r>
      <w:r w:rsidR="004411A8" w:rsidRPr="004411A8">
        <w:rPr>
          <w:rFonts w:hint="eastAsia"/>
          <w:color w:val="000000"/>
          <w:szCs w:val="21"/>
        </w:rPr>
        <w:t>联系。这是每一个认真研究德勒兹的</w:t>
      </w:r>
      <w:r w:rsidR="00B51265">
        <w:rPr>
          <w:rFonts w:hint="eastAsia"/>
          <w:color w:val="000000"/>
          <w:szCs w:val="21"/>
        </w:rPr>
        <w:t>人</w:t>
      </w:r>
      <w:r w:rsidR="004411A8" w:rsidRPr="004411A8">
        <w:rPr>
          <w:rFonts w:hint="eastAsia"/>
          <w:color w:val="000000"/>
          <w:szCs w:val="21"/>
        </w:rPr>
        <w:t>必备的读物</w:t>
      </w:r>
      <w:r w:rsidRPr="00030213">
        <w:rPr>
          <w:rFonts w:hint="eastAsia"/>
          <w:color w:val="000000"/>
          <w:szCs w:val="21"/>
        </w:rPr>
        <w:t>。”</w:t>
      </w:r>
    </w:p>
    <w:p w:rsidR="00741497" w:rsidRPr="00F6751A" w:rsidRDefault="00741497" w:rsidP="00741497">
      <w:pPr>
        <w:ind w:firstLineChars="200" w:firstLine="420"/>
        <w:jc w:val="right"/>
        <w:rPr>
          <w:color w:val="000000"/>
          <w:szCs w:val="21"/>
        </w:rPr>
      </w:pPr>
      <w:r w:rsidRPr="00030213">
        <w:rPr>
          <w:rFonts w:hint="eastAsia"/>
          <w:color w:val="000000"/>
          <w:szCs w:val="21"/>
        </w:rPr>
        <w:t>——</w:t>
      </w:r>
      <w:r w:rsidR="007343CC" w:rsidRPr="007343CC">
        <w:rPr>
          <w:rFonts w:hint="eastAsia"/>
          <w:color w:val="000000"/>
          <w:szCs w:val="21"/>
        </w:rPr>
        <w:t>保罗·巴顿</w:t>
      </w:r>
      <w:r w:rsidR="007343CC">
        <w:rPr>
          <w:rFonts w:hint="eastAsia"/>
          <w:color w:val="000000"/>
          <w:szCs w:val="21"/>
        </w:rPr>
        <w:t>（</w:t>
      </w:r>
      <w:r w:rsidR="007343CC" w:rsidRPr="007343CC">
        <w:rPr>
          <w:rFonts w:hint="eastAsia"/>
          <w:color w:val="000000"/>
          <w:szCs w:val="21"/>
        </w:rPr>
        <w:t>Paul Patton</w:t>
      </w:r>
      <w:r w:rsidR="007343CC">
        <w:rPr>
          <w:rFonts w:hint="eastAsia"/>
          <w:color w:val="000000"/>
          <w:szCs w:val="21"/>
        </w:rPr>
        <w:t>）</w:t>
      </w:r>
      <w:r w:rsidR="007343CC" w:rsidRPr="007343CC">
        <w:rPr>
          <w:rFonts w:hint="eastAsia"/>
          <w:color w:val="000000"/>
          <w:szCs w:val="21"/>
        </w:rPr>
        <w:t>，澳大利亚新南威尔士大学</w:t>
      </w:r>
    </w:p>
    <w:p w:rsidR="00741497" w:rsidRDefault="00741497" w:rsidP="00741497">
      <w:pPr>
        <w:rPr>
          <w:b/>
          <w:color w:val="000000"/>
          <w:szCs w:val="21"/>
        </w:rPr>
      </w:pPr>
    </w:p>
    <w:p w:rsidR="00741497" w:rsidRDefault="00741497" w:rsidP="00741497">
      <w:pPr>
        <w:rPr>
          <w:b/>
          <w:color w:val="000000"/>
          <w:szCs w:val="21"/>
        </w:rPr>
      </w:pPr>
    </w:p>
    <w:p w:rsidR="00741497" w:rsidRPr="00914BF9" w:rsidRDefault="00741497" w:rsidP="00741497">
      <w:pPr>
        <w:jc w:val="center"/>
        <w:rPr>
          <w:bCs/>
          <w:color w:val="000000"/>
          <w:sz w:val="30"/>
          <w:szCs w:val="30"/>
        </w:rPr>
      </w:pPr>
      <w:r w:rsidRPr="00313535">
        <w:rPr>
          <w:rFonts w:hint="eastAsia"/>
          <w:b/>
          <w:bCs/>
          <w:color w:val="000000"/>
          <w:sz w:val="30"/>
          <w:szCs w:val="30"/>
        </w:rPr>
        <w:t>《</w:t>
      </w:r>
      <w:r w:rsidR="00476B97" w:rsidRPr="00476B97">
        <w:rPr>
          <w:rFonts w:hint="eastAsia"/>
          <w:b/>
          <w:bCs/>
          <w:color w:val="000000"/>
          <w:sz w:val="30"/>
          <w:szCs w:val="30"/>
        </w:rPr>
        <w:t>论德勒兹和加塔利〈什么是哲学〉</w:t>
      </w:r>
      <w:r w:rsidRPr="00313535">
        <w:rPr>
          <w:rFonts w:hint="eastAsia"/>
          <w:b/>
          <w:bCs/>
          <w:color w:val="000000"/>
          <w:sz w:val="30"/>
          <w:szCs w:val="30"/>
        </w:rPr>
        <w:t>》</w:t>
      </w:r>
    </w:p>
    <w:p w:rsidR="00741497" w:rsidRPr="00914BF9" w:rsidRDefault="00741497" w:rsidP="00741497">
      <w:pPr>
        <w:jc w:val="center"/>
        <w:rPr>
          <w:bCs/>
          <w:color w:val="000000"/>
          <w:szCs w:val="21"/>
        </w:rPr>
      </w:pPr>
    </w:p>
    <w:p w:rsidR="00741497" w:rsidRDefault="00741497" w:rsidP="00741497">
      <w:pPr>
        <w:jc w:val="center"/>
        <w:rPr>
          <w:bCs/>
          <w:color w:val="000000"/>
          <w:szCs w:val="21"/>
        </w:rPr>
      </w:pPr>
      <w:r>
        <w:rPr>
          <w:rFonts w:hint="eastAsia"/>
          <w:bCs/>
          <w:color w:val="000000"/>
          <w:szCs w:val="21"/>
        </w:rPr>
        <w:t>引言</w:t>
      </w:r>
    </w:p>
    <w:p w:rsidR="00C6060A" w:rsidRDefault="00C6060A" w:rsidP="00741497">
      <w:pPr>
        <w:jc w:val="center"/>
        <w:rPr>
          <w:bCs/>
          <w:color w:val="000000"/>
          <w:szCs w:val="21"/>
        </w:rPr>
      </w:pPr>
    </w:p>
    <w:p w:rsidR="00C6060A" w:rsidRDefault="00C6060A" w:rsidP="00741497">
      <w:pPr>
        <w:jc w:val="center"/>
        <w:rPr>
          <w:bCs/>
          <w:color w:val="000000"/>
          <w:szCs w:val="21"/>
        </w:rPr>
      </w:pPr>
      <w:r>
        <w:rPr>
          <w:rFonts w:hint="eastAsia"/>
          <w:bCs/>
          <w:color w:val="000000"/>
          <w:szCs w:val="21"/>
        </w:rPr>
        <w:t>第一章：什么是概念？</w:t>
      </w:r>
    </w:p>
    <w:p w:rsidR="00C6060A" w:rsidRDefault="00C6060A" w:rsidP="00741497">
      <w:pPr>
        <w:jc w:val="center"/>
        <w:rPr>
          <w:bCs/>
          <w:color w:val="000000"/>
          <w:szCs w:val="21"/>
        </w:rPr>
      </w:pPr>
      <w:r>
        <w:rPr>
          <w:rFonts w:hint="eastAsia"/>
          <w:bCs/>
          <w:color w:val="000000"/>
          <w:szCs w:val="21"/>
        </w:rPr>
        <w:t>第二章：</w:t>
      </w:r>
      <w:r w:rsidRPr="00C6060A">
        <w:rPr>
          <w:rFonts w:hint="eastAsia"/>
          <w:bCs/>
          <w:color w:val="000000"/>
          <w:szCs w:val="21"/>
        </w:rPr>
        <w:t>为什么是哲学？</w:t>
      </w:r>
    </w:p>
    <w:p w:rsidR="00C6060A" w:rsidRDefault="00C6060A" w:rsidP="00741497">
      <w:pPr>
        <w:jc w:val="center"/>
        <w:rPr>
          <w:bCs/>
          <w:color w:val="000000"/>
          <w:szCs w:val="21"/>
        </w:rPr>
      </w:pPr>
      <w:r>
        <w:rPr>
          <w:rFonts w:hint="eastAsia"/>
          <w:bCs/>
          <w:color w:val="000000"/>
          <w:szCs w:val="21"/>
        </w:rPr>
        <w:t>第三章：</w:t>
      </w:r>
      <w:r w:rsidRPr="00C6060A">
        <w:rPr>
          <w:rFonts w:hint="eastAsia"/>
          <w:bCs/>
          <w:color w:val="000000"/>
          <w:szCs w:val="21"/>
        </w:rPr>
        <w:t>如何成为一名哲学家</w:t>
      </w:r>
    </w:p>
    <w:p w:rsidR="00C6060A" w:rsidRDefault="00C6060A" w:rsidP="00741497">
      <w:pPr>
        <w:jc w:val="center"/>
        <w:rPr>
          <w:bCs/>
          <w:color w:val="000000"/>
          <w:szCs w:val="21"/>
        </w:rPr>
      </w:pPr>
      <w:r>
        <w:rPr>
          <w:rFonts w:hint="eastAsia"/>
          <w:bCs/>
          <w:color w:val="000000"/>
          <w:szCs w:val="21"/>
        </w:rPr>
        <w:t>第四章：</w:t>
      </w:r>
      <w:r w:rsidRPr="00C6060A">
        <w:rPr>
          <w:rFonts w:hint="eastAsia"/>
          <w:bCs/>
          <w:color w:val="000000"/>
          <w:szCs w:val="21"/>
        </w:rPr>
        <w:t>把哲学放在</w:t>
      </w:r>
      <w:r>
        <w:rPr>
          <w:rFonts w:hint="eastAsia"/>
          <w:bCs/>
          <w:color w:val="000000"/>
          <w:szCs w:val="21"/>
        </w:rPr>
        <w:t>正确</w:t>
      </w:r>
      <w:r w:rsidRPr="00C6060A">
        <w:rPr>
          <w:rFonts w:hint="eastAsia"/>
          <w:bCs/>
          <w:color w:val="000000"/>
          <w:szCs w:val="21"/>
        </w:rPr>
        <w:t>的位置</w:t>
      </w:r>
    </w:p>
    <w:p w:rsidR="00C6060A" w:rsidRDefault="00C6060A" w:rsidP="00741497">
      <w:pPr>
        <w:jc w:val="center"/>
        <w:rPr>
          <w:bCs/>
          <w:color w:val="000000"/>
          <w:szCs w:val="21"/>
        </w:rPr>
      </w:pPr>
      <w:r>
        <w:rPr>
          <w:rFonts w:hint="eastAsia"/>
          <w:bCs/>
          <w:color w:val="000000"/>
          <w:szCs w:val="21"/>
        </w:rPr>
        <w:t>第五章：哲学与科学</w:t>
      </w:r>
    </w:p>
    <w:p w:rsidR="00C6060A" w:rsidRDefault="00C6060A" w:rsidP="00741497">
      <w:pPr>
        <w:jc w:val="center"/>
        <w:rPr>
          <w:bCs/>
          <w:color w:val="000000"/>
          <w:szCs w:val="21"/>
        </w:rPr>
      </w:pPr>
      <w:r>
        <w:rPr>
          <w:rFonts w:hint="eastAsia"/>
          <w:bCs/>
          <w:color w:val="000000"/>
          <w:szCs w:val="21"/>
        </w:rPr>
        <w:t>第六章：</w:t>
      </w:r>
      <w:r w:rsidRPr="00C6060A">
        <w:rPr>
          <w:rFonts w:hint="eastAsia"/>
          <w:bCs/>
          <w:color w:val="000000"/>
          <w:szCs w:val="21"/>
        </w:rPr>
        <w:t>哲学与逻辑</w:t>
      </w:r>
    </w:p>
    <w:p w:rsidR="00C6060A" w:rsidRDefault="00C6060A" w:rsidP="00741497">
      <w:pPr>
        <w:jc w:val="center"/>
        <w:rPr>
          <w:bCs/>
          <w:color w:val="000000"/>
          <w:szCs w:val="21"/>
        </w:rPr>
      </w:pPr>
      <w:r>
        <w:rPr>
          <w:rFonts w:hint="eastAsia"/>
          <w:bCs/>
          <w:color w:val="000000"/>
          <w:szCs w:val="21"/>
        </w:rPr>
        <w:t>第七章：哲学与艺术</w:t>
      </w:r>
    </w:p>
    <w:p w:rsidR="00C6060A" w:rsidRDefault="00C6060A" w:rsidP="00741497">
      <w:pPr>
        <w:jc w:val="center"/>
        <w:rPr>
          <w:bCs/>
          <w:color w:val="000000"/>
          <w:szCs w:val="21"/>
        </w:rPr>
      </w:pPr>
      <w:r>
        <w:rPr>
          <w:rFonts w:hint="eastAsia"/>
          <w:bCs/>
          <w:color w:val="000000"/>
          <w:szCs w:val="21"/>
        </w:rPr>
        <w:t>总结</w:t>
      </w:r>
    </w:p>
    <w:p w:rsidR="00C6060A" w:rsidRDefault="00C6060A" w:rsidP="00741497">
      <w:pPr>
        <w:jc w:val="center"/>
        <w:rPr>
          <w:bCs/>
          <w:color w:val="000000"/>
          <w:szCs w:val="21"/>
        </w:rPr>
      </w:pPr>
    </w:p>
    <w:p w:rsidR="00C6060A" w:rsidRDefault="00C6060A" w:rsidP="00741497">
      <w:pPr>
        <w:jc w:val="center"/>
        <w:rPr>
          <w:bCs/>
          <w:color w:val="000000"/>
          <w:szCs w:val="21"/>
        </w:rPr>
      </w:pPr>
      <w:r>
        <w:rPr>
          <w:rFonts w:hint="eastAsia"/>
          <w:bCs/>
          <w:color w:val="000000"/>
          <w:szCs w:val="21"/>
        </w:rPr>
        <w:t>参考文献</w:t>
      </w:r>
    </w:p>
    <w:p w:rsidR="00C6060A" w:rsidRDefault="00C6060A" w:rsidP="00741497">
      <w:pPr>
        <w:jc w:val="center"/>
        <w:rPr>
          <w:bCs/>
          <w:color w:val="000000"/>
          <w:szCs w:val="21"/>
        </w:rPr>
      </w:pPr>
      <w:r>
        <w:rPr>
          <w:rFonts w:hint="eastAsia"/>
          <w:bCs/>
          <w:color w:val="000000"/>
          <w:szCs w:val="21"/>
        </w:rPr>
        <w:t>索引</w:t>
      </w:r>
    </w:p>
    <w:p w:rsidR="004F71EB" w:rsidRDefault="004F71EB" w:rsidP="001E4D5F">
      <w:pPr>
        <w:rPr>
          <w:color w:val="000000"/>
          <w:szCs w:val="21"/>
        </w:rPr>
      </w:pPr>
    </w:p>
    <w:p w:rsidR="000F0F2B" w:rsidRDefault="000F0F2B" w:rsidP="000F0F2B">
      <w:pPr>
        <w:rPr>
          <w:color w:val="000000"/>
          <w:szCs w:val="21"/>
        </w:rPr>
      </w:pPr>
    </w:p>
    <w:p w:rsidR="003567FE" w:rsidRPr="00D605FA" w:rsidRDefault="003567FE" w:rsidP="003567FE">
      <w:pPr>
        <w:rPr>
          <w:szCs w:val="21"/>
        </w:rPr>
      </w:pPr>
      <w:r w:rsidRPr="00D605FA">
        <w:rPr>
          <w:szCs w:val="21"/>
        </w:rPr>
        <w:t>**************************************</w:t>
      </w:r>
    </w:p>
    <w:p w:rsidR="00E36A41" w:rsidRPr="00051CD1" w:rsidRDefault="0042794D" w:rsidP="00E36A41">
      <w:pPr>
        <w:rPr>
          <w:b/>
          <w:bCs/>
          <w:color w:val="000000"/>
          <w:szCs w:val="21"/>
        </w:rPr>
      </w:pPr>
      <w:r>
        <w:rPr>
          <w:noProof/>
        </w:rPr>
        <w:drawing>
          <wp:anchor distT="0" distB="0" distL="114300" distR="114300" simplePos="0" relativeHeight="251762688" behindDoc="0" locked="0" layoutInCell="1" allowOverlap="1">
            <wp:simplePos x="0" y="0"/>
            <wp:positionH relativeFrom="margin">
              <wp:align>right</wp:align>
            </wp:positionH>
            <wp:positionV relativeFrom="paragraph">
              <wp:posOffset>8255</wp:posOffset>
            </wp:positionV>
            <wp:extent cx="1260475" cy="1889760"/>
            <wp:effectExtent l="0" t="0" r="0" b="0"/>
            <wp:wrapSquare wrapText="bothSides"/>
            <wp:docPr id="9" name="图片 9" descr="Deleuze and Guattari's A Thousand Plateau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Deleuze and Guattari's A Thousand Plateaus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60475" cy="1889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36A41" w:rsidRPr="00051CD1">
        <w:rPr>
          <w:b/>
          <w:bCs/>
          <w:color w:val="000000"/>
          <w:szCs w:val="21"/>
        </w:rPr>
        <w:t>中文书名：</w:t>
      </w:r>
      <w:r w:rsidR="00E36A41">
        <w:rPr>
          <w:b/>
          <w:bCs/>
          <w:color w:val="000000"/>
          <w:szCs w:val="21"/>
        </w:rPr>
        <w:t>《</w:t>
      </w:r>
      <w:r w:rsidR="00E36A41">
        <w:rPr>
          <w:rFonts w:hint="eastAsia"/>
          <w:b/>
          <w:bCs/>
          <w:color w:val="000000"/>
          <w:szCs w:val="21"/>
        </w:rPr>
        <w:t>论德勒兹和加塔利</w:t>
      </w:r>
      <w:r w:rsidR="00E36A41" w:rsidRPr="002E6335">
        <w:rPr>
          <w:rFonts w:hint="eastAsia"/>
          <w:b/>
          <w:bCs/>
          <w:color w:val="000000"/>
          <w:szCs w:val="21"/>
        </w:rPr>
        <w:t>〈</w:t>
      </w:r>
      <w:r w:rsidR="00E36A41">
        <w:rPr>
          <w:rFonts w:hint="eastAsia"/>
          <w:b/>
          <w:bCs/>
          <w:color w:val="000000"/>
          <w:szCs w:val="21"/>
        </w:rPr>
        <w:t>千高原</w:t>
      </w:r>
      <w:r w:rsidR="00E36A41" w:rsidRPr="002E6335">
        <w:rPr>
          <w:rFonts w:hint="eastAsia"/>
          <w:b/>
          <w:bCs/>
          <w:color w:val="000000"/>
          <w:szCs w:val="21"/>
        </w:rPr>
        <w:t>〉</w:t>
      </w:r>
      <w:r w:rsidR="00E36A41">
        <w:rPr>
          <w:rFonts w:hint="eastAsia"/>
          <w:b/>
          <w:bCs/>
          <w:color w:val="000000"/>
          <w:szCs w:val="21"/>
        </w:rPr>
        <w:t>》</w:t>
      </w:r>
    </w:p>
    <w:p w:rsidR="00E36A41" w:rsidRDefault="00E36A41" w:rsidP="00E36A41">
      <w:pPr>
        <w:rPr>
          <w:b/>
          <w:bCs/>
          <w:color w:val="000000"/>
          <w:szCs w:val="21"/>
        </w:rPr>
      </w:pPr>
      <w:r w:rsidRPr="00051CD1">
        <w:rPr>
          <w:b/>
          <w:bCs/>
          <w:color w:val="000000"/>
          <w:szCs w:val="21"/>
        </w:rPr>
        <w:t>英文书名</w:t>
      </w:r>
      <w:r w:rsidRPr="00051CD1">
        <w:rPr>
          <w:rFonts w:hint="eastAsia"/>
          <w:b/>
          <w:bCs/>
          <w:color w:val="000000"/>
          <w:szCs w:val="21"/>
        </w:rPr>
        <w:t>：</w:t>
      </w:r>
      <w:r>
        <w:rPr>
          <w:rFonts w:hint="eastAsia"/>
          <w:b/>
          <w:szCs w:val="21"/>
        </w:rPr>
        <w:t>D</w:t>
      </w:r>
      <w:r>
        <w:rPr>
          <w:b/>
          <w:szCs w:val="21"/>
        </w:rPr>
        <w:t>ELEUZE AND GUATTARI’S A THOUSAND PLATEAUS</w:t>
      </w:r>
    </w:p>
    <w:p w:rsidR="00E36A41" w:rsidRPr="00CB2137" w:rsidRDefault="00E36A41" w:rsidP="00E36A41">
      <w:pPr>
        <w:rPr>
          <w:b/>
          <w:bCs/>
          <w:color w:val="000000"/>
          <w:szCs w:val="21"/>
          <w:lang w:val="de-DE"/>
        </w:rPr>
      </w:pPr>
      <w:r w:rsidRPr="00051CD1">
        <w:rPr>
          <w:b/>
          <w:bCs/>
          <w:color w:val="000000"/>
          <w:szCs w:val="21"/>
        </w:rPr>
        <w:t>作</w:t>
      </w:r>
      <w:r w:rsidRPr="00CB2137">
        <w:rPr>
          <w:rFonts w:hint="eastAsia"/>
          <w:b/>
          <w:bCs/>
          <w:color w:val="000000"/>
          <w:szCs w:val="21"/>
          <w:lang w:val="de-DE"/>
        </w:rPr>
        <w:t xml:space="preserve">    </w:t>
      </w:r>
      <w:r w:rsidRPr="00051CD1">
        <w:rPr>
          <w:b/>
          <w:bCs/>
          <w:color w:val="000000"/>
          <w:szCs w:val="21"/>
        </w:rPr>
        <w:t>者</w:t>
      </w:r>
      <w:r w:rsidRPr="00CB2137">
        <w:rPr>
          <w:b/>
          <w:bCs/>
          <w:color w:val="000000"/>
          <w:szCs w:val="21"/>
          <w:lang w:val="de-DE"/>
        </w:rPr>
        <w:t>：</w:t>
      </w:r>
      <w:r w:rsidRPr="00CB2137">
        <w:rPr>
          <w:b/>
          <w:bCs/>
          <w:color w:val="000000"/>
          <w:szCs w:val="21"/>
          <w:lang w:val="de-DE"/>
        </w:rPr>
        <w:t>Brent Adkins</w:t>
      </w:r>
      <w:r w:rsidR="00B77605">
        <w:fldChar w:fldCharType="begin"/>
      </w:r>
      <w:r w:rsidR="00B77605" w:rsidRPr="00CB2137">
        <w:rPr>
          <w:lang w:val="de-DE"/>
        </w:rPr>
        <w:instrText xml:space="preserve"> HYPERLINK "http://www.penguin.com.au/lookinside/spotlight.cfm?SBN=9780143009177&amp;AuthId=0000004220&amp;Page=Profile" </w:instrText>
      </w:r>
      <w:r w:rsidR="00B77605">
        <w:fldChar w:fldCharType="end"/>
      </w:r>
    </w:p>
    <w:p w:rsidR="00E36A41" w:rsidRPr="00051CD1" w:rsidRDefault="00E36A41" w:rsidP="00E36A41">
      <w:pPr>
        <w:rPr>
          <w:b/>
          <w:bCs/>
          <w:color w:val="000000"/>
          <w:szCs w:val="21"/>
        </w:rPr>
      </w:pPr>
      <w:r w:rsidRPr="00051CD1">
        <w:rPr>
          <w:b/>
          <w:bCs/>
          <w:color w:val="000000"/>
          <w:szCs w:val="21"/>
        </w:rPr>
        <w:t>出</w:t>
      </w:r>
      <w:r>
        <w:rPr>
          <w:rFonts w:hint="eastAsia"/>
          <w:b/>
          <w:bCs/>
          <w:color w:val="000000"/>
          <w:szCs w:val="21"/>
        </w:rPr>
        <w:t xml:space="preserve"> </w:t>
      </w:r>
      <w:r w:rsidRPr="00051CD1">
        <w:rPr>
          <w:b/>
          <w:bCs/>
          <w:color w:val="000000"/>
          <w:szCs w:val="21"/>
        </w:rPr>
        <w:t>版</w:t>
      </w:r>
      <w:r>
        <w:rPr>
          <w:rFonts w:hint="eastAsia"/>
          <w:b/>
          <w:bCs/>
          <w:color w:val="000000"/>
          <w:szCs w:val="21"/>
        </w:rPr>
        <w:t xml:space="preserve"> </w:t>
      </w:r>
      <w:r w:rsidRPr="00051CD1">
        <w:rPr>
          <w:b/>
          <w:bCs/>
          <w:color w:val="000000"/>
          <w:szCs w:val="21"/>
        </w:rPr>
        <w:t>社：</w:t>
      </w:r>
      <w:r w:rsidRPr="00F6751A">
        <w:rPr>
          <w:b/>
          <w:bCs/>
          <w:color w:val="000000"/>
          <w:szCs w:val="21"/>
        </w:rPr>
        <w:t>Edinburgh University Press</w:t>
      </w:r>
      <w:r w:rsidRPr="00051CD1">
        <w:rPr>
          <w:b/>
          <w:bCs/>
          <w:color w:val="000000"/>
          <w:szCs w:val="21"/>
        </w:rPr>
        <w:t xml:space="preserve"> </w:t>
      </w:r>
    </w:p>
    <w:p w:rsidR="00E36A41" w:rsidRPr="00051CD1" w:rsidRDefault="00E36A41" w:rsidP="00E36A41">
      <w:pPr>
        <w:rPr>
          <w:b/>
          <w:bCs/>
          <w:color w:val="000000"/>
          <w:szCs w:val="21"/>
        </w:rPr>
      </w:pPr>
      <w:r w:rsidRPr="00051CD1">
        <w:rPr>
          <w:b/>
          <w:bCs/>
          <w:color w:val="000000"/>
          <w:szCs w:val="21"/>
        </w:rPr>
        <w:t>代理公司：</w:t>
      </w:r>
      <w:r w:rsidRPr="00051CD1">
        <w:rPr>
          <w:b/>
          <w:bCs/>
          <w:color w:val="000000"/>
          <w:szCs w:val="21"/>
        </w:rPr>
        <w:t>ANA/Jessica</w:t>
      </w:r>
      <w:r w:rsidRPr="00051CD1">
        <w:rPr>
          <w:rFonts w:hint="eastAsia"/>
          <w:b/>
          <w:bCs/>
          <w:color w:val="000000"/>
          <w:szCs w:val="21"/>
        </w:rPr>
        <w:t xml:space="preserve"> Wu</w:t>
      </w:r>
    </w:p>
    <w:p w:rsidR="00E36A41" w:rsidRPr="00051CD1" w:rsidRDefault="00E36A41" w:rsidP="00E36A41">
      <w:pPr>
        <w:rPr>
          <w:b/>
          <w:bCs/>
          <w:color w:val="000000"/>
          <w:szCs w:val="21"/>
        </w:rPr>
      </w:pPr>
      <w:r w:rsidRPr="00051CD1">
        <w:rPr>
          <w:b/>
          <w:bCs/>
          <w:color w:val="000000"/>
          <w:szCs w:val="21"/>
        </w:rPr>
        <w:t>页</w:t>
      </w:r>
      <w:r>
        <w:rPr>
          <w:rFonts w:hint="eastAsia"/>
          <w:b/>
          <w:bCs/>
          <w:color w:val="000000"/>
          <w:szCs w:val="21"/>
        </w:rPr>
        <w:t xml:space="preserve">    </w:t>
      </w:r>
      <w:r w:rsidRPr="00051CD1">
        <w:rPr>
          <w:b/>
          <w:bCs/>
          <w:color w:val="000000"/>
          <w:szCs w:val="21"/>
        </w:rPr>
        <w:t>数：</w:t>
      </w:r>
      <w:r>
        <w:rPr>
          <w:rFonts w:hint="eastAsia"/>
          <w:b/>
          <w:bCs/>
          <w:color w:val="000000"/>
          <w:szCs w:val="21"/>
        </w:rPr>
        <w:t>2</w:t>
      </w:r>
      <w:r w:rsidR="00E81A8B">
        <w:rPr>
          <w:b/>
          <w:bCs/>
          <w:color w:val="000000"/>
          <w:szCs w:val="21"/>
        </w:rPr>
        <w:t>72</w:t>
      </w:r>
      <w:r w:rsidRPr="00051CD1">
        <w:rPr>
          <w:rFonts w:hint="eastAsia"/>
          <w:b/>
          <w:bCs/>
          <w:color w:val="000000"/>
          <w:szCs w:val="21"/>
        </w:rPr>
        <w:t>页</w:t>
      </w:r>
    </w:p>
    <w:p w:rsidR="00E36A41" w:rsidRPr="00051CD1" w:rsidRDefault="00E36A41" w:rsidP="00E36A41">
      <w:pPr>
        <w:rPr>
          <w:b/>
          <w:bCs/>
          <w:color w:val="000000"/>
          <w:szCs w:val="21"/>
        </w:rPr>
      </w:pPr>
      <w:r w:rsidRPr="00051CD1">
        <w:rPr>
          <w:b/>
          <w:bCs/>
          <w:color w:val="000000"/>
          <w:szCs w:val="21"/>
        </w:rPr>
        <w:t>出版时间：</w:t>
      </w:r>
      <w:r>
        <w:rPr>
          <w:rFonts w:hint="eastAsia"/>
          <w:b/>
          <w:bCs/>
          <w:color w:val="000000"/>
          <w:szCs w:val="21"/>
        </w:rPr>
        <w:t>20</w:t>
      </w:r>
      <w:r>
        <w:rPr>
          <w:b/>
          <w:bCs/>
          <w:color w:val="000000"/>
          <w:szCs w:val="21"/>
        </w:rPr>
        <w:t>1</w:t>
      </w:r>
      <w:r w:rsidR="00E81A8B">
        <w:rPr>
          <w:b/>
          <w:bCs/>
          <w:color w:val="000000"/>
          <w:szCs w:val="21"/>
        </w:rPr>
        <w:t>5</w:t>
      </w:r>
      <w:r w:rsidRPr="00051CD1">
        <w:rPr>
          <w:rFonts w:hint="eastAsia"/>
          <w:b/>
          <w:bCs/>
          <w:color w:val="000000"/>
          <w:szCs w:val="21"/>
        </w:rPr>
        <w:t>年</w:t>
      </w:r>
      <w:r w:rsidR="00E81A8B">
        <w:rPr>
          <w:b/>
          <w:bCs/>
          <w:color w:val="000000"/>
          <w:szCs w:val="21"/>
        </w:rPr>
        <w:t>5</w:t>
      </w:r>
      <w:r w:rsidRPr="00051CD1">
        <w:rPr>
          <w:rFonts w:hint="eastAsia"/>
          <w:b/>
          <w:bCs/>
          <w:color w:val="000000"/>
          <w:szCs w:val="21"/>
        </w:rPr>
        <w:t>月</w:t>
      </w:r>
    </w:p>
    <w:p w:rsidR="00E36A41" w:rsidRPr="00051CD1" w:rsidRDefault="00E36A41" w:rsidP="00E36A41">
      <w:pPr>
        <w:rPr>
          <w:b/>
          <w:bCs/>
          <w:color w:val="000000"/>
          <w:szCs w:val="21"/>
        </w:rPr>
      </w:pPr>
      <w:r w:rsidRPr="00051CD1">
        <w:rPr>
          <w:b/>
          <w:bCs/>
          <w:color w:val="000000"/>
          <w:szCs w:val="21"/>
        </w:rPr>
        <w:t>代理地区：中国大陆、台湾</w:t>
      </w:r>
    </w:p>
    <w:p w:rsidR="00E36A41" w:rsidRPr="00051CD1" w:rsidRDefault="00E36A41" w:rsidP="00E36A41">
      <w:pPr>
        <w:rPr>
          <w:b/>
          <w:bCs/>
          <w:color w:val="000000"/>
          <w:szCs w:val="21"/>
        </w:rPr>
      </w:pPr>
      <w:r w:rsidRPr="00051CD1">
        <w:rPr>
          <w:b/>
          <w:bCs/>
          <w:color w:val="000000"/>
          <w:szCs w:val="21"/>
        </w:rPr>
        <w:t>审读资料：电子稿</w:t>
      </w:r>
    </w:p>
    <w:p w:rsidR="00E36A41" w:rsidRDefault="00E36A41" w:rsidP="00E36A41">
      <w:pPr>
        <w:rPr>
          <w:b/>
          <w:bCs/>
          <w:color w:val="FF0000"/>
          <w:szCs w:val="21"/>
        </w:rPr>
      </w:pPr>
      <w:r w:rsidRPr="00051CD1">
        <w:rPr>
          <w:b/>
          <w:bCs/>
          <w:color w:val="000000"/>
          <w:szCs w:val="21"/>
        </w:rPr>
        <w:t>类</w:t>
      </w:r>
      <w:r>
        <w:rPr>
          <w:rFonts w:hint="eastAsia"/>
          <w:b/>
          <w:bCs/>
          <w:color w:val="000000"/>
          <w:szCs w:val="21"/>
        </w:rPr>
        <w:t xml:space="preserve">    </w:t>
      </w:r>
      <w:r w:rsidRPr="00051CD1">
        <w:rPr>
          <w:b/>
          <w:bCs/>
          <w:color w:val="000000"/>
          <w:szCs w:val="21"/>
        </w:rPr>
        <w:t>型：</w:t>
      </w:r>
      <w:r>
        <w:rPr>
          <w:rFonts w:hint="eastAsia"/>
          <w:b/>
          <w:bCs/>
          <w:color w:val="000000"/>
          <w:szCs w:val="21"/>
        </w:rPr>
        <w:t>大众哲学</w:t>
      </w:r>
    </w:p>
    <w:p w:rsidR="00E36A41" w:rsidRDefault="00E36A41" w:rsidP="00E36A41">
      <w:pPr>
        <w:tabs>
          <w:tab w:val="left" w:pos="341"/>
          <w:tab w:val="left" w:pos="5235"/>
        </w:tabs>
        <w:rPr>
          <w:b/>
          <w:bCs/>
          <w:color w:val="FF0000"/>
          <w:szCs w:val="21"/>
        </w:rPr>
      </w:pPr>
      <w:r>
        <w:rPr>
          <w:b/>
          <w:bCs/>
          <w:color w:val="FF0000"/>
          <w:szCs w:val="21"/>
        </w:rPr>
        <w:t>亚马逊畅销书排名：</w:t>
      </w:r>
    </w:p>
    <w:p w:rsidR="0009084C" w:rsidRPr="0009084C" w:rsidRDefault="0009084C" w:rsidP="0009084C">
      <w:pPr>
        <w:rPr>
          <w:b/>
          <w:bCs/>
          <w:color w:val="FF0000"/>
          <w:szCs w:val="21"/>
        </w:rPr>
      </w:pPr>
      <w:r w:rsidRPr="0009084C">
        <w:rPr>
          <w:b/>
          <w:bCs/>
          <w:color w:val="FF0000"/>
          <w:szCs w:val="21"/>
        </w:rPr>
        <w:t>#83 in Philosophy Criticism (Books)</w:t>
      </w:r>
    </w:p>
    <w:p w:rsidR="00E36A41" w:rsidRDefault="0009084C" w:rsidP="0009084C">
      <w:pPr>
        <w:rPr>
          <w:b/>
          <w:bCs/>
          <w:color w:val="000000"/>
          <w:szCs w:val="21"/>
        </w:rPr>
      </w:pPr>
      <w:r w:rsidRPr="0009084C">
        <w:rPr>
          <w:b/>
          <w:bCs/>
          <w:color w:val="FF0000"/>
          <w:szCs w:val="21"/>
        </w:rPr>
        <w:t>#372 in Modern Western Philosophy</w:t>
      </w:r>
    </w:p>
    <w:p w:rsidR="00E36A41" w:rsidRDefault="00E36A41" w:rsidP="00E36A41">
      <w:pPr>
        <w:rPr>
          <w:b/>
          <w:bCs/>
          <w:color w:val="000000"/>
          <w:szCs w:val="21"/>
        </w:rPr>
      </w:pPr>
    </w:p>
    <w:p w:rsidR="0009084C" w:rsidRDefault="0009084C" w:rsidP="00E36A41">
      <w:pPr>
        <w:rPr>
          <w:b/>
          <w:bCs/>
          <w:color w:val="000000"/>
          <w:szCs w:val="21"/>
        </w:rPr>
      </w:pPr>
    </w:p>
    <w:p w:rsidR="00E36A41" w:rsidRDefault="00E36A41" w:rsidP="00E36A41">
      <w:pPr>
        <w:rPr>
          <w:b/>
          <w:bCs/>
          <w:color w:val="000000"/>
          <w:szCs w:val="21"/>
        </w:rPr>
      </w:pPr>
      <w:r>
        <w:rPr>
          <w:rFonts w:hint="eastAsia"/>
          <w:b/>
          <w:bCs/>
          <w:color w:val="000000"/>
          <w:szCs w:val="21"/>
        </w:rPr>
        <w:t>本书亮点：</w:t>
      </w:r>
    </w:p>
    <w:p w:rsidR="00E36A41" w:rsidRDefault="00E36A41" w:rsidP="00E36A41">
      <w:pPr>
        <w:rPr>
          <w:b/>
          <w:bCs/>
          <w:color w:val="000000"/>
          <w:szCs w:val="21"/>
        </w:rPr>
      </w:pPr>
    </w:p>
    <w:p w:rsidR="00E36A41" w:rsidRPr="002E6335" w:rsidRDefault="00907AE1" w:rsidP="00E36A41">
      <w:pPr>
        <w:pStyle w:val="ae"/>
        <w:numPr>
          <w:ilvl w:val="0"/>
          <w:numId w:val="10"/>
        </w:numPr>
        <w:ind w:leftChars="200" w:left="840" w:hangingChars="200"/>
        <w:rPr>
          <w:bCs/>
          <w:color w:val="000000"/>
          <w:szCs w:val="21"/>
        </w:rPr>
      </w:pPr>
      <w:r w:rsidRPr="00907AE1">
        <w:rPr>
          <w:rFonts w:hint="eastAsia"/>
          <w:bCs/>
          <w:color w:val="000000"/>
          <w:szCs w:val="21"/>
        </w:rPr>
        <w:t>用清晰的语言解释《千高原》中的所有主要术语</w:t>
      </w:r>
      <w:r w:rsidR="00E36A41">
        <w:rPr>
          <w:rFonts w:hint="eastAsia"/>
          <w:bCs/>
          <w:color w:val="000000"/>
          <w:szCs w:val="21"/>
        </w:rPr>
        <w:t>。</w:t>
      </w:r>
    </w:p>
    <w:p w:rsidR="00E36A41" w:rsidRPr="002E6335" w:rsidRDefault="00907AE1" w:rsidP="00E36A41">
      <w:pPr>
        <w:pStyle w:val="ae"/>
        <w:numPr>
          <w:ilvl w:val="0"/>
          <w:numId w:val="10"/>
        </w:numPr>
        <w:ind w:leftChars="200" w:left="840" w:hangingChars="200"/>
        <w:rPr>
          <w:bCs/>
          <w:color w:val="000000"/>
          <w:szCs w:val="21"/>
        </w:rPr>
      </w:pPr>
      <w:r w:rsidRPr="00907AE1">
        <w:rPr>
          <w:rFonts w:hint="eastAsia"/>
          <w:bCs/>
          <w:color w:val="000000"/>
          <w:szCs w:val="21"/>
        </w:rPr>
        <w:t>为了便于</w:t>
      </w:r>
      <w:r>
        <w:rPr>
          <w:rFonts w:hint="eastAsia"/>
          <w:bCs/>
          <w:color w:val="000000"/>
          <w:szCs w:val="21"/>
        </w:rPr>
        <w:t>对照</w:t>
      </w:r>
      <w:r w:rsidRPr="00907AE1">
        <w:rPr>
          <w:rFonts w:hint="eastAsia"/>
          <w:bCs/>
          <w:color w:val="000000"/>
          <w:szCs w:val="21"/>
        </w:rPr>
        <w:t>参考，每一章都对应一个“</w:t>
      </w:r>
      <w:r>
        <w:rPr>
          <w:rFonts w:hint="eastAsia"/>
          <w:bCs/>
          <w:color w:val="000000"/>
          <w:szCs w:val="21"/>
        </w:rPr>
        <w:t>高原</w:t>
      </w:r>
      <w:r w:rsidRPr="00907AE1">
        <w:rPr>
          <w:rFonts w:hint="eastAsia"/>
          <w:bCs/>
          <w:color w:val="000000"/>
          <w:szCs w:val="21"/>
        </w:rPr>
        <w:t>”</w:t>
      </w:r>
      <w:r w:rsidR="00E36A41">
        <w:rPr>
          <w:rFonts w:hint="eastAsia"/>
          <w:bCs/>
          <w:color w:val="000000"/>
          <w:szCs w:val="21"/>
        </w:rPr>
        <w:t>。</w:t>
      </w:r>
    </w:p>
    <w:p w:rsidR="00E36A41" w:rsidRPr="002E6335" w:rsidRDefault="00907AE1" w:rsidP="00E36A41">
      <w:pPr>
        <w:pStyle w:val="ae"/>
        <w:numPr>
          <w:ilvl w:val="0"/>
          <w:numId w:val="10"/>
        </w:numPr>
        <w:ind w:leftChars="200" w:left="840" w:hangingChars="200"/>
        <w:rPr>
          <w:bCs/>
          <w:color w:val="000000"/>
          <w:szCs w:val="21"/>
        </w:rPr>
      </w:pPr>
      <w:r w:rsidRPr="00907AE1">
        <w:rPr>
          <w:rFonts w:hint="eastAsia"/>
          <w:bCs/>
          <w:color w:val="000000"/>
          <w:szCs w:val="21"/>
        </w:rPr>
        <w:t>从</w:t>
      </w:r>
      <w:r w:rsidR="00277A3D">
        <w:rPr>
          <w:rFonts w:hint="eastAsia"/>
          <w:bCs/>
          <w:color w:val="000000"/>
          <w:szCs w:val="21"/>
        </w:rPr>
        <w:t>多重</w:t>
      </w:r>
      <w:r w:rsidRPr="00907AE1">
        <w:rPr>
          <w:rFonts w:hint="eastAsia"/>
          <w:bCs/>
          <w:color w:val="000000"/>
          <w:szCs w:val="21"/>
        </w:rPr>
        <w:t>角度对作品进行独特的解读，并将这种解读与哲学中的传统和当代</w:t>
      </w:r>
      <w:r w:rsidR="00277A3D">
        <w:rPr>
          <w:rFonts w:hint="eastAsia"/>
          <w:bCs/>
          <w:color w:val="000000"/>
          <w:szCs w:val="21"/>
        </w:rPr>
        <w:t>之</w:t>
      </w:r>
      <w:proofErr w:type="gramStart"/>
      <w:r w:rsidRPr="00907AE1">
        <w:rPr>
          <w:rFonts w:hint="eastAsia"/>
          <w:bCs/>
          <w:color w:val="000000"/>
          <w:szCs w:val="21"/>
        </w:rPr>
        <w:t>辩联系</w:t>
      </w:r>
      <w:proofErr w:type="gramEnd"/>
      <w:r w:rsidRPr="00907AE1">
        <w:rPr>
          <w:rFonts w:hint="eastAsia"/>
          <w:bCs/>
          <w:color w:val="000000"/>
          <w:szCs w:val="21"/>
        </w:rPr>
        <w:t>起来</w:t>
      </w:r>
      <w:r w:rsidR="00E36A41">
        <w:rPr>
          <w:rFonts w:hint="eastAsia"/>
          <w:bCs/>
          <w:color w:val="000000"/>
          <w:szCs w:val="21"/>
        </w:rPr>
        <w:t>。</w:t>
      </w:r>
    </w:p>
    <w:p w:rsidR="00E36A41" w:rsidRDefault="00E36A41" w:rsidP="00E36A41">
      <w:pPr>
        <w:rPr>
          <w:b/>
          <w:bCs/>
          <w:color w:val="000000"/>
          <w:szCs w:val="21"/>
        </w:rPr>
      </w:pPr>
    </w:p>
    <w:p w:rsidR="00E36A41" w:rsidRPr="00626B30" w:rsidRDefault="00E36A41" w:rsidP="00E36A41">
      <w:pPr>
        <w:rPr>
          <w:b/>
          <w:bCs/>
          <w:color w:val="000000"/>
          <w:szCs w:val="21"/>
        </w:rPr>
      </w:pPr>
    </w:p>
    <w:p w:rsidR="00E36A41" w:rsidRDefault="00E36A41" w:rsidP="00E36A41">
      <w:pPr>
        <w:rPr>
          <w:rFonts w:hAnsi="宋体"/>
          <w:b/>
          <w:bCs/>
          <w:color w:val="000000"/>
          <w:szCs w:val="21"/>
        </w:rPr>
      </w:pPr>
      <w:r w:rsidRPr="005C4B86">
        <w:rPr>
          <w:rFonts w:hAnsi="宋体"/>
          <w:b/>
          <w:bCs/>
          <w:color w:val="000000"/>
          <w:szCs w:val="21"/>
        </w:rPr>
        <w:t>内容简介：</w:t>
      </w:r>
    </w:p>
    <w:p w:rsidR="00E36A41" w:rsidRDefault="00E36A41" w:rsidP="00E36A41">
      <w:pPr>
        <w:rPr>
          <w:rFonts w:hAnsi="宋体"/>
          <w:b/>
          <w:bCs/>
          <w:color w:val="000000"/>
          <w:szCs w:val="21"/>
        </w:rPr>
      </w:pPr>
    </w:p>
    <w:p w:rsidR="00277A3D" w:rsidRPr="00277A3D" w:rsidRDefault="00277A3D" w:rsidP="00277A3D">
      <w:pPr>
        <w:ind w:firstLineChars="200" w:firstLine="420"/>
        <w:rPr>
          <w:rFonts w:hAnsi="宋体"/>
          <w:bCs/>
          <w:color w:val="000000"/>
          <w:szCs w:val="21"/>
        </w:rPr>
      </w:pPr>
      <w:r w:rsidRPr="00277A3D">
        <w:rPr>
          <w:rFonts w:hAnsi="宋体" w:hint="eastAsia"/>
          <w:bCs/>
          <w:color w:val="000000"/>
          <w:szCs w:val="21"/>
        </w:rPr>
        <w:t>德勒兹</w:t>
      </w:r>
      <w:proofErr w:type="gramStart"/>
      <w:r w:rsidRPr="00277A3D">
        <w:rPr>
          <w:rFonts w:hAnsi="宋体" w:hint="eastAsia"/>
          <w:bCs/>
          <w:color w:val="000000"/>
          <w:szCs w:val="21"/>
        </w:rPr>
        <w:t>和</w:t>
      </w:r>
      <w:r>
        <w:rPr>
          <w:rFonts w:hAnsi="宋体" w:hint="eastAsia"/>
          <w:bCs/>
          <w:color w:val="000000"/>
          <w:szCs w:val="21"/>
        </w:rPr>
        <w:t>加</w:t>
      </w:r>
      <w:r w:rsidRPr="00277A3D">
        <w:rPr>
          <w:rFonts w:hAnsi="宋体" w:hint="eastAsia"/>
          <w:bCs/>
          <w:color w:val="000000"/>
          <w:szCs w:val="21"/>
        </w:rPr>
        <w:t>塔利</w:t>
      </w:r>
      <w:proofErr w:type="gramEnd"/>
      <w:r w:rsidRPr="00277A3D">
        <w:rPr>
          <w:rFonts w:hAnsi="宋体" w:hint="eastAsia"/>
          <w:bCs/>
          <w:color w:val="000000"/>
          <w:szCs w:val="21"/>
        </w:rPr>
        <w:t>《千高原》</w:t>
      </w:r>
      <w:r>
        <w:rPr>
          <w:rFonts w:hAnsi="宋体" w:hint="eastAsia"/>
          <w:bCs/>
          <w:color w:val="000000"/>
          <w:szCs w:val="21"/>
        </w:rPr>
        <w:t>卷帙浩繁、内容复杂，</w:t>
      </w:r>
      <w:r w:rsidRPr="00277A3D">
        <w:rPr>
          <w:rFonts w:hAnsi="宋体" w:hint="eastAsia"/>
          <w:bCs/>
          <w:color w:val="000000"/>
          <w:szCs w:val="21"/>
        </w:rPr>
        <w:t>可能令人望而生畏。什么是</w:t>
      </w:r>
      <w:r w:rsidR="00D87EC2">
        <w:rPr>
          <w:rFonts w:hAnsi="宋体" w:hint="eastAsia"/>
          <w:bCs/>
          <w:color w:val="000000"/>
          <w:szCs w:val="21"/>
        </w:rPr>
        <w:t>装配</w:t>
      </w:r>
      <w:r w:rsidRPr="00277A3D">
        <w:rPr>
          <w:rFonts w:hAnsi="宋体" w:hint="eastAsia"/>
          <w:bCs/>
          <w:color w:val="000000"/>
          <w:szCs w:val="21"/>
        </w:rPr>
        <w:t>？什么是根茎？什么是战争机器？</w:t>
      </w:r>
      <w:r>
        <w:rPr>
          <w:rFonts w:hAnsi="宋体" w:hint="eastAsia"/>
          <w:bCs/>
          <w:color w:val="000000"/>
          <w:szCs w:val="21"/>
        </w:rPr>
        <w:t>无器官的身体</w:t>
      </w:r>
      <w:r w:rsidRPr="00277A3D">
        <w:rPr>
          <w:rFonts w:hAnsi="宋体" w:hint="eastAsia"/>
          <w:bCs/>
          <w:color w:val="000000"/>
          <w:szCs w:val="21"/>
        </w:rPr>
        <w:t>是什么？什么</w:t>
      </w:r>
      <w:r>
        <w:rPr>
          <w:rFonts w:hAnsi="宋体" w:hint="eastAsia"/>
          <w:bCs/>
          <w:color w:val="000000"/>
          <w:szCs w:val="21"/>
        </w:rPr>
        <w:t>是生成</w:t>
      </w:r>
      <w:r>
        <w:rPr>
          <w:rFonts w:hAnsi="宋体" w:hint="eastAsia"/>
          <w:bCs/>
          <w:color w:val="000000"/>
          <w:szCs w:val="21"/>
        </w:rPr>
        <w:t>-</w:t>
      </w:r>
      <w:r>
        <w:rPr>
          <w:rFonts w:hAnsi="宋体" w:hint="eastAsia"/>
          <w:bCs/>
          <w:color w:val="000000"/>
          <w:szCs w:val="21"/>
        </w:rPr>
        <w:t>动物</w:t>
      </w:r>
      <w:r w:rsidRPr="00277A3D">
        <w:rPr>
          <w:rFonts w:hAnsi="宋体" w:hint="eastAsia"/>
          <w:bCs/>
          <w:color w:val="000000"/>
          <w:szCs w:val="21"/>
        </w:rPr>
        <w:t>？布伦特·阿德金斯</w:t>
      </w:r>
      <w:r w:rsidR="00194AF2">
        <w:rPr>
          <w:rFonts w:hAnsi="宋体" w:hint="eastAsia"/>
          <w:bCs/>
          <w:color w:val="000000"/>
          <w:szCs w:val="21"/>
        </w:rPr>
        <w:t>（</w:t>
      </w:r>
      <w:r w:rsidR="00194AF2" w:rsidRPr="00194AF2">
        <w:rPr>
          <w:rFonts w:hAnsi="宋体"/>
          <w:bCs/>
          <w:color w:val="000000"/>
          <w:szCs w:val="21"/>
        </w:rPr>
        <w:t>Brent Adkins</w:t>
      </w:r>
      <w:r w:rsidR="00194AF2">
        <w:rPr>
          <w:rFonts w:hAnsi="宋体" w:hint="eastAsia"/>
          <w:bCs/>
          <w:color w:val="000000"/>
          <w:szCs w:val="21"/>
        </w:rPr>
        <w:t>）表</w:t>
      </w:r>
      <w:r w:rsidRPr="00277A3D">
        <w:rPr>
          <w:rFonts w:hAnsi="宋体" w:hint="eastAsia"/>
          <w:bCs/>
          <w:color w:val="000000"/>
          <w:szCs w:val="21"/>
        </w:rPr>
        <w:t>明，《千高原》提出的所有问题都</w:t>
      </w:r>
      <w:r w:rsidR="00194AF2">
        <w:rPr>
          <w:rFonts w:hAnsi="宋体" w:hint="eastAsia"/>
          <w:bCs/>
          <w:color w:val="000000"/>
          <w:szCs w:val="21"/>
        </w:rPr>
        <w:t>服务</w:t>
      </w:r>
      <w:r w:rsidRPr="00277A3D">
        <w:rPr>
          <w:rFonts w:hAnsi="宋体" w:hint="eastAsia"/>
          <w:bCs/>
          <w:color w:val="000000"/>
          <w:szCs w:val="21"/>
        </w:rPr>
        <w:t>于德勒兹和瓜塔里对哲学本身的方法和目标的彻底重建。</w:t>
      </w:r>
    </w:p>
    <w:p w:rsidR="00D87EC2" w:rsidRDefault="00D87EC2" w:rsidP="00D87EC2">
      <w:pPr>
        <w:ind w:firstLineChars="200" w:firstLine="420"/>
        <w:rPr>
          <w:rFonts w:hAnsi="宋体"/>
          <w:bCs/>
          <w:color w:val="000000"/>
          <w:szCs w:val="21"/>
        </w:rPr>
      </w:pPr>
    </w:p>
    <w:p w:rsidR="00E36A41" w:rsidRDefault="00277A3D" w:rsidP="00D87EC2">
      <w:pPr>
        <w:ind w:firstLineChars="200" w:firstLine="420"/>
        <w:rPr>
          <w:bCs/>
          <w:color w:val="000000"/>
          <w:szCs w:val="21"/>
        </w:rPr>
      </w:pPr>
      <w:r w:rsidRPr="00277A3D">
        <w:rPr>
          <w:rFonts w:hAnsi="宋体" w:hint="eastAsia"/>
          <w:bCs/>
          <w:color w:val="000000"/>
          <w:szCs w:val="21"/>
        </w:rPr>
        <w:t>为了实现这一</w:t>
      </w:r>
      <w:r w:rsidR="00D87EC2">
        <w:rPr>
          <w:rFonts w:hAnsi="宋体" w:hint="eastAsia"/>
          <w:bCs/>
          <w:color w:val="000000"/>
          <w:szCs w:val="21"/>
        </w:rPr>
        <w:t>目标</w:t>
      </w:r>
      <w:r w:rsidRPr="00277A3D">
        <w:rPr>
          <w:rFonts w:hAnsi="宋体" w:hint="eastAsia"/>
          <w:bCs/>
          <w:color w:val="000000"/>
          <w:szCs w:val="21"/>
        </w:rPr>
        <w:t>，他认为理解《千高原》的关键术语是“</w:t>
      </w:r>
      <w:r w:rsidR="00D87EC2">
        <w:rPr>
          <w:rFonts w:hAnsi="宋体" w:hint="eastAsia"/>
          <w:bCs/>
          <w:color w:val="000000"/>
          <w:szCs w:val="21"/>
        </w:rPr>
        <w:t>装配</w:t>
      </w:r>
      <w:r w:rsidRPr="00277A3D">
        <w:rPr>
          <w:rFonts w:hAnsi="宋体" w:hint="eastAsia"/>
          <w:bCs/>
          <w:color w:val="000000"/>
          <w:szCs w:val="21"/>
        </w:rPr>
        <w:t>”。</w:t>
      </w:r>
      <w:r w:rsidR="00D87EC2">
        <w:rPr>
          <w:rFonts w:hAnsi="宋体" w:hint="eastAsia"/>
          <w:bCs/>
          <w:color w:val="000000"/>
          <w:szCs w:val="21"/>
        </w:rPr>
        <w:t>装配</w:t>
      </w:r>
      <w:r w:rsidRPr="00277A3D">
        <w:rPr>
          <w:rFonts w:hAnsi="宋体" w:hint="eastAsia"/>
          <w:bCs/>
          <w:color w:val="000000"/>
          <w:szCs w:val="21"/>
        </w:rPr>
        <w:t>是德勒兹</w:t>
      </w:r>
      <w:proofErr w:type="gramStart"/>
      <w:r w:rsidRPr="00277A3D">
        <w:rPr>
          <w:rFonts w:hAnsi="宋体" w:hint="eastAsia"/>
          <w:bCs/>
          <w:color w:val="000000"/>
          <w:szCs w:val="21"/>
        </w:rPr>
        <w:t>和</w:t>
      </w:r>
      <w:r w:rsidR="00D87EC2">
        <w:rPr>
          <w:rFonts w:hAnsi="宋体" w:hint="eastAsia"/>
          <w:bCs/>
          <w:color w:val="000000"/>
          <w:szCs w:val="21"/>
        </w:rPr>
        <w:t>加</w:t>
      </w:r>
      <w:r w:rsidRPr="00277A3D">
        <w:rPr>
          <w:rFonts w:hAnsi="宋体" w:hint="eastAsia"/>
          <w:bCs/>
          <w:color w:val="000000"/>
          <w:szCs w:val="21"/>
        </w:rPr>
        <w:t>塔利</w:t>
      </w:r>
      <w:proofErr w:type="gramEnd"/>
      <w:r w:rsidRPr="00277A3D">
        <w:rPr>
          <w:rFonts w:hAnsi="宋体" w:hint="eastAsia"/>
          <w:bCs/>
          <w:color w:val="000000"/>
          <w:szCs w:val="21"/>
        </w:rPr>
        <w:t>对“什么是物”这一哲学</w:t>
      </w:r>
      <w:r w:rsidR="002F7012" w:rsidRPr="00277A3D">
        <w:rPr>
          <w:rFonts w:hAnsi="宋体" w:hint="eastAsia"/>
          <w:bCs/>
          <w:color w:val="000000"/>
          <w:szCs w:val="21"/>
        </w:rPr>
        <w:t>长期</w:t>
      </w:r>
      <w:r w:rsidR="002F7012">
        <w:rPr>
          <w:rFonts w:hAnsi="宋体" w:hint="eastAsia"/>
          <w:bCs/>
          <w:color w:val="000000"/>
          <w:szCs w:val="21"/>
        </w:rPr>
        <w:t>以来探讨的</w:t>
      </w:r>
      <w:r w:rsidRPr="00277A3D">
        <w:rPr>
          <w:rFonts w:hAnsi="宋体" w:hint="eastAsia"/>
          <w:bCs/>
          <w:color w:val="000000"/>
          <w:szCs w:val="21"/>
        </w:rPr>
        <w:t>问题的回答</w:t>
      </w:r>
      <w:r w:rsidR="002F7012">
        <w:rPr>
          <w:rFonts w:hAnsi="宋体" w:hint="eastAsia"/>
          <w:bCs/>
          <w:color w:val="000000"/>
          <w:szCs w:val="21"/>
        </w:rPr>
        <w:t>，</w:t>
      </w:r>
      <w:r w:rsidRPr="00277A3D">
        <w:rPr>
          <w:rFonts w:hAnsi="宋体" w:hint="eastAsia"/>
          <w:bCs/>
          <w:color w:val="000000"/>
          <w:szCs w:val="21"/>
        </w:rPr>
        <w:t>他们断言，</w:t>
      </w:r>
      <w:r w:rsidR="002F7012">
        <w:rPr>
          <w:rFonts w:hAnsi="宋体" w:hint="eastAsia"/>
          <w:bCs/>
          <w:color w:val="000000"/>
          <w:szCs w:val="21"/>
        </w:rPr>
        <w:t>装配</w:t>
      </w:r>
      <w:r w:rsidRPr="00277A3D">
        <w:rPr>
          <w:rFonts w:hAnsi="宋体" w:hint="eastAsia"/>
          <w:bCs/>
          <w:color w:val="000000"/>
          <w:szCs w:val="21"/>
        </w:rPr>
        <w:t>总是存在于</w:t>
      </w:r>
      <w:r w:rsidR="002F7012">
        <w:rPr>
          <w:rFonts w:hAnsi="宋体" w:hint="eastAsia"/>
          <w:bCs/>
          <w:color w:val="000000"/>
          <w:szCs w:val="21"/>
        </w:rPr>
        <w:t>稳定</w:t>
      </w:r>
      <w:r w:rsidRPr="00277A3D">
        <w:rPr>
          <w:rFonts w:hAnsi="宋体" w:hint="eastAsia"/>
          <w:bCs/>
          <w:color w:val="000000"/>
          <w:szCs w:val="21"/>
        </w:rPr>
        <w:t>和变化之间的连续体上。</w:t>
      </w:r>
      <w:r w:rsidR="002F7012">
        <w:rPr>
          <w:rFonts w:hAnsi="宋体" w:hint="eastAsia"/>
          <w:bCs/>
          <w:color w:val="000000"/>
          <w:szCs w:val="21"/>
        </w:rPr>
        <w:t>本书的</w:t>
      </w:r>
      <w:r w:rsidRPr="00277A3D">
        <w:rPr>
          <w:rFonts w:hAnsi="宋体" w:hint="eastAsia"/>
          <w:bCs/>
          <w:color w:val="000000"/>
          <w:szCs w:val="21"/>
        </w:rPr>
        <w:t>每一章都使用清晰的语言和大量的例子来分析一个单独的高原，并考察那里发现的每个组合的停滞和变化趋势——无论是社会、政治、心理、音乐、生物还是语言。</w:t>
      </w:r>
    </w:p>
    <w:p w:rsidR="00E36A41" w:rsidRDefault="00E36A41" w:rsidP="00E36A41">
      <w:pPr>
        <w:rPr>
          <w:bCs/>
          <w:color w:val="000000"/>
          <w:szCs w:val="21"/>
        </w:rPr>
      </w:pPr>
    </w:p>
    <w:p w:rsidR="002F7012" w:rsidRDefault="002F7012" w:rsidP="00E36A41">
      <w:pPr>
        <w:rPr>
          <w:bCs/>
          <w:color w:val="000000"/>
          <w:szCs w:val="21"/>
        </w:rPr>
      </w:pPr>
    </w:p>
    <w:p w:rsidR="00E36A41" w:rsidRDefault="00E36A41" w:rsidP="00E36A41">
      <w:pPr>
        <w:rPr>
          <w:b/>
          <w:bCs/>
          <w:color w:val="000000"/>
          <w:szCs w:val="21"/>
        </w:rPr>
      </w:pPr>
      <w:r>
        <w:rPr>
          <w:b/>
          <w:bCs/>
          <w:color w:val="000000"/>
          <w:szCs w:val="21"/>
        </w:rPr>
        <w:t>作者简介：</w:t>
      </w:r>
    </w:p>
    <w:p w:rsidR="00E36A41" w:rsidRDefault="00E36A41" w:rsidP="00E36A41">
      <w:pPr>
        <w:rPr>
          <w:b/>
          <w:bCs/>
          <w:color w:val="000000"/>
          <w:szCs w:val="21"/>
        </w:rPr>
      </w:pPr>
    </w:p>
    <w:p w:rsidR="00E36A41" w:rsidRDefault="003A7CCA" w:rsidP="002F7012">
      <w:pPr>
        <w:ind w:firstLineChars="200" w:firstLine="420"/>
        <w:rPr>
          <w:b/>
          <w:color w:val="000000"/>
          <w:szCs w:val="21"/>
        </w:rPr>
      </w:pPr>
      <w:r>
        <w:rPr>
          <w:noProof/>
        </w:rPr>
        <w:drawing>
          <wp:anchor distT="0" distB="0" distL="114300" distR="114300" simplePos="0" relativeHeight="251763712" behindDoc="0" locked="0" layoutInCell="1" allowOverlap="1">
            <wp:simplePos x="0" y="0"/>
            <wp:positionH relativeFrom="margin">
              <wp:align>left</wp:align>
            </wp:positionH>
            <wp:positionV relativeFrom="paragraph">
              <wp:posOffset>8255</wp:posOffset>
            </wp:positionV>
            <wp:extent cx="944880" cy="944880"/>
            <wp:effectExtent l="0" t="0" r="7620" b="7620"/>
            <wp:wrapSquare wrapText="bothSides"/>
            <wp:docPr id="10" name="图片 10" descr="Brent Adkins - Roanoke Colle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Brent Adkins - Roanoke College"/>
                    <pic:cNvPicPr>
                      <a:picLocks noChangeAspect="1" noChangeArrowheads="1"/>
                    </pic:cNvPicPr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880" cy="9448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F7012" w:rsidRPr="00B7772A">
        <w:rPr>
          <w:rFonts w:hAnsi="宋体" w:hint="eastAsia"/>
          <w:b/>
          <w:color w:val="000000"/>
          <w:szCs w:val="21"/>
        </w:rPr>
        <w:t>布伦特·阿德金斯（</w:t>
      </w:r>
      <w:r w:rsidR="002F7012" w:rsidRPr="00B7772A">
        <w:rPr>
          <w:rFonts w:hAnsi="宋体"/>
          <w:b/>
          <w:color w:val="000000"/>
          <w:szCs w:val="21"/>
        </w:rPr>
        <w:t>Brent Adkins</w:t>
      </w:r>
      <w:r w:rsidR="002F7012" w:rsidRPr="00B7772A">
        <w:rPr>
          <w:rFonts w:hAnsi="宋体" w:hint="eastAsia"/>
          <w:b/>
          <w:color w:val="000000"/>
          <w:szCs w:val="21"/>
        </w:rPr>
        <w:t>）</w:t>
      </w:r>
      <w:r w:rsidR="002F7012">
        <w:rPr>
          <w:rFonts w:hAnsi="宋体" w:hint="eastAsia"/>
          <w:bCs/>
          <w:color w:val="000000"/>
          <w:szCs w:val="21"/>
        </w:rPr>
        <w:t>，</w:t>
      </w:r>
      <w:r w:rsidR="002F7012" w:rsidRPr="002F7012">
        <w:rPr>
          <w:rFonts w:hint="eastAsia"/>
          <w:noProof/>
        </w:rPr>
        <w:t>罗阿诺克学院的哲学教授。他著有《伦理学和道德哲学指南》（</w:t>
      </w:r>
      <w:r w:rsidR="002F7012">
        <w:t>A Guide to Ethics and Moral Philosophy</w:t>
      </w:r>
      <w:r w:rsidR="002F7012">
        <w:rPr>
          <w:rFonts w:hint="eastAsia"/>
        </w:rPr>
        <w:t>，</w:t>
      </w:r>
      <w:r w:rsidR="002F7012" w:rsidRPr="002F7012">
        <w:rPr>
          <w:rFonts w:hint="eastAsia"/>
          <w:noProof/>
        </w:rPr>
        <w:t>爱丁堡大学出版社，</w:t>
      </w:r>
      <w:r w:rsidR="002F7012" w:rsidRPr="002F7012">
        <w:rPr>
          <w:rFonts w:hint="eastAsia"/>
          <w:noProof/>
        </w:rPr>
        <w:t>2017</w:t>
      </w:r>
      <w:r w:rsidR="002F7012" w:rsidRPr="002F7012">
        <w:rPr>
          <w:rFonts w:hint="eastAsia"/>
          <w:noProof/>
        </w:rPr>
        <w:t>年）、</w:t>
      </w:r>
      <w:r w:rsidR="002F7012">
        <w:rPr>
          <w:rFonts w:hint="eastAsia"/>
          <w:noProof/>
        </w:rPr>
        <w:t>《</w:t>
      </w:r>
      <w:r w:rsidR="002F7012" w:rsidRPr="002F7012">
        <w:rPr>
          <w:rFonts w:hint="eastAsia"/>
          <w:noProof/>
        </w:rPr>
        <w:t>与德勒兹一起重新思考哲学和神学：一种新</w:t>
      </w:r>
      <w:r w:rsidR="002F7012">
        <w:rPr>
          <w:rFonts w:hint="eastAsia"/>
          <w:noProof/>
        </w:rPr>
        <w:t>方法》</w:t>
      </w:r>
      <w:r w:rsidR="002F7012" w:rsidRPr="002F7012">
        <w:rPr>
          <w:rFonts w:hint="eastAsia"/>
          <w:noProof/>
        </w:rPr>
        <w:t>（</w:t>
      </w:r>
      <w:r w:rsidR="002F7012" w:rsidRPr="002F7012">
        <w:rPr>
          <w:i/>
          <w:iCs/>
        </w:rPr>
        <w:t>Rethinking Philosophy and Theology with Deleuze: A New Cartography</w:t>
      </w:r>
      <w:r w:rsidR="002F7012">
        <w:rPr>
          <w:rFonts w:hint="eastAsia"/>
        </w:rPr>
        <w:t>，</w:t>
      </w:r>
      <w:r w:rsidR="002F7012" w:rsidRPr="002F7012">
        <w:rPr>
          <w:rFonts w:hint="eastAsia"/>
          <w:noProof/>
        </w:rPr>
        <w:t>布鲁姆斯伯里出版社，</w:t>
      </w:r>
      <w:r w:rsidR="002F7012" w:rsidRPr="002F7012">
        <w:rPr>
          <w:rFonts w:hint="eastAsia"/>
          <w:noProof/>
        </w:rPr>
        <w:t>2013</w:t>
      </w:r>
      <w:r w:rsidR="002F7012" w:rsidRPr="002F7012">
        <w:rPr>
          <w:rFonts w:hint="eastAsia"/>
          <w:noProof/>
        </w:rPr>
        <w:t>年），《真正的自由：斯宾诺莎的实践哲学》（</w:t>
      </w:r>
      <w:r w:rsidR="002F7012" w:rsidRPr="002F7012">
        <w:rPr>
          <w:i/>
          <w:iCs/>
        </w:rPr>
        <w:t>True Freedom: Spinoza</w:t>
      </w:r>
      <w:proofErr w:type="gramStart"/>
      <w:r w:rsidR="002F7012" w:rsidRPr="002F7012">
        <w:rPr>
          <w:i/>
          <w:iCs/>
        </w:rPr>
        <w:t>’</w:t>
      </w:r>
      <w:proofErr w:type="gramEnd"/>
      <w:r w:rsidR="002F7012" w:rsidRPr="002F7012">
        <w:rPr>
          <w:i/>
          <w:iCs/>
        </w:rPr>
        <w:t>s Practical Philosophy</w:t>
      </w:r>
      <w:r w:rsidR="002F7012">
        <w:rPr>
          <w:rFonts w:hint="eastAsia"/>
        </w:rPr>
        <w:t>，</w:t>
      </w:r>
      <w:r w:rsidR="002F7012" w:rsidRPr="002F7012">
        <w:rPr>
          <w:rFonts w:hint="eastAsia"/>
          <w:noProof/>
        </w:rPr>
        <w:t>列克星敦图书出版社，</w:t>
      </w:r>
      <w:r w:rsidR="002F7012" w:rsidRPr="002F7012">
        <w:rPr>
          <w:rFonts w:hint="eastAsia"/>
          <w:noProof/>
        </w:rPr>
        <w:t>2009</w:t>
      </w:r>
      <w:r w:rsidR="002F7012" w:rsidRPr="002F7012">
        <w:rPr>
          <w:rFonts w:hint="eastAsia"/>
          <w:noProof/>
        </w:rPr>
        <w:t>年）和《黑格尔、海德格尔和德勒兹的死亡与欲望》（</w:t>
      </w:r>
      <w:r w:rsidR="002F7012" w:rsidRPr="002F7012">
        <w:rPr>
          <w:i/>
          <w:iCs/>
        </w:rPr>
        <w:t>Death and Desire in Hegel, Heidegger, and Deleuze</w:t>
      </w:r>
      <w:r w:rsidR="002F7012">
        <w:rPr>
          <w:rFonts w:hint="eastAsia"/>
        </w:rPr>
        <w:t>，</w:t>
      </w:r>
      <w:r w:rsidR="002F7012" w:rsidRPr="002F7012">
        <w:rPr>
          <w:rFonts w:hint="eastAsia"/>
          <w:noProof/>
        </w:rPr>
        <w:t>爱丁堡大学出版社，</w:t>
      </w:r>
      <w:r w:rsidR="002F7012" w:rsidRPr="002F7012">
        <w:rPr>
          <w:rFonts w:hint="eastAsia"/>
          <w:noProof/>
        </w:rPr>
        <w:t>2007</w:t>
      </w:r>
      <w:r w:rsidR="002F7012" w:rsidRPr="002F7012">
        <w:rPr>
          <w:rFonts w:hint="eastAsia"/>
          <w:noProof/>
        </w:rPr>
        <w:t>年）。</w:t>
      </w:r>
    </w:p>
    <w:p w:rsidR="00E36A41" w:rsidRDefault="00E36A41" w:rsidP="00E36A41">
      <w:pPr>
        <w:rPr>
          <w:b/>
          <w:color w:val="000000"/>
          <w:szCs w:val="21"/>
        </w:rPr>
      </w:pPr>
    </w:p>
    <w:p w:rsidR="00C67833" w:rsidRDefault="00C67833" w:rsidP="00E36A41">
      <w:pPr>
        <w:rPr>
          <w:b/>
          <w:color w:val="000000"/>
          <w:szCs w:val="21"/>
        </w:rPr>
      </w:pPr>
    </w:p>
    <w:p w:rsidR="00E36A41" w:rsidRDefault="00E36A41" w:rsidP="00E36A41">
      <w:pPr>
        <w:rPr>
          <w:b/>
          <w:color w:val="000000"/>
          <w:szCs w:val="21"/>
        </w:rPr>
      </w:pPr>
      <w:r w:rsidRPr="00FA01DD">
        <w:rPr>
          <w:b/>
          <w:color w:val="000000"/>
          <w:szCs w:val="21"/>
        </w:rPr>
        <w:t>媒体评价：</w:t>
      </w:r>
    </w:p>
    <w:p w:rsidR="00E36A41" w:rsidRPr="00FA01DD" w:rsidRDefault="00E36A41" w:rsidP="00E36A41">
      <w:pPr>
        <w:rPr>
          <w:b/>
          <w:color w:val="000000"/>
          <w:szCs w:val="21"/>
        </w:rPr>
      </w:pPr>
    </w:p>
    <w:p w:rsidR="00E36A41" w:rsidRPr="00030213" w:rsidRDefault="00E36A41" w:rsidP="00E36A41">
      <w:pPr>
        <w:ind w:firstLineChars="200" w:firstLine="420"/>
        <w:rPr>
          <w:color w:val="000000"/>
          <w:szCs w:val="21"/>
        </w:rPr>
      </w:pPr>
      <w:r w:rsidRPr="00030213">
        <w:rPr>
          <w:rFonts w:hint="eastAsia"/>
          <w:color w:val="000000"/>
          <w:szCs w:val="21"/>
        </w:rPr>
        <w:t>“</w:t>
      </w:r>
      <w:r w:rsidR="001D11CC" w:rsidRPr="001D11CC">
        <w:rPr>
          <w:rFonts w:hint="eastAsia"/>
          <w:color w:val="000000"/>
          <w:szCs w:val="21"/>
        </w:rPr>
        <w:t>布伦特·阿德金斯这部非常清晰、精确和富有洞察力的作品</w:t>
      </w:r>
      <w:r w:rsidR="001D11CC">
        <w:rPr>
          <w:rFonts w:hint="eastAsia"/>
          <w:color w:val="000000"/>
          <w:szCs w:val="21"/>
        </w:rPr>
        <w:t>是</w:t>
      </w:r>
      <w:r w:rsidR="001D11CC" w:rsidRPr="001D11CC">
        <w:rPr>
          <w:rFonts w:hint="eastAsia"/>
          <w:color w:val="000000"/>
          <w:szCs w:val="21"/>
        </w:rPr>
        <w:t>学者、教师和学生</w:t>
      </w:r>
      <w:r w:rsidR="001D11CC">
        <w:rPr>
          <w:rFonts w:hint="eastAsia"/>
          <w:color w:val="000000"/>
          <w:szCs w:val="21"/>
        </w:rPr>
        <w:t>的良师益友</w:t>
      </w:r>
      <w:r w:rsidR="001D11CC" w:rsidRPr="001D11CC">
        <w:rPr>
          <w:rFonts w:hint="eastAsia"/>
          <w:color w:val="000000"/>
          <w:szCs w:val="21"/>
        </w:rPr>
        <w:t>。我一定会在我的课程中使用它，</w:t>
      </w:r>
      <w:r w:rsidR="001D11CC">
        <w:rPr>
          <w:rFonts w:hint="eastAsia"/>
          <w:color w:val="000000"/>
          <w:szCs w:val="21"/>
        </w:rPr>
        <w:t>我也有无数个理由</w:t>
      </w:r>
      <w:r w:rsidR="001D11CC" w:rsidRPr="001D11CC">
        <w:rPr>
          <w:rFonts w:hint="eastAsia"/>
          <w:color w:val="000000"/>
          <w:szCs w:val="21"/>
        </w:rPr>
        <w:t>向其他教师以及</w:t>
      </w:r>
      <w:r w:rsidR="001D11CC">
        <w:rPr>
          <w:rFonts w:hint="eastAsia"/>
          <w:color w:val="000000"/>
          <w:szCs w:val="21"/>
        </w:rPr>
        <w:t>想要把握</w:t>
      </w:r>
      <w:r w:rsidR="001D11CC" w:rsidRPr="001D11CC">
        <w:rPr>
          <w:rFonts w:hint="eastAsia"/>
          <w:color w:val="000000"/>
          <w:szCs w:val="21"/>
        </w:rPr>
        <w:t>德勒兹和瓜塔利</w:t>
      </w:r>
      <w:r w:rsidR="001D11CC">
        <w:rPr>
          <w:rFonts w:hint="eastAsia"/>
          <w:color w:val="000000"/>
          <w:szCs w:val="21"/>
        </w:rPr>
        <w:t>艰深作品主要内容</w:t>
      </w:r>
      <w:r w:rsidR="001D11CC" w:rsidRPr="001D11CC">
        <w:rPr>
          <w:rFonts w:hint="eastAsia"/>
          <w:color w:val="000000"/>
          <w:szCs w:val="21"/>
        </w:rPr>
        <w:t>的专业人士推荐它</w:t>
      </w:r>
      <w:r w:rsidRPr="00213DE4">
        <w:rPr>
          <w:rFonts w:hint="eastAsia"/>
          <w:color w:val="000000"/>
          <w:szCs w:val="21"/>
        </w:rPr>
        <w:t>。</w:t>
      </w:r>
      <w:r w:rsidRPr="00030213">
        <w:rPr>
          <w:rFonts w:hint="eastAsia"/>
          <w:color w:val="000000"/>
          <w:szCs w:val="21"/>
        </w:rPr>
        <w:t>”</w:t>
      </w:r>
    </w:p>
    <w:p w:rsidR="00E36A41" w:rsidRPr="00F6751A" w:rsidRDefault="00E36A41" w:rsidP="00E36A41">
      <w:pPr>
        <w:ind w:firstLineChars="200" w:firstLine="420"/>
        <w:jc w:val="right"/>
        <w:rPr>
          <w:color w:val="000000"/>
          <w:szCs w:val="21"/>
        </w:rPr>
      </w:pPr>
      <w:r w:rsidRPr="00030213">
        <w:rPr>
          <w:rFonts w:hint="eastAsia"/>
          <w:color w:val="000000"/>
          <w:szCs w:val="21"/>
        </w:rPr>
        <w:t>——</w:t>
      </w:r>
      <w:r w:rsidR="00B417F7" w:rsidRPr="00B417F7">
        <w:rPr>
          <w:rFonts w:hint="eastAsia"/>
          <w:color w:val="000000"/>
          <w:szCs w:val="21"/>
        </w:rPr>
        <w:t>约翰·普罗特维</w:t>
      </w:r>
      <w:r w:rsidR="00B417F7">
        <w:rPr>
          <w:rFonts w:hint="eastAsia"/>
          <w:color w:val="000000"/>
          <w:szCs w:val="21"/>
        </w:rPr>
        <w:t>（</w:t>
      </w:r>
      <w:r w:rsidR="00B417F7">
        <w:t xml:space="preserve">John </w:t>
      </w:r>
      <w:proofErr w:type="spellStart"/>
      <w:r w:rsidR="00B417F7">
        <w:t>Protevi</w:t>
      </w:r>
      <w:proofErr w:type="spellEnd"/>
      <w:r w:rsidR="00B417F7">
        <w:rPr>
          <w:rFonts w:hint="eastAsia"/>
          <w:color w:val="000000"/>
          <w:szCs w:val="21"/>
        </w:rPr>
        <w:t>）</w:t>
      </w:r>
      <w:r w:rsidR="00B417F7" w:rsidRPr="00B417F7">
        <w:rPr>
          <w:rFonts w:hint="eastAsia"/>
          <w:color w:val="000000"/>
          <w:szCs w:val="21"/>
        </w:rPr>
        <w:t>，路易斯安那州立大学</w:t>
      </w:r>
    </w:p>
    <w:p w:rsidR="00E36A41" w:rsidRPr="00F6751A" w:rsidRDefault="00E36A41" w:rsidP="00E36A41">
      <w:pPr>
        <w:ind w:firstLineChars="200" w:firstLine="420"/>
        <w:rPr>
          <w:color w:val="000000"/>
          <w:szCs w:val="21"/>
        </w:rPr>
      </w:pPr>
    </w:p>
    <w:p w:rsidR="00E36A41" w:rsidRDefault="00E36A41" w:rsidP="00E36A41">
      <w:pPr>
        <w:rPr>
          <w:b/>
          <w:color w:val="000000"/>
          <w:szCs w:val="21"/>
        </w:rPr>
      </w:pPr>
    </w:p>
    <w:p w:rsidR="00E36A41" w:rsidRPr="00914BF9" w:rsidRDefault="00E36A41" w:rsidP="00E36A41">
      <w:pPr>
        <w:jc w:val="center"/>
        <w:rPr>
          <w:bCs/>
          <w:color w:val="000000"/>
          <w:sz w:val="30"/>
          <w:szCs w:val="30"/>
        </w:rPr>
      </w:pPr>
      <w:r w:rsidRPr="00313535">
        <w:rPr>
          <w:rFonts w:hint="eastAsia"/>
          <w:b/>
          <w:bCs/>
          <w:color w:val="000000"/>
          <w:sz w:val="30"/>
          <w:szCs w:val="30"/>
        </w:rPr>
        <w:t>《</w:t>
      </w:r>
      <w:r w:rsidR="000D5504" w:rsidRPr="000D5504">
        <w:rPr>
          <w:rFonts w:hint="eastAsia"/>
          <w:b/>
          <w:bCs/>
          <w:color w:val="000000"/>
          <w:sz w:val="30"/>
          <w:szCs w:val="30"/>
        </w:rPr>
        <w:t>论德勒兹和加塔利〈千高原〉</w:t>
      </w:r>
      <w:r w:rsidRPr="00313535">
        <w:rPr>
          <w:rFonts w:hint="eastAsia"/>
          <w:b/>
          <w:bCs/>
          <w:color w:val="000000"/>
          <w:sz w:val="30"/>
          <w:szCs w:val="30"/>
        </w:rPr>
        <w:t>》</w:t>
      </w:r>
    </w:p>
    <w:p w:rsidR="00E36A41" w:rsidRDefault="00E36A41" w:rsidP="00E36A41">
      <w:pPr>
        <w:jc w:val="center"/>
        <w:rPr>
          <w:bCs/>
          <w:color w:val="000000"/>
          <w:szCs w:val="21"/>
        </w:rPr>
      </w:pPr>
    </w:p>
    <w:p w:rsidR="0016285E" w:rsidRPr="00914BF9" w:rsidRDefault="0016285E" w:rsidP="00E36A41">
      <w:pPr>
        <w:jc w:val="center"/>
        <w:rPr>
          <w:bCs/>
          <w:color w:val="000000"/>
          <w:szCs w:val="21"/>
        </w:rPr>
      </w:pPr>
      <w:r w:rsidRPr="0016285E">
        <w:rPr>
          <w:rFonts w:hint="eastAsia"/>
          <w:bCs/>
          <w:color w:val="000000"/>
          <w:szCs w:val="21"/>
        </w:rPr>
        <w:t>致谢</w:t>
      </w:r>
    </w:p>
    <w:p w:rsidR="00E36A41" w:rsidRDefault="00E36A41" w:rsidP="00E36A41">
      <w:pPr>
        <w:jc w:val="center"/>
        <w:rPr>
          <w:bCs/>
          <w:color w:val="000000"/>
          <w:szCs w:val="21"/>
        </w:rPr>
      </w:pPr>
      <w:r>
        <w:rPr>
          <w:rFonts w:hint="eastAsia"/>
          <w:bCs/>
          <w:color w:val="000000"/>
          <w:szCs w:val="21"/>
        </w:rPr>
        <w:t>引言</w:t>
      </w:r>
      <w:r w:rsidR="0016285E">
        <w:rPr>
          <w:rFonts w:hint="eastAsia"/>
          <w:bCs/>
          <w:color w:val="000000"/>
          <w:szCs w:val="21"/>
        </w:rPr>
        <w:t>：</w:t>
      </w:r>
      <w:r w:rsidR="0016285E" w:rsidRPr="0016285E">
        <w:rPr>
          <w:rFonts w:hint="eastAsia"/>
          <w:bCs/>
          <w:color w:val="000000"/>
          <w:szCs w:val="21"/>
        </w:rPr>
        <w:t>感知符号学</w:t>
      </w:r>
    </w:p>
    <w:p w:rsidR="00E36A41" w:rsidRDefault="00E36A41" w:rsidP="00E36A41">
      <w:pPr>
        <w:jc w:val="center"/>
        <w:rPr>
          <w:bCs/>
          <w:color w:val="000000"/>
          <w:szCs w:val="21"/>
        </w:rPr>
      </w:pPr>
    </w:p>
    <w:p w:rsidR="00E36A41" w:rsidRDefault="00E36A41" w:rsidP="00E36A41">
      <w:pPr>
        <w:jc w:val="center"/>
        <w:rPr>
          <w:bCs/>
          <w:color w:val="000000"/>
          <w:szCs w:val="21"/>
        </w:rPr>
      </w:pPr>
      <w:r>
        <w:rPr>
          <w:rFonts w:hint="eastAsia"/>
          <w:bCs/>
          <w:color w:val="000000"/>
          <w:szCs w:val="21"/>
        </w:rPr>
        <w:t>第一章：</w:t>
      </w:r>
      <w:r w:rsidR="0016285E" w:rsidRPr="00277A3D">
        <w:rPr>
          <w:rFonts w:hAnsi="宋体" w:hint="eastAsia"/>
          <w:bCs/>
          <w:color w:val="000000"/>
          <w:szCs w:val="21"/>
        </w:rPr>
        <w:t>根茎</w:t>
      </w:r>
    </w:p>
    <w:p w:rsidR="00E36A41" w:rsidRDefault="00E36A41" w:rsidP="00E36A41">
      <w:pPr>
        <w:jc w:val="center"/>
        <w:rPr>
          <w:bCs/>
          <w:color w:val="000000"/>
          <w:szCs w:val="21"/>
        </w:rPr>
      </w:pPr>
      <w:r>
        <w:rPr>
          <w:rFonts w:hint="eastAsia"/>
          <w:bCs/>
          <w:color w:val="000000"/>
          <w:szCs w:val="21"/>
        </w:rPr>
        <w:t>第二章：</w:t>
      </w:r>
      <w:r w:rsidR="00585AF8">
        <w:rPr>
          <w:rFonts w:hint="eastAsia"/>
          <w:bCs/>
          <w:color w:val="000000"/>
          <w:szCs w:val="21"/>
        </w:rPr>
        <w:t>1</w:t>
      </w:r>
      <w:r w:rsidR="00585AF8" w:rsidRPr="00585AF8">
        <w:rPr>
          <w:rFonts w:hint="eastAsia"/>
          <w:bCs/>
          <w:color w:val="000000"/>
          <w:szCs w:val="21"/>
        </w:rPr>
        <w:t>914</w:t>
      </w:r>
      <w:r w:rsidR="00585AF8" w:rsidRPr="00585AF8">
        <w:rPr>
          <w:rFonts w:hint="eastAsia"/>
          <w:bCs/>
          <w:color w:val="000000"/>
          <w:szCs w:val="21"/>
        </w:rPr>
        <w:t>年：一只还是几只狼？</w:t>
      </w:r>
    </w:p>
    <w:p w:rsidR="00E36A41" w:rsidRDefault="00E36A41" w:rsidP="00E36A41">
      <w:pPr>
        <w:jc w:val="center"/>
        <w:rPr>
          <w:bCs/>
          <w:color w:val="000000"/>
          <w:szCs w:val="21"/>
        </w:rPr>
      </w:pPr>
      <w:r>
        <w:rPr>
          <w:rFonts w:hint="eastAsia"/>
          <w:bCs/>
          <w:color w:val="000000"/>
          <w:szCs w:val="21"/>
        </w:rPr>
        <w:t>第三章：</w:t>
      </w:r>
      <w:r w:rsidR="00585AF8" w:rsidRPr="00585AF8">
        <w:rPr>
          <w:rFonts w:hint="eastAsia"/>
          <w:bCs/>
          <w:color w:val="000000"/>
          <w:szCs w:val="21"/>
        </w:rPr>
        <w:t>公元前</w:t>
      </w:r>
      <w:r w:rsidR="00585AF8" w:rsidRPr="00585AF8">
        <w:rPr>
          <w:rFonts w:hint="eastAsia"/>
          <w:bCs/>
          <w:color w:val="000000"/>
          <w:szCs w:val="21"/>
        </w:rPr>
        <w:t>10000</w:t>
      </w:r>
      <w:r w:rsidR="00585AF8" w:rsidRPr="00585AF8">
        <w:rPr>
          <w:rFonts w:hint="eastAsia"/>
          <w:bCs/>
          <w:color w:val="000000"/>
          <w:szCs w:val="21"/>
        </w:rPr>
        <w:t>年：道德地质学</w:t>
      </w:r>
    </w:p>
    <w:p w:rsidR="00E36A41" w:rsidRDefault="00E36A41" w:rsidP="00E36A41">
      <w:pPr>
        <w:jc w:val="center"/>
        <w:rPr>
          <w:bCs/>
          <w:color w:val="000000"/>
          <w:szCs w:val="21"/>
        </w:rPr>
      </w:pPr>
      <w:r>
        <w:rPr>
          <w:rFonts w:hint="eastAsia"/>
          <w:bCs/>
          <w:color w:val="000000"/>
          <w:szCs w:val="21"/>
        </w:rPr>
        <w:t>第四章：</w:t>
      </w:r>
      <w:r w:rsidR="00585AF8" w:rsidRPr="00585AF8">
        <w:rPr>
          <w:rFonts w:hint="eastAsia"/>
          <w:bCs/>
          <w:color w:val="000000"/>
          <w:szCs w:val="21"/>
        </w:rPr>
        <w:t>1923</w:t>
      </w:r>
      <w:r w:rsidR="00585AF8" w:rsidRPr="00585AF8">
        <w:rPr>
          <w:rFonts w:hint="eastAsia"/>
          <w:bCs/>
          <w:color w:val="000000"/>
          <w:szCs w:val="21"/>
        </w:rPr>
        <w:t>年</w:t>
      </w:r>
      <w:r w:rsidR="00585AF8" w:rsidRPr="00585AF8">
        <w:rPr>
          <w:rFonts w:hint="eastAsia"/>
          <w:bCs/>
          <w:color w:val="000000"/>
          <w:szCs w:val="21"/>
        </w:rPr>
        <w:t>11</w:t>
      </w:r>
      <w:r w:rsidR="00585AF8" w:rsidRPr="00585AF8">
        <w:rPr>
          <w:rFonts w:hint="eastAsia"/>
          <w:bCs/>
          <w:color w:val="000000"/>
          <w:szCs w:val="21"/>
        </w:rPr>
        <w:t>月</w:t>
      </w:r>
      <w:r w:rsidR="00585AF8" w:rsidRPr="00585AF8">
        <w:rPr>
          <w:rFonts w:hint="eastAsia"/>
          <w:bCs/>
          <w:color w:val="000000"/>
          <w:szCs w:val="21"/>
        </w:rPr>
        <w:t>20</w:t>
      </w:r>
      <w:r w:rsidR="00585AF8" w:rsidRPr="00585AF8">
        <w:rPr>
          <w:rFonts w:hint="eastAsia"/>
          <w:bCs/>
          <w:color w:val="000000"/>
          <w:szCs w:val="21"/>
        </w:rPr>
        <w:t>日：语言学</w:t>
      </w:r>
      <w:r w:rsidR="00585AF8">
        <w:rPr>
          <w:rFonts w:hint="eastAsia"/>
          <w:bCs/>
          <w:color w:val="000000"/>
          <w:szCs w:val="21"/>
        </w:rPr>
        <w:t>公设</w:t>
      </w:r>
    </w:p>
    <w:p w:rsidR="00E36A41" w:rsidRDefault="00E36A41" w:rsidP="00E36A41">
      <w:pPr>
        <w:jc w:val="center"/>
        <w:rPr>
          <w:bCs/>
          <w:color w:val="000000"/>
          <w:szCs w:val="21"/>
        </w:rPr>
      </w:pPr>
      <w:r>
        <w:rPr>
          <w:rFonts w:hint="eastAsia"/>
          <w:bCs/>
          <w:color w:val="000000"/>
          <w:szCs w:val="21"/>
        </w:rPr>
        <w:t>第五章：</w:t>
      </w:r>
      <w:r w:rsidR="00585AF8" w:rsidRPr="00585AF8">
        <w:rPr>
          <w:rFonts w:hint="eastAsia"/>
          <w:bCs/>
          <w:color w:val="000000"/>
          <w:szCs w:val="21"/>
        </w:rPr>
        <w:t>公元前</w:t>
      </w:r>
      <w:r w:rsidR="00585AF8" w:rsidRPr="00585AF8">
        <w:rPr>
          <w:rFonts w:hint="eastAsia"/>
          <w:bCs/>
          <w:color w:val="000000"/>
          <w:szCs w:val="21"/>
        </w:rPr>
        <w:t>587</w:t>
      </w:r>
      <w:r w:rsidR="00585AF8" w:rsidRPr="00585AF8">
        <w:rPr>
          <w:rFonts w:hint="eastAsia"/>
          <w:bCs/>
          <w:color w:val="000000"/>
          <w:szCs w:val="21"/>
        </w:rPr>
        <w:t>年</w:t>
      </w:r>
      <w:r w:rsidR="00585AF8" w:rsidRPr="00585AF8">
        <w:rPr>
          <w:rFonts w:hint="eastAsia"/>
          <w:bCs/>
          <w:color w:val="000000"/>
          <w:szCs w:val="21"/>
        </w:rPr>
        <w:t>-</w:t>
      </w:r>
      <w:r w:rsidR="00585AF8" w:rsidRPr="00585AF8">
        <w:rPr>
          <w:rFonts w:hint="eastAsia"/>
          <w:bCs/>
          <w:color w:val="000000"/>
          <w:szCs w:val="21"/>
        </w:rPr>
        <w:t>公元</w:t>
      </w:r>
      <w:r w:rsidR="00585AF8" w:rsidRPr="00585AF8">
        <w:rPr>
          <w:rFonts w:hint="eastAsia"/>
          <w:bCs/>
          <w:color w:val="000000"/>
          <w:szCs w:val="21"/>
        </w:rPr>
        <w:t>70</w:t>
      </w:r>
      <w:r w:rsidR="00585AF8" w:rsidRPr="00585AF8">
        <w:rPr>
          <w:rFonts w:hint="eastAsia"/>
          <w:bCs/>
          <w:color w:val="000000"/>
          <w:szCs w:val="21"/>
        </w:rPr>
        <w:t>年：</w:t>
      </w:r>
      <w:r w:rsidR="00585AF8">
        <w:rPr>
          <w:rFonts w:hint="eastAsia"/>
          <w:bCs/>
          <w:color w:val="000000"/>
          <w:szCs w:val="21"/>
        </w:rPr>
        <w:t>论几种符号的机制</w:t>
      </w:r>
    </w:p>
    <w:p w:rsidR="00E36A41" w:rsidRDefault="00E36A41" w:rsidP="00E36A41">
      <w:pPr>
        <w:jc w:val="center"/>
        <w:rPr>
          <w:bCs/>
          <w:color w:val="000000"/>
          <w:szCs w:val="21"/>
        </w:rPr>
      </w:pPr>
      <w:r>
        <w:rPr>
          <w:rFonts w:hint="eastAsia"/>
          <w:bCs/>
          <w:color w:val="000000"/>
          <w:szCs w:val="21"/>
        </w:rPr>
        <w:t>第六章：</w:t>
      </w:r>
      <w:r w:rsidR="00585AF8" w:rsidRPr="00585AF8">
        <w:rPr>
          <w:rFonts w:hint="eastAsia"/>
          <w:bCs/>
          <w:color w:val="000000"/>
          <w:szCs w:val="21"/>
        </w:rPr>
        <w:t>1947</w:t>
      </w:r>
      <w:r w:rsidR="00585AF8" w:rsidRPr="00585AF8">
        <w:rPr>
          <w:rFonts w:hint="eastAsia"/>
          <w:bCs/>
          <w:color w:val="000000"/>
          <w:szCs w:val="21"/>
        </w:rPr>
        <w:t>年</w:t>
      </w:r>
      <w:r w:rsidR="00585AF8" w:rsidRPr="00585AF8">
        <w:rPr>
          <w:rFonts w:hint="eastAsia"/>
          <w:bCs/>
          <w:color w:val="000000"/>
          <w:szCs w:val="21"/>
        </w:rPr>
        <w:t>11</w:t>
      </w:r>
      <w:r w:rsidR="00585AF8" w:rsidRPr="00585AF8">
        <w:rPr>
          <w:rFonts w:hint="eastAsia"/>
          <w:bCs/>
          <w:color w:val="000000"/>
          <w:szCs w:val="21"/>
        </w:rPr>
        <w:t>月</w:t>
      </w:r>
      <w:r w:rsidR="00585AF8" w:rsidRPr="00585AF8">
        <w:rPr>
          <w:rFonts w:hint="eastAsia"/>
          <w:bCs/>
          <w:color w:val="000000"/>
          <w:szCs w:val="21"/>
        </w:rPr>
        <w:t>28</w:t>
      </w:r>
      <w:r w:rsidR="00585AF8" w:rsidRPr="00585AF8">
        <w:rPr>
          <w:rFonts w:hint="eastAsia"/>
          <w:bCs/>
          <w:color w:val="000000"/>
          <w:szCs w:val="21"/>
        </w:rPr>
        <w:t>日：如何让自己成为</w:t>
      </w:r>
      <w:r w:rsidR="00585AF8">
        <w:rPr>
          <w:rFonts w:hAnsi="宋体" w:hint="eastAsia"/>
          <w:bCs/>
          <w:color w:val="000000"/>
          <w:szCs w:val="21"/>
        </w:rPr>
        <w:t>无器官的身体</w:t>
      </w:r>
      <w:r w:rsidR="00585AF8" w:rsidRPr="00585AF8">
        <w:rPr>
          <w:rFonts w:hint="eastAsia"/>
          <w:bCs/>
          <w:color w:val="000000"/>
          <w:szCs w:val="21"/>
        </w:rPr>
        <w:t>？</w:t>
      </w:r>
    </w:p>
    <w:p w:rsidR="00E36A41" w:rsidRDefault="00E36A41" w:rsidP="00E36A41">
      <w:pPr>
        <w:jc w:val="center"/>
        <w:rPr>
          <w:bCs/>
          <w:color w:val="000000"/>
          <w:szCs w:val="21"/>
        </w:rPr>
      </w:pPr>
      <w:r>
        <w:rPr>
          <w:rFonts w:hint="eastAsia"/>
          <w:bCs/>
          <w:color w:val="000000"/>
          <w:szCs w:val="21"/>
        </w:rPr>
        <w:t>第七章：</w:t>
      </w:r>
      <w:r w:rsidR="00585AF8">
        <w:rPr>
          <w:rFonts w:hint="eastAsia"/>
          <w:bCs/>
          <w:color w:val="000000"/>
          <w:szCs w:val="21"/>
        </w:rPr>
        <w:t>元年</w:t>
      </w:r>
      <w:r w:rsidR="00585AF8" w:rsidRPr="00585AF8">
        <w:rPr>
          <w:rFonts w:hint="eastAsia"/>
          <w:bCs/>
          <w:color w:val="000000"/>
          <w:szCs w:val="21"/>
        </w:rPr>
        <w:t>：</w:t>
      </w:r>
      <w:r w:rsidR="00585AF8">
        <w:rPr>
          <w:rFonts w:hint="eastAsia"/>
          <w:bCs/>
          <w:color w:val="000000"/>
          <w:szCs w:val="21"/>
        </w:rPr>
        <w:t>颜</w:t>
      </w:r>
      <w:r w:rsidR="00585AF8" w:rsidRPr="00585AF8">
        <w:rPr>
          <w:rFonts w:hint="eastAsia"/>
          <w:bCs/>
          <w:color w:val="000000"/>
          <w:szCs w:val="21"/>
        </w:rPr>
        <w:t>貌</w:t>
      </w:r>
    </w:p>
    <w:p w:rsidR="00585AF8" w:rsidRDefault="00585AF8" w:rsidP="00E36A41">
      <w:pPr>
        <w:jc w:val="center"/>
        <w:rPr>
          <w:bCs/>
          <w:color w:val="000000"/>
          <w:szCs w:val="21"/>
        </w:rPr>
      </w:pPr>
      <w:r>
        <w:rPr>
          <w:rFonts w:hint="eastAsia"/>
          <w:bCs/>
          <w:color w:val="000000"/>
          <w:szCs w:val="21"/>
        </w:rPr>
        <w:t>第八章：</w:t>
      </w:r>
      <w:r w:rsidRPr="00585AF8">
        <w:rPr>
          <w:rFonts w:hint="eastAsia"/>
          <w:bCs/>
          <w:color w:val="000000"/>
          <w:szCs w:val="21"/>
        </w:rPr>
        <w:t>1874</w:t>
      </w:r>
      <w:r w:rsidRPr="00585AF8">
        <w:rPr>
          <w:rFonts w:hint="eastAsia"/>
          <w:bCs/>
          <w:color w:val="000000"/>
          <w:szCs w:val="21"/>
        </w:rPr>
        <w:t>年：三</w:t>
      </w:r>
      <w:r>
        <w:rPr>
          <w:rFonts w:hint="eastAsia"/>
          <w:bCs/>
          <w:color w:val="000000"/>
          <w:szCs w:val="21"/>
        </w:rPr>
        <w:t>则短</w:t>
      </w:r>
      <w:r w:rsidRPr="00585AF8">
        <w:rPr>
          <w:rFonts w:hint="eastAsia"/>
          <w:bCs/>
          <w:color w:val="000000"/>
          <w:szCs w:val="21"/>
        </w:rPr>
        <w:t>中篇小说，或“发生了什么？”</w:t>
      </w:r>
    </w:p>
    <w:p w:rsidR="00585AF8" w:rsidRDefault="00585AF8" w:rsidP="00E36A41">
      <w:pPr>
        <w:jc w:val="center"/>
        <w:rPr>
          <w:bCs/>
          <w:color w:val="000000"/>
          <w:szCs w:val="21"/>
        </w:rPr>
      </w:pPr>
      <w:r>
        <w:rPr>
          <w:rFonts w:hint="eastAsia"/>
          <w:bCs/>
          <w:color w:val="000000"/>
          <w:szCs w:val="21"/>
        </w:rPr>
        <w:t>第九章：</w:t>
      </w:r>
      <w:r w:rsidRPr="00585AF8">
        <w:rPr>
          <w:rFonts w:hint="eastAsia"/>
          <w:bCs/>
          <w:color w:val="000000"/>
          <w:szCs w:val="21"/>
        </w:rPr>
        <w:t>1933</w:t>
      </w:r>
      <w:r w:rsidRPr="00585AF8">
        <w:rPr>
          <w:rFonts w:hint="eastAsia"/>
          <w:bCs/>
          <w:color w:val="000000"/>
          <w:szCs w:val="21"/>
        </w:rPr>
        <w:t>年：微观政治和</w:t>
      </w:r>
      <w:r>
        <w:rPr>
          <w:rFonts w:hint="eastAsia"/>
          <w:bCs/>
          <w:color w:val="000000"/>
          <w:szCs w:val="21"/>
        </w:rPr>
        <w:t>节段性</w:t>
      </w:r>
    </w:p>
    <w:p w:rsidR="00585AF8" w:rsidRDefault="00585AF8" w:rsidP="00E36A41">
      <w:pPr>
        <w:jc w:val="center"/>
        <w:rPr>
          <w:bCs/>
          <w:color w:val="000000"/>
          <w:szCs w:val="21"/>
        </w:rPr>
      </w:pPr>
      <w:r>
        <w:rPr>
          <w:rFonts w:hint="eastAsia"/>
          <w:bCs/>
          <w:color w:val="000000"/>
          <w:szCs w:val="21"/>
        </w:rPr>
        <w:t>第十章：</w:t>
      </w:r>
      <w:r w:rsidRPr="00585AF8">
        <w:rPr>
          <w:bCs/>
          <w:color w:val="000000"/>
          <w:szCs w:val="21"/>
        </w:rPr>
        <w:t>1730</w:t>
      </w:r>
      <w:r>
        <w:rPr>
          <w:rFonts w:hint="eastAsia"/>
          <w:bCs/>
          <w:color w:val="000000"/>
          <w:szCs w:val="21"/>
        </w:rPr>
        <w:t>年：生成</w:t>
      </w:r>
      <w:r>
        <w:rPr>
          <w:rFonts w:hint="eastAsia"/>
          <w:bCs/>
          <w:color w:val="000000"/>
          <w:szCs w:val="21"/>
        </w:rPr>
        <w:t>-</w:t>
      </w:r>
      <w:r>
        <w:rPr>
          <w:rFonts w:hint="eastAsia"/>
          <w:bCs/>
          <w:color w:val="000000"/>
          <w:szCs w:val="21"/>
        </w:rPr>
        <w:t>强度，生成</w:t>
      </w:r>
      <w:r>
        <w:rPr>
          <w:rFonts w:hint="eastAsia"/>
          <w:bCs/>
          <w:color w:val="000000"/>
          <w:szCs w:val="21"/>
        </w:rPr>
        <w:t>-</w:t>
      </w:r>
      <w:r>
        <w:rPr>
          <w:rFonts w:hint="eastAsia"/>
          <w:bCs/>
          <w:color w:val="000000"/>
          <w:szCs w:val="21"/>
        </w:rPr>
        <w:t>动物，生成</w:t>
      </w:r>
      <w:r>
        <w:rPr>
          <w:rFonts w:hint="eastAsia"/>
          <w:bCs/>
          <w:color w:val="000000"/>
          <w:szCs w:val="21"/>
        </w:rPr>
        <w:t>-</w:t>
      </w:r>
      <w:r>
        <w:rPr>
          <w:rFonts w:hint="eastAsia"/>
          <w:bCs/>
          <w:color w:val="000000"/>
          <w:szCs w:val="21"/>
        </w:rPr>
        <w:t>不可感知</w:t>
      </w:r>
    </w:p>
    <w:p w:rsidR="00585AF8" w:rsidRDefault="00585AF8" w:rsidP="00E36A41">
      <w:pPr>
        <w:jc w:val="center"/>
        <w:rPr>
          <w:bCs/>
          <w:color w:val="000000"/>
          <w:szCs w:val="21"/>
        </w:rPr>
      </w:pPr>
      <w:r>
        <w:rPr>
          <w:rFonts w:hint="eastAsia"/>
          <w:bCs/>
          <w:color w:val="000000"/>
          <w:szCs w:val="21"/>
        </w:rPr>
        <w:t>第十一章：</w:t>
      </w:r>
      <w:r w:rsidRPr="00585AF8">
        <w:rPr>
          <w:rFonts w:hint="eastAsia"/>
          <w:bCs/>
          <w:color w:val="000000"/>
          <w:szCs w:val="21"/>
        </w:rPr>
        <w:t>1837</w:t>
      </w:r>
      <w:r w:rsidRPr="00585AF8">
        <w:rPr>
          <w:rFonts w:hint="eastAsia"/>
          <w:bCs/>
          <w:color w:val="000000"/>
          <w:szCs w:val="21"/>
        </w:rPr>
        <w:t>年：</w:t>
      </w:r>
      <w:r>
        <w:rPr>
          <w:rFonts w:hint="eastAsia"/>
          <w:bCs/>
          <w:color w:val="000000"/>
          <w:szCs w:val="21"/>
        </w:rPr>
        <w:t>迭奏曲</w:t>
      </w:r>
    </w:p>
    <w:p w:rsidR="00585AF8" w:rsidRDefault="00585AF8" w:rsidP="00E36A41">
      <w:pPr>
        <w:jc w:val="center"/>
        <w:rPr>
          <w:bCs/>
          <w:color w:val="000000"/>
          <w:szCs w:val="21"/>
        </w:rPr>
      </w:pPr>
      <w:r>
        <w:rPr>
          <w:rFonts w:hint="eastAsia"/>
          <w:bCs/>
          <w:color w:val="000000"/>
          <w:szCs w:val="21"/>
        </w:rPr>
        <w:t>第十二章：</w:t>
      </w:r>
      <w:r w:rsidRPr="00585AF8">
        <w:rPr>
          <w:rFonts w:hint="eastAsia"/>
          <w:bCs/>
          <w:color w:val="000000"/>
          <w:szCs w:val="21"/>
        </w:rPr>
        <w:t>1227</w:t>
      </w:r>
      <w:r>
        <w:rPr>
          <w:rFonts w:hint="eastAsia"/>
          <w:bCs/>
          <w:color w:val="000000"/>
          <w:szCs w:val="21"/>
        </w:rPr>
        <w:t>年</w:t>
      </w:r>
      <w:r w:rsidRPr="00585AF8">
        <w:rPr>
          <w:rFonts w:hint="eastAsia"/>
          <w:bCs/>
          <w:color w:val="000000"/>
          <w:szCs w:val="21"/>
        </w:rPr>
        <w:t>：论</w:t>
      </w:r>
      <w:proofErr w:type="gramStart"/>
      <w:r w:rsidRPr="00585AF8">
        <w:rPr>
          <w:rFonts w:hint="eastAsia"/>
          <w:bCs/>
          <w:color w:val="000000"/>
          <w:szCs w:val="21"/>
        </w:rPr>
        <w:t>游牧学</w:t>
      </w:r>
      <w:proofErr w:type="gramEnd"/>
      <w:r w:rsidRPr="00585AF8">
        <w:rPr>
          <w:rFonts w:hint="eastAsia"/>
          <w:bCs/>
          <w:color w:val="000000"/>
          <w:szCs w:val="21"/>
        </w:rPr>
        <w:t>——战争机器</w:t>
      </w:r>
    </w:p>
    <w:p w:rsidR="00585AF8" w:rsidRDefault="00585AF8" w:rsidP="00E36A41">
      <w:pPr>
        <w:jc w:val="center"/>
        <w:rPr>
          <w:bCs/>
          <w:color w:val="000000"/>
          <w:szCs w:val="21"/>
        </w:rPr>
      </w:pPr>
      <w:r>
        <w:rPr>
          <w:rFonts w:hint="eastAsia"/>
          <w:bCs/>
          <w:color w:val="000000"/>
          <w:szCs w:val="21"/>
        </w:rPr>
        <w:t>第十三章：</w:t>
      </w:r>
      <w:r w:rsidRPr="00585AF8">
        <w:rPr>
          <w:rFonts w:hint="eastAsia"/>
          <w:bCs/>
          <w:color w:val="000000"/>
          <w:szCs w:val="21"/>
        </w:rPr>
        <w:t>公元前</w:t>
      </w:r>
      <w:r w:rsidRPr="00585AF8">
        <w:rPr>
          <w:rFonts w:hint="eastAsia"/>
          <w:bCs/>
          <w:color w:val="000000"/>
          <w:szCs w:val="21"/>
        </w:rPr>
        <w:t>7000</w:t>
      </w:r>
      <w:r w:rsidRPr="00585AF8">
        <w:rPr>
          <w:rFonts w:hint="eastAsia"/>
          <w:bCs/>
          <w:color w:val="000000"/>
          <w:szCs w:val="21"/>
        </w:rPr>
        <w:t>年：捕获装置</w:t>
      </w:r>
    </w:p>
    <w:p w:rsidR="00585AF8" w:rsidRDefault="00585AF8" w:rsidP="00E36A41">
      <w:pPr>
        <w:jc w:val="center"/>
        <w:rPr>
          <w:bCs/>
          <w:color w:val="000000"/>
          <w:szCs w:val="21"/>
        </w:rPr>
      </w:pPr>
      <w:r>
        <w:rPr>
          <w:rFonts w:hint="eastAsia"/>
          <w:bCs/>
          <w:color w:val="000000"/>
          <w:szCs w:val="21"/>
        </w:rPr>
        <w:t>第十四章：</w:t>
      </w:r>
      <w:r w:rsidRPr="00585AF8">
        <w:rPr>
          <w:rFonts w:hint="eastAsia"/>
          <w:bCs/>
          <w:color w:val="000000"/>
          <w:szCs w:val="21"/>
        </w:rPr>
        <w:t>1440</w:t>
      </w:r>
      <w:r>
        <w:rPr>
          <w:rFonts w:hint="eastAsia"/>
          <w:bCs/>
          <w:color w:val="000000"/>
          <w:szCs w:val="21"/>
        </w:rPr>
        <w:t>年</w:t>
      </w:r>
      <w:r w:rsidRPr="00585AF8">
        <w:rPr>
          <w:rFonts w:hint="eastAsia"/>
          <w:bCs/>
          <w:color w:val="000000"/>
          <w:szCs w:val="21"/>
        </w:rPr>
        <w:t>：</w:t>
      </w:r>
      <w:r>
        <w:rPr>
          <w:rFonts w:hint="eastAsia"/>
          <w:bCs/>
          <w:color w:val="000000"/>
          <w:szCs w:val="21"/>
        </w:rPr>
        <w:t>平滑与纹理化</w:t>
      </w:r>
    </w:p>
    <w:p w:rsidR="00585AF8" w:rsidRDefault="00585AF8" w:rsidP="00E36A41">
      <w:pPr>
        <w:jc w:val="center"/>
        <w:rPr>
          <w:bCs/>
          <w:color w:val="000000"/>
          <w:szCs w:val="21"/>
        </w:rPr>
      </w:pPr>
      <w:r>
        <w:rPr>
          <w:rFonts w:hint="eastAsia"/>
          <w:bCs/>
          <w:color w:val="000000"/>
          <w:szCs w:val="21"/>
        </w:rPr>
        <w:t>结论：成为的伦理</w:t>
      </w:r>
    </w:p>
    <w:p w:rsidR="00585AF8" w:rsidRDefault="00585AF8" w:rsidP="00E36A41">
      <w:pPr>
        <w:jc w:val="center"/>
        <w:rPr>
          <w:bCs/>
          <w:color w:val="000000"/>
          <w:szCs w:val="21"/>
        </w:rPr>
      </w:pPr>
    </w:p>
    <w:p w:rsidR="00585AF8" w:rsidRDefault="00585AF8" w:rsidP="00E36A41">
      <w:pPr>
        <w:jc w:val="center"/>
        <w:rPr>
          <w:bCs/>
          <w:color w:val="000000"/>
          <w:szCs w:val="21"/>
        </w:rPr>
      </w:pPr>
      <w:r>
        <w:rPr>
          <w:rFonts w:hint="eastAsia"/>
          <w:bCs/>
          <w:color w:val="000000"/>
          <w:szCs w:val="21"/>
        </w:rPr>
        <w:t>进一步阅读建议</w:t>
      </w:r>
    </w:p>
    <w:p w:rsidR="00585AF8" w:rsidRDefault="00585AF8" w:rsidP="00E36A41">
      <w:pPr>
        <w:jc w:val="center"/>
        <w:rPr>
          <w:bCs/>
          <w:color w:val="000000"/>
          <w:szCs w:val="21"/>
        </w:rPr>
      </w:pPr>
      <w:r>
        <w:rPr>
          <w:rFonts w:hint="eastAsia"/>
          <w:bCs/>
          <w:color w:val="000000"/>
          <w:szCs w:val="21"/>
        </w:rPr>
        <w:t>参考文献</w:t>
      </w:r>
    </w:p>
    <w:p w:rsidR="003567FE" w:rsidRDefault="003567FE" w:rsidP="000F0F2B">
      <w:pPr>
        <w:rPr>
          <w:bCs/>
          <w:color w:val="000000"/>
          <w:szCs w:val="21"/>
        </w:rPr>
      </w:pPr>
    </w:p>
    <w:p w:rsidR="00585AF8" w:rsidRDefault="00585AF8" w:rsidP="000F0F2B">
      <w:pPr>
        <w:rPr>
          <w:color w:val="000000"/>
          <w:szCs w:val="21"/>
        </w:rPr>
      </w:pPr>
    </w:p>
    <w:p w:rsidR="00D605FA" w:rsidRPr="00D605FA" w:rsidRDefault="00D605FA" w:rsidP="00D605FA">
      <w:pPr>
        <w:rPr>
          <w:b/>
          <w:szCs w:val="21"/>
        </w:rPr>
      </w:pPr>
      <w:bookmarkStart w:id="2" w:name="OLE_LINK38"/>
      <w:r w:rsidRPr="00D605FA">
        <w:rPr>
          <w:rFonts w:hint="eastAsia"/>
          <w:b/>
          <w:szCs w:val="21"/>
        </w:rPr>
        <w:t>**************************************</w:t>
      </w:r>
    </w:p>
    <w:p w:rsidR="00CB2137" w:rsidRPr="00051CD1" w:rsidRDefault="003F0C0C" w:rsidP="00CB2137">
      <w:pPr>
        <w:rPr>
          <w:b/>
          <w:bCs/>
          <w:color w:val="000000"/>
          <w:szCs w:val="21"/>
        </w:rPr>
      </w:pPr>
      <w:r>
        <w:rPr>
          <w:noProof/>
        </w:rPr>
        <w:drawing>
          <wp:anchor distT="0" distB="0" distL="114300" distR="114300" simplePos="0" relativeHeight="251767808" behindDoc="0" locked="0" layoutInCell="1" allowOverlap="1">
            <wp:simplePos x="0" y="0"/>
            <wp:positionH relativeFrom="margin">
              <wp:align>right</wp:align>
            </wp:positionH>
            <wp:positionV relativeFrom="paragraph">
              <wp:posOffset>8255</wp:posOffset>
            </wp:positionV>
            <wp:extent cx="1290320" cy="1935480"/>
            <wp:effectExtent l="0" t="0" r="5080" b="7620"/>
            <wp:wrapSquare wrapText="bothSides"/>
            <wp:docPr id="7" name="图片 7" descr="Gilles Deleuze's Difference and Repetiti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illes Deleuze's Difference and Repetition"/>
                    <pic:cNvPicPr>
                      <a:picLocks noChangeAspect="1" noChangeArrowheads="1"/>
                    </pic:cNvPicPr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90320" cy="19354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B2137" w:rsidRPr="00051CD1">
        <w:rPr>
          <w:b/>
          <w:bCs/>
          <w:color w:val="000000"/>
          <w:szCs w:val="21"/>
        </w:rPr>
        <w:t>中文书名：</w:t>
      </w:r>
      <w:r w:rsidR="00CB2137">
        <w:rPr>
          <w:b/>
          <w:bCs/>
          <w:color w:val="000000"/>
          <w:szCs w:val="21"/>
        </w:rPr>
        <w:t>《</w:t>
      </w:r>
      <w:r w:rsidR="00907DA2">
        <w:rPr>
          <w:rFonts w:hint="eastAsia"/>
          <w:b/>
          <w:bCs/>
          <w:color w:val="000000"/>
          <w:szCs w:val="21"/>
        </w:rPr>
        <w:t>论德勒兹</w:t>
      </w:r>
      <w:r w:rsidR="00907DA2" w:rsidRPr="002E6335">
        <w:rPr>
          <w:rFonts w:hint="eastAsia"/>
          <w:b/>
          <w:bCs/>
          <w:color w:val="000000"/>
          <w:szCs w:val="21"/>
        </w:rPr>
        <w:t>〈</w:t>
      </w:r>
      <w:r w:rsidR="00907DA2">
        <w:rPr>
          <w:rFonts w:hint="eastAsia"/>
          <w:b/>
          <w:bCs/>
          <w:color w:val="000000"/>
          <w:szCs w:val="21"/>
        </w:rPr>
        <w:t>差异与重复</w:t>
      </w:r>
      <w:r w:rsidR="00907DA2" w:rsidRPr="002E6335">
        <w:rPr>
          <w:rFonts w:hint="eastAsia"/>
          <w:b/>
          <w:bCs/>
          <w:color w:val="000000"/>
          <w:szCs w:val="21"/>
        </w:rPr>
        <w:t>〉</w:t>
      </w:r>
      <w:r w:rsidR="00CB2137">
        <w:rPr>
          <w:rFonts w:hint="eastAsia"/>
          <w:b/>
          <w:bCs/>
          <w:color w:val="000000"/>
          <w:szCs w:val="21"/>
        </w:rPr>
        <w:t>》</w:t>
      </w:r>
    </w:p>
    <w:p w:rsidR="00CB2137" w:rsidRDefault="00CB2137" w:rsidP="00CB2137">
      <w:pPr>
        <w:rPr>
          <w:b/>
          <w:bCs/>
          <w:color w:val="000000"/>
          <w:szCs w:val="21"/>
        </w:rPr>
      </w:pPr>
      <w:r w:rsidRPr="00051CD1">
        <w:rPr>
          <w:b/>
          <w:bCs/>
          <w:color w:val="000000"/>
          <w:szCs w:val="21"/>
        </w:rPr>
        <w:t>英文书名</w:t>
      </w:r>
      <w:r w:rsidRPr="00051CD1">
        <w:rPr>
          <w:rFonts w:hint="eastAsia"/>
          <w:b/>
          <w:bCs/>
          <w:color w:val="000000"/>
          <w:szCs w:val="21"/>
        </w:rPr>
        <w:t>：</w:t>
      </w:r>
      <w:r w:rsidR="00907DA2" w:rsidRPr="00907DA2">
        <w:rPr>
          <w:b/>
          <w:szCs w:val="21"/>
        </w:rPr>
        <w:t>GILLES DELEUZE’S DIFFERENCE AND REPETITION</w:t>
      </w:r>
    </w:p>
    <w:p w:rsidR="00CB2137" w:rsidRPr="00CB2137" w:rsidRDefault="00CB2137" w:rsidP="00CB2137">
      <w:pPr>
        <w:rPr>
          <w:b/>
          <w:bCs/>
          <w:color w:val="000000"/>
          <w:szCs w:val="21"/>
        </w:rPr>
      </w:pPr>
      <w:r w:rsidRPr="00051CD1">
        <w:rPr>
          <w:b/>
          <w:bCs/>
          <w:color w:val="000000"/>
          <w:szCs w:val="21"/>
        </w:rPr>
        <w:t>作</w:t>
      </w:r>
      <w:r w:rsidRPr="00CB2137">
        <w:rPr>
          <w:rFonts w:hint="eastAsia"/>
          <w:b/>
          <w:bCs/>
          <w:color w:val="000000"/>
          <w:szCs w:val="21"/>
        </w:rPr>
        <w:t xml:space="preserve">    </w:t>
      </w:r>
      <w:r w:rsidRPr="00051CD1">
        <w:rPr>
          <w:b/>
          <w:bCs/>
          <w:color w:val="000000"/>
          <w:szCs w:val="21"/>
        </w:rPr>
        <w:t>者</w:t>
      </w:r>
      <w:r w:rsidRPr="00CB2137">
        <w:rPr>
          <w:b/>
          <w:bCs/>
          <w:color w:val="000000"/>
          <w:szCs w:val="21"/>
        </w:rPr>
        <w:t>：</w:t>
      </w:r>
      <w:r w:rsidR="00907DA2" w:rsidRPr="00907DA2">
        <w:rPr>
          <w:b/>
          <w:bCs/>
          <w:color w:val="000000"/>
          <w:szCs w:val="21"/>
        </w:rPr>
        <w:t>James Williams</w:t>
      </w:r>
      <w:hyperlink r:id="rId20" w:history="1"/>
    </w:p>
    <w:p w:rsidR="00CB2137" w:rsidRPr="00051CD1" w:rsidRDefault="00CB2137" w:rsidP="00CB2137">
      <w:pPr>
        <w:rPr>
          <w:b/>
          <w:bCs/>
          <w:color w:val="000000"/>
          <w:szCs w:val="21"/>
        </w:rPr>
      </w:pPr>
      <w:r w:rsidRPr="00051CD1">
        <w:rPr>
          <w:b/>
          <w:bCs/>
          <w:color w:val="000000"/>
          <w:szCs w:val="21"/>
        </w:rPr>
        <w:t>出</w:t>
      </w:r>
      <w:r>
        <w:rPr>
          <w:rFonts w:hint="eastAsia"/>
          <w:b/>
          <w:bCs/>
          <w:color w:val="000000"/>
          <w:szCs w:val="21"/>
        </w:rPr>
        <w:t xml:space="preserve"> </w:t>
      </w:r>
      <w:r w:rsidRPr="00051CD1">
        <w:rPr>
          <w:b/>
          <w:bCs/>
          <w:color w:val="000000"/>
          <w:szCs w:val="21"/>
        </w:rPr>
        <w:t>版</w:t>
      </w:r>
      <w:r>
        <w:rPr>
          <w:rFonts w:hint="eastAsia"/>
          <w:b/>
          <w:bCs/>
          <w:color w:val="000000"/>
          <w:szCs w:val="21"/>
        </w:rPr>
        <w:t xml:space="preserve"> </w:t>
      </w:r>
      <w:r w:rsidRPr="00051CD1">
        <w:rPr>
          <w:b/>
          <w:bCs/>
          <w:color w:val="000000"/>
          <w:szCs w:val="21"/>
        </w:rPr>
        <w:t>社：</w:t>
      </w:r>
      <w:r w:rsidRPr="00F6751A">
        <w:rPr>
          <w:b/>
          <w:bCs/>
          <w:color w:val="000000"/>
          <w:szCs w:val="21"/>
        </w:rPr>
        <w:t>Edinburgh University Press</w:t>
      </w:r>
      <w:r w:rsidRPr="00051CD1">
        <w:rPr>
          <w:b/>
          <w:bCs/>
          <w:color w:val="000000"/>
          <w:szCs w:val="21"/>
        </w:rPr>
        <w:t xml:space="preserve"> </w:t>
      </w:r>
    </w:p>
    <w:p w:rsidR="00CB2137" w:rsidRPr="00051CD1" w:rsidRDefault="00CB2137" w:rsidP="00CB2137">
      <w:pPr>
        <w:rPr>
          <w:b/>
          <w:bCs/>
          <w:color w:val="000000"/>
          <w:szCs w:val="21"/>
        </w:rPr>
      </w:pPr>
      <w:r w:rsidRPr="00051CD1">
        <w:rPr>
          <w:b/>
          <w:bCs/>
          <w:color w:val="000000"/>
          <w:szCs w:val="21"/>
        </w:rPr>
        <w:t>代理公司：</w:t>
      </w:r>
      <w:r w:rsidRPr="00051CD1">
        <w:rPr>
          <w:b/>
          <w:bCs/>
          <w:color w:val="000000"/>
          <w:szCs w:val="21"/>
        </w:rPr>
        <w:t>ANA/Jessica</w:t>
      </w:r>
      <w:r w:rsidRPr="00051CD1">
        <w:rPr>
          <w:rFonts w:hint="eastAsia"/>
          <w:b/>
          <w:bCs/>
          <w:color w:val="000000"/>
          <w:szCs w:val="21"/>
        </w:rPr>
        <w:t xml:space="preserve"> Wu</w:t>
      </w:r>
    </w:p>
    <w:p w:rsidR="00CB2137" w:rsidRPr="00051CD1" w:rsidRDefault="00CB2137" w:rsidP="00CB2137">
      <w:pPr>
        <w:rPr>
          <w:b/>
          <w:bCs/>
          <w:color w:val="000000"/>
          <w:szCs w:val="21"/>
        </w:rPr>
      </w:pPr>
      <w:r w:rsidRPr="00051CD1">
        <w:rPr>
          <w:b/>
          <w:bCs/>
          <w:color w:val="000000"/>
          <w:szCs w:val="21"/>
        </w:rPr>
        <w:t>页</w:t>
      </w:r>
      <w:r>
        <w:rPr>
          <w:rFonts w:hint="eastAsia"/>
          <w:b/>
          <w:bCs/>
          <w:color w:val="000000"/>
          <w:szCs w:val="21"/>
        </w:rPr>
        <w:t xml:space="preserve">    </w:t>
      </w:r>
      <w:r w:rsidRPr="00051CD1">
        <w:rPr>
          <w:b/>
          <w:bCs/>
          <w:color w:val="000000"/>
          <w:szCs w:val="21"/>
        </w:rPr>
        <w:t>数：</w:t>
      </w:r>
      <w:r>
        <w:rPr>
          <w:rFonts w:hint="eastAsia"/>
          <w:b/>
          <w:bCs/>
          <w:color w:val="000000"/>
          <w:szCs w:val="21"/>
        </w:rPr>
        <w:t>2</w:t>
      </w:r>
      <w:r>
        <w:rPr>
          <w:b/>
          <w:bCs/>
          <w:color w:val="000000"/>
          <w:szCs w:val="21"/>
        </w:rPr>
        <w:t>72</w:t>
      </w:r>
      <w:r w:rsidRPr="00051CD1">
        <w:rPr>
          <w:rFonts w:hint="eastAsia"/>
          <w:b/>
          <w:bCs/>
          <w:color w:val="000000"/>
          <w:szCs w:val="21"/>
        </w:rPr>
        <w:t>页</w:t>
      </w:r>
    </w:p>
    <w:p w:rsidR="00CB2137" w:rsidRPr="00051CD1" w:rsidRDefault="00CB2137" w:rsidP="00CB2137">
      <w:pPr>
        <w:rPr>
          <w:b/>
          <w:bCs/>
          <w:color w:val="000000"/>
          <w:szCs w:val="21"/>
        </w:rPr>
      </w:pPr>
      <w:r w:rsidRPr="00051CD1">
        <w:rPr>
          <w:b/>
          <w:bCs/>
          <w:color w:val="000000"/>
          <w:szCs w:val="21"/>
        </w:rPr>
        <w:t>出版时间：</w:t>
      </w:r>
      <w:r>
        <w:rPr>
          <w:rFonts w:hint="eastAsia"/>
          <w:b/>
          <w:bCs/>
          <w:color w:val="000000"/>
          <w:szCs w:val="21"/>
        </w:rPr>
        <w:t>20</w:t>
      </w:r>
      <w:r>
        <w:rPr>
          <w:b/>
          <w:bCs/>
          <w:color w:val="000000"/>
          <w:szCs w:val="21"/>
        </w:rPr>
        <w:t>1</w:t>
      </w:r>
      <w:r w:rsidR="002156E1">
        <w:rPr>
          <w:b/>
          <w:bCs/>
          <w:color w:val="000000"/>
          <w:szCs w:val="21"/>
        </w:rPr>
        <w:t>3</w:t>
      </w:r>
      <w:r w:rsidRPr="00051CD1">
        <w:rPr>
          <w:rFonts w:hint="eastAsia"/>
          <w:b/>
          <w:bCs/>
          <w:color w:val="000000"/>
          <w:szCs w:val="21"/>
        </w:rPr>
        <w:t>年</w:t>
      </w:r>
      <w:r w:rsidR="002156E1">
        <w:rPr>
          <w:b/>
          <w:bCs/>
          <w:color w:val="000000"/>
          <w:szCs w:val="21"/>
        </w:rPr>
        <w:t>1</w:t>
      </w:r>
      <w:r w:rsidRPr="00051CD1">
        <w:rPr>
          <w:rFonts w:hint="eastAsia"/>
          <w:b/>
          <w:bCs/>
          <w:color w:val="000000"/>
          <w:szCs w:val="21"/>
        </w:rPr>
        <w:t>月</w:t>
      </w:r>
    </w:p>
    <w:p w:rsidR="00CB2137" w:rsidRPr="00051CD1" w:rsidRDefault="00CB2137" w:rsidP="00CB2137">
      <w:pPr>
        <w:rPr>
          <w:b/>
          <w:bCs/>
          <w:color w:val="000000"/>
          <w:szCs w:val="21"/>
        </w:rPr>
      </w:pPr>
      <w:r w:rsidRPr="00051CD1">
        <w:rPr>
          <w:b/>
          <w:bCs/>
          <w:color w:val="000000"/>
          <w:szCs w:val="21"/>
        </w:rPr>
        <w:t>代理地区：中国大陆、台湾</w:t>
      </w:r>
    </w:p>
    <w:p w:rsidR="00CB2137" w:rsidRPr="00051CD1" w:rsidRDefault="00CB2137" w:rsidP="00CB2137">
      <w:pPr>
        <w:rPr>
          <w:b/>
          <w:bCs/>
          <w:color w:val="000000"/>
          <w:szCs w:val="21"/>
        </w:rPr>
      </w:pPr>
      <w:r w:rsidRPr="00051CD1">
        <w:rPr>
          <w:b/>
          <w:bCs/>
          <w:color w:val="000000"/>
          <w:szCs w:val="21"/>
        </w:rPr>
        <w:t>审读资料：电子稿</w:t>
      </w:r>
    </w:p>
    <w:p w:rsidR="00CB2137" w:rsidRDefault="00CB2137" w:rsidP="00CB2137">
      <w:pPr>
        <w:rPr>
          <w:b/>
          <w:bCs/>
          <w:color w:val="FF0000"/>
          <w:szCs w:val="21"/>
        </w:rPr>
      </w:pPr>
      <w:r w:rsidRPr="00051CD1">
        <w:rPr>
          <w:b/>
          <w:bCs/>
          <w:color w:val="000000"/>
          <w:szCs w:val="21"/>
        </w:rPr>
        <w:t>类</w:t>
      </w:r>
      <w:r>
        <w:rPr>
          <w:rFonts w:hint="eastAsia"/>
          <w:b/>
          <w:bCs/>
          <w:color w:val="000000"/>
          <w:szCs w:val="21"/>
        </w:rPr>
        <w:t xml:space="preserve">    </w:t>
      </w:r>
      <w:r w:rsidRPr="00051CD1">
        <w:rPr>
          <w:b/>
          <w:bCs/>
          <w:color w:val="000000"/>
          <w:szCs w:val="21"/>
        </w:rPr>
        <w:t>型：</w:t>
      </w:r>
      <w:r>
        <w:rPr>
          <w:rFonts w:hint="eastAsia"/>
          <w:b/>
          <w:bCs/>
          <w:color w:val="000000"/>
          <w:szCs w:val="21"/>
        </w:rPr>
        <w:t>大众哲学</w:t>
      </w:r>
    </w:p>
    <w:p w:rsidR="00CB2137" w:rsidRDefault="00CB2137" w:rsidP="00CB2137">
      <w:pPr>
        <w:rPr>
          <w:b/>
          <w:bCs/>
          <w:color w:val="000000"/>
          <w:szCs w:val="21"/>
        </w:rPr>
      </w:pPr>
    </w:p>
    <w:p w:rsidR="00CB2137" w:rsidRDefault="00CB2137" w:rsidP="00CB2137">
      <w:pPr>
        <w:rPr>
          <w:b/>
          <w:bCs/>
          <w:color w:val="000000"/>
          <w:szCs w:val="21"/>
        </w:rPr>
      </w:pPr>
    </w:p>
    <w:p w:rsidR="00CB2137" w:rsidRDefault="00CB2137" w:rsidP="00CB2137">
      <w:pPr>
        <w:rPr>
          <w:b/>
          <w:bCs/>
          <w:color w:val="000000"/>
          <w:szCs w:val="21"/>
        </w:rPr>
      </w:pPr>
      <w:r>
        <w:rPr>
          <w:rFonts w:hint="eastAsia"/>
          <w:b/>
          <w:bCs/>
          <w:color w:val="000000"/>
          <w:szCs w:val="21"/>
        </w:rPr>
        <w:t>本书亮点：</w:t>
      </w:r>
    </w:p>
    <w:p w:rsidR="00CB2137" w:rsidRDefault="00CB2137" w:rsidP="00CB2137">
      <w:pPr>
        <w:rPr>
          <w:b/>
          <w:bCs/>
          <w:color w:val="000000"/>
          <w:szCs w:val="21"/>
        </w:rPr>
      </w:pPr>
    </w:p>
    <w:p w:rsidR="00CB2137" w:rsidRPr="002E6335" w:rsidRDefault="00122F13" w:rsidP="00CB2137">
      <w:pPr>
        <w:pStyle w:val="ae"/>
        <w:numPr>
          <w:ilvl w:val="0"/>
          <w:numId w:val="10"/>
        </w:numPr>
        <w:ind w:leftChars="200" w:left="840" w:hangingChars="200"/>
        <w:rPr>
          <w:bCs/>
          <w:color w:val="000000"/>
          <w:szCs w:val="21"/>
        </w:rPr>
      </w:pPr>
      <w:r>
        <w:rPr>
          <w:rFonts w:hint="eastAsia"/>
          <w:bCs/>
          <w:color w:val="000000"/>
          <w:szCs w:val="21"/>
        </w:rPr>
        <w:t>增加新的章节，讨论关于</w:t>
      </w:r>
      <w:r w:rsidR="00A37224" w:rsidRPr="00A37224">
        <w:rPr>
          <w:rFonts w:hint="eastAsia"/>
          <w:bCs/>
          <w:color w:val="000000"/>
          <w:szCs w:val="21"/>
        </w:rPr>
        <w:t>强度、无政府分布、超越幻觉和清晰度等重要概念的方法问题</w:t>
      </w:r>
      <w:r w:rsidR="00CB2137">
        <w:rPr>
          <w:rFonts w:hint="eastAsia"/>
          <w:bCs/>
          <w:color w:val="000000"/>
          <w:szCs w:val="21"/>
        </w:rPr>
        <w:t>。</w:t>
      </w:r>
    </w:p>
    <w:p w:rsidR="00CB2137" w:rsidRPr="002E6335" w:rsidRDefault="00122F13" w:rsidP="00CB2137">
      <w:pPr>
        <w:pStyle w:val="ae"/>
        <w:numPr>
          <w:ilvl w:val="0"/>
          <w:numId w:val="10"/>
        </w:numPr>
        <w:ind w:leftChars="200" w:left="840" w:hangingChars="200"/>
        <w:rPr>
          <w:bCs/>
          <w:color w:val="000000"/>
          <w:szCs w:val="21"/>
        </w:rPr>
      </w:pPr>
      <w:r w:rsidRPr="00122F13">
        <w:rPr>
          <w:rFonts w:hint="eastAsia"/>
          <w:bCs/>
          <w:color w:val="000000"/>
          <w:szCs w:val="21"/>
        </w:rPr>
        <w:t>反思德勒</w:t>
      </w:r>
      <w:proofErr w:type="gramStart"/>
      <w:r w:rsidRPr="00122F13">
        <w:rPr>
          <w:rFonts w:hint="eastAsia"/>
          <w:bCs/>
          <w:color w:val="000000"/>
          <w:szCs w:val="21"/>
        </w:rPr>
        <w:t>兹作品</w:t>
      </w:r>
      <w:proofErr w:type="gramEnd"/>
      <w:r w:rsidRPr="00122F13">
        <w:rPr>
          <w:rFonts w:hint="eastAsia"/>
          <w:bCs/>
          <w:color w:val="000000"/>
          <w:szCs w:val="21"/>
        </w:rPr>
        <w:t>中判断和行动的地位，以</w:t>
      </w:r>
      <w:r>
        <w:rPr>
          <w:rFonts w:hint="eastAsia"/>
          <w:bCs/>
          <w:color w:val="000000"/>
          <w:szCs w:val="21"/>
        </w:rPr>
        <w:t>从</w:t>
      </w:r>
      <w:r w:rsidRPr="00122F13">
        <w:rPr>
          <w:rFonts w:hint="eastAsia"/>
          <w:bCs/>
          <w:color w:val="000000"/>
          <w:szCs w:val="21"/>
        </w:rPr>
        <w:t>伦理和政治层面</w:t>
      </w:r>
      <w:r>
        <w:rPr>
          <w:rFonts w:hint="eastAsia"/>
          <w:bCs/>
          <w:color w:val="000000"/>
          <w:szCs w:val="21"/>
        </w:rPr>
        <w:t>解读其内涵</w:t>
      </w:r>
      <w:r w:rsidR="00CB2137">
        <w:rPr>
          <w:rFonts w:hint="eastAsia"/>
          <w:bCs/>
          <w:color w:val="000000"/>
          <w:szCs w:val="21"/>
        </w:rPr>
        <w:t>。</w:t>
      </w:r>
    </w:p>
    <w:p w:rsidR="00CB2137" w:rsidRPr="002E6335" w:rsidRDefault="00122F13" w:rsidP="00CB2137">
      <w:pPr>
        <w:pStyle w:val="ae"/>
        <w:numPr>
          <w:ilvl w:val="0"/>
          <w:numId w:val="10"/>
        </w:numPr>
        <w:ind w:leftChars="200" w:left="840" w:hangingChars="200"/>
        <w:rPr>
          <w:bCs/>
          <w:color w:val="000000"/>
          <w:szCs w:val="21"/>
        </w:rPr>
      </w:pPr>
      <w:r w:rsidRPr="00122F13">
        <w:rPr>
          <w:rFonts w:hint="eastAsia"/>
          <w:bCs/>
          <w:color w:val="000000"/>
          <w:szCs w:val="21"/>
        </w:rPr>
        <w:t>一个新的批判性部分，</w:t>
      </w:r>
      <w:r>
        <w:rPr>
          <w:rFonts w:hint="eastAsia"/>
          <w:bCs/>
          <w:color w:val="000000"/>
          <w:szCs w:val="21"/>
        </w:rPr>
        <w:t>结合</w:t>
      </w:r>
      <w:r w:rsidRPr="00122F13">
        <w:rPr>
          <w:rFonts w:hint="eastAsia"/>
          <w:bCs/>
          <w:color w:val="000000"/>
          <w:szCs w:val="21"/>
        </w:rPr>
        <w:t>李维·布莱恩特</w:t>
      </w:r>
      <w:r>
        <w:rPr>
          <w:rFonts w:hint="eastAsia"/>
          <w:bCs/>
          <w:color w:val="000000"/>
          <w:szCs w:val="21"/>
        </w:rPr>
        <w:t>（</w:t>
      </w:r>
      <w:r w:rsidRPr="00122F13">
        <w:rPr>
          <w:rFonts w:hint="eastAsia"/>
          <w:bCs/>
          <w:color w:val="000000"/>
          <w:szCs w:val="21"/>
        </w:rPr>
        <w:t>Levi Bryant</w:t>
      </w:r>
      <w:r>
        <w:rPr>
          <w:rFonts w:hint="eastAsia"/>
          <w:bCs/>
          <w:color w:val="000000"/>
          <w:szCs w:val="21"/>
        </w:rPr>
        <w:t>）</w:t>
      </w:r>
      <w:r w:rsidRPr="00122F13">
        <w:rPr>
          <w:rFonts w:hint="eastAsia"/>
          <w:bCs/>
          <w:color w:val="000000"/>
          <w:szCs w:val="21"/>
        </w:rPr>
        <w:t>、安娜·索瓦格纳格</w:t>
      </w:r>
      <w:r>
        <w:rPr>
          <w:rFonts w:hint="eastAsia"/>
          <w:bCs/>
          <w:color w:val="000000"/>
          <w:szCs w:val="21"/>
        </w:rPr>
        <w:t>（</w:t>
      </w:r>
      <w:r w:rsidRPr="00122F13">
        <w:rPr>
          <w:rFonts w:hint="eastAsia"/>
          <w:bCs/>
          <w:color w:val="000000"/>
          <w:szCs w:val="21"/>
        </w:rPr>
        <w:t xml:space="preserve">Anna </w:t>
      </w:r>
      <w:proofErr w:type="spellStart"/>
      <w:r w:rsidRPr="00122F13">
        <w:rPr>
          <w:rFonts w:hint="eastAsia"/>
          <w:bCs/>
          <w:color w:val="000000"/>
          <w:szCs w:val="21"/>
        </w:rPr>
        <w:t>Sauvagnargues</w:t>
      </w:r>
      <w:proofErr w:type="spellEnd"/>
      <w:r>
        <w:rPr>
          <w:rFonts w:hint="eastAsia"/>
          <w:bCs/>
          <w:color w:val="000000"/>
          <w:szCs w:val="21"/>
        </w:rPr>
        <w:t>）</w:t>
      </w:r>
      <w:r w:rsidRPr="00122F13">
        <w:rPr>
          <w:rFonts w:hint="eastAsia"/>
          <w:bCs/>
          <w:color w:val="000000"/>
          <w:szCs w:val="21"/>
        </w:rPr>
        <w:t>、丹尼尔·</w:t>
      </w:r>
      <w:r w:rsidRPr="00122F13">
        <w:rPr>
          <w:rFonts w:hint="eastAsia"/>
          <w:bCs/>
          <w:color w:val="000000"/>
          <w:szCs w:val="21"/>
        </w:rPr>
        <w:t>W</w:t>
      </w:r>
      <w:r w:rsidRPr="00122F13">
        <w:rPr>
          <w:rFonts w:hint="eastAsia"/>
          <w:bCs/>
          <w:color w:val="000000"/>
          <w:szCs w:val="21"/>
        </w:rPr>
        <w:t>·史密斯</w:t>
      </w:r>
      <w:r>
        <w:rPr>
          <w:rFonts w:hint="eastAsia"/>
          <w:bCs/>
          <w:color w:val="000000"/>
          <w:szCs w:val="21"/>
        </w:rPr>
        <w:t>（</w:t>
      </w:r>
      <w:r w:rsidRPr="00122F13">
        <w:rPr>
          <w:rFonts w:hint="eastAsia"/>
          <w:bCs/>
          <w:color w:val="000000"/>
          <w:szCs w:val="21"/>
        </w:rPr>
        <w:t xml:space="preserve">Daniel </w:t>
      </w:r>
      <w:proofErr w:type="spellStart"/>
      <w:r w:rsidRPr="00122F13">
        <w:rPr>
          <w:rFonts w:hint="eastAsia"/>
          <w:bCs/>
          <w:color w:val="000000"/>
          <w:szCs w:val="21"/>
        </w:rPr>
        <w:t>W.Smith</w:t>
      </w:r>
      <w:proofErr w:type="spellEnd"/>
      <w:r>
        <w:rPr>
          <w:rFonts w:hint="eastAsia"/>
          <w:bCs/>
          <w:color w:val="000000"/>
          <w:szCs w:val="21"/>
        </w:rPr>
        <w:t>）</w:t>
      </w:r>
      <w:r w:rsidRPr="00122F13">
        <w:rPr>
          <w:rFonts w:hint="eastAsia"/>
          <w:bCs/>
          <w:color w:val="000000"/>
          <w:szCs w:val="21"/>
        </w:rPr>
        <w:t>、亨利·萨默斯</w:t>
      </w:r>
      <w:r>
        <w:rPr>
          <w:rFonts w:hint="eastAsia"/>
          <w:bCs/>
          <w:color w:val="000000"/>
          <w:szCs w:val="21"/>
        </w:rPr>
        <w:t>·霍尔（</w:t>
      </w:r>
      <w:r w:rsidRPr="00122F13">
        <w:rPr>
          <w:rFonts w:hint="eastAsia"/>
          <w:bCs/>
          <w:color w:val="000000"/>
          <w:szCs w:val="21"/>
        </w:rPr>
        <w:t>Henry Somers Hall</w:t>
      </w:r>
      <w:r>
        <w:rPr>
          <w:rFonts w:hint="eastAsia"/>
          <w:bCs/>
          <w:color w:val="000000"/>
          <w:szCs w:val="21"/>
        </w:rPr>
        <w:t>）</w:t>
      </w:r>
      <w:r w:rsidRPr="00122F13">
        <w:rPr>
          <w:rFonts w:hint="eastAsia"/>
          <w:bCs/>
          <w:color w:val="000000"/>
          <w:szCs w:val="21"/>
        </w:rPr>
        <w:t>和米格尔·德·贝斯特吉</w:t>
      </w:r>
      <w:r>
        <w:rPr>
          <w:rFonts w:hint="eastAsia"/>
          <w:bCs/>
          <w:color w:val="000000"/>
          <w:szCs w:val="21"/>
        </w:rPr>
        <w:t>（</w:t>
      </w:r>
      <w:r w:rsidRPr="00122F13">
        <w:rPr>
          <w:rFonts w:hint="eastAsia"/>
          <w:bCs/>
          <w:color w:val="000000"/>
          <w:szCs w:val="21"/>
        </w:rPr>
        <w:t xml:space="preserve">Miguel de </w:t>
      </w:r>
      <w:proofErr w:type="spellStart"/>
      <w:r w:rsidRPr="00122F13">
        <w:rPr>
          <w:rFonts w:hint="eastAsia"/>
          <w:bCs/>
          <w:color w:val="000000"/>
          <w:szCs w:val="21"/>
        </w:rPr>
        <w:t>Beistegui</w:t>
      </w:r>
      <w:proofErr w:type="spellEnd"/>
      <w:r>
        <w:rPr>
          <w:rFonts w:hint="eastAsia"/>
          <w:bCs/>
          <w:color w:val="000000"/>
          <w:szCs w:val="21"/>
        </w:rPr>
        <w:t>）</w:t>
      </w:r>
      <w:r w:rsidRPr="00122F13">
        <w:rPr>
          <w:rFonts w:hint="eastAsia"/>
          <w:bCs/>
          <w:color w:val="000000"/>
          <w:szCs w:val="21"/>
        </w:rPr>
        <w:t>对德勒兹的最新</w:t>
      </w:r>
      <w:r>
        <w:rPr>
          <w:rFonts w:hint="eastAsia"/>
          <w:bCs/>
          <w:color w:val="000000"/>
          <w:szCs w:val="21"/>
        </w:rPr>
        <w:t>解读</w:t>
      </w:r>
      <w:r w:rsidRPr="00122F13">
        <w:rPr>
          <w:rFonts w:hint="eastAsia"/>
          <w:bCs/>
          <w:color w:val="000000"/>
          <w:szCs w:val="21"/>
        </w:rPr>
        <w:t>，引导学生</w:t>
      </w:r>
      <w:r>
        <w:rPr>
          <w:rFonts w:hint="eastAsia"/>
          <w:bCs/>
          <w:color w:val="000000"/>
          <w:szCs w:val="21"/>
        </w:rPr>
        <w:t>了解关于德勒兹的主要争议</w:t>
      </w:r>
      <w:r w:rsidRPr="00122F13">
        <w:rPr>
          <w:rFonts w:hint="eastAsia"/>
          <w:bCs/>
          <w:color w:val="000000"/>
          <w:szCs w:val="21"/>
        </w:rPr>
        <w:t>和反对意见</w:t>
      </w:r>
      <w:r w:rsidR="00CB2137">
        <w:rPr>
          <w:rFonts w:hint="eastAsia"/>
          <w:bCs/>
          <w:color w:val="000000"/>
          <w:szCs w:val="21"/>
        </w:rPr>
        <w:t>。</w:t>
      </w:r>
    </w:p>
    <w:p w:rsidR="00CB2137" w:rsidRDefault="00CB2137" w:rsidP="00CB2137">
      <w:pPr>
        <w:rPr>
          <w:b/>
          <w:bCs/>
          <w:color w:val="000000"/>
          <w:szCs w:val="21"/>
        </w:rPr>
      </w:pPr>
    </w:p>
    <w:p w:rsidR="00CB2137" w:rsidRPr="00626B30" w:rsidRDefault="00CB2137" w:rsidP="00CB2137">
      <w:pPr>
        <w:rPr>
          <w:b/>
          <w:bCs/>
          <w:color w:val="000000"/>
          <w:szCs w:val="21"/>
        </w:rPr>
      </w:pPr>
    </w:p>
    <w:p w:rsidR="00CB2137" w:rsidRDefault="00CB2137" w:rsidP="00CB2137">
      <w:pPr>
        <w:rPr>
          <w:rFonts w:hAnsi="宋体"/>
          <w:b/>
          <w:bCs/>
          <w:color w:val="000000"/>
          <w:szCs w:val="21"/>
        </w:rPr>
      </w:pPr>
      <w:r w:rsidRPr="005C4B86">
        <w:rPr>
          <w:rFonts w:hAnsi="宋体"/>
          <w:b/>
          <w:bCs/>
          <w:color w:val="000000"/>
          <w:szCs w:val="21"/>
        </w:rPr>
        <w:t>内容简介：</w:t>
      </w:r>
    </w:p>
    <w:p w:rsidR="00CB2137" w:rsidRDefault="00CB2137" w:rsidP="00CB2137">
      <w:pPr>
        <w:rPr>
          <w:rFonts w:hAnsi="宋体"/>
          <w:b/>
          <w:bCs/>
          <w:color w:val="000000"/>
          <w:szCs w:val="21"/>
        </w:rPr>
      </w:pPr>
    </w:p>
    <w:p w:rsidR="00122F13" w:rsidRDefault="00E25306" w:rsidP="00122F13">
      <w:pPr>
        <w:ind w:firstLineChars="200" w:firstLine="420"/>
        <w:rPr>
          <w:rFonts w:hAnsi="宋体"/>
          <w:bCs/>
          <w:color w:val="000000"/>
          <w:szCs w:val="21"/>
        </w:rPr>
      </w:pPr>
      <w:r>
        <w:rPr>
          <w:rFonts w:hAnsi="宋体" w:hint="eastAsia"/>
          <w:bCs/>
          <w:color w:val="000000"/>
          <w:szCs w:val="21"/>
        </w:rPr>
        <w:t>经过</w:t>
      </w:r>
      <w:r w:rsidRPr="00122F13">
        <w:rPr>
          <w:rFonts w:hAnsi="宋体" w:hint="eastAsia"/>
          <w:bCs/>
          <w:color w:val="000000"/>
          <w:szCs w:val="21"/>
        </w:rPr>
        <w:t>修订、扩展和全面更新</w:t>
      </w:r>
      <w:r>
        <w:rPr>
          <w:rFonts w:hAnsi="宋体" w:hint="eastAsia"/>
          <w:bCs/>
          <w:color w:val="000000"/>
          <w:szCs w:val="21"/>
        </w:rPr>
        <w:t>，本书是</w:t>
      </w:r>
      <w:r w:rsidR="00122F13" w:rsidRPr="00122F13">
        <w:rPr>
          <w:rFonts w:hAnsi="宋体" w:hint="eastAsia"/>
          <w:bCs/>
          <w:color w:val="000000"/>
          <w:szCs w:val="21"/>
        </w:rPr>
        <w:t>对德</w:t>
      </w:r>
      <w:proofErr w:type="gramStart"/>
      <w:r w:rsidR="00122F13" w:rsidRPr="00122F13">
        <w:rPr>
          <w:rFonts w:hAnsi="宋体" w:hint="eastAsia"/>
          <w:bCs/>
          <w:color w:val="000000"/>
          <w:szCs w:val="21"/>
        </w:rPr>
        <w:t>勒兹最重要</w:t>
      </w:r>
      <w:proofErr w:type="gramEnd"/>
      <w:r w:rsidR="00122F13" w:rsidRPr="00122F13">
        <w:rPr>
          <w:rFonts w:hAnsi="宋体" w:hint="eastAsia"/>
          <w:bCs/>
          <w:color w:val="000000"/>
          <w:szCs w:val="21"/>
        </w:rPr>
        <w:t>的哲学著作的批判性介绍</w:t>
      </w:r>
      <w:r>
        <w:rPr>
          <w:rFonts w:hAnsi="宋体" w:hint="eastAsia"/>
          <w:bCs/>
          <w:color w:val="000000"/>
          <w:szCs w:val="21"/>
        </w:rPr>
        <w:t>。</w:t>
      </w:r>
    </w:p>
    <w:p w:rsidR="00E25306" w:rsidRPr="00122F13" w:rsidRDefault="00E25306" w:rsidP="00122F13">
      <w:pPr>
        <w:ind w:firstLineChars="200" w:firstLine="420"/>
        <w:rPr>
          <w:rFonts w:hAnsi="宋体"/>
          <w:bCs/>
          <w:color w:val="000000"/>
          <w:szCs w:val="21"/>
        </w:rPr>
      </w:pPr>
    </w:p>
    <w:p w:rsidR="00CB2137" w:rsidRDefault="00122F13" w:rsidP="00122F13">
      <w:pPr>
        <w:ind w:firstLineChars="200" w:firstLine="420"/>
        <w:rPr>
          <w:bCs/>
          <w:color w:val="000000"/>
          <w:szCs w:val="21"/>
        </w:rPr>
      </w:pPr>
      <w:r w:rsidRPr="00122F13">
        <w:rPr>
          <w:rFonts w:hAnsi="宋体" w:hint="eastAsia"/>
          <w:bCs/>
          <w:color w:val="000000"/>
          <w:szCs w:val="21"/>
        </w:rPr>
        <w:t>通过批判性地分析德勒兹的方法、原则和论点，</w:t>
      </w:r>
      <w:r w:rsidR="00E25306">
        <w:rPr>
          <w:rFonts w:hAnsi="宋体" w:hint="eastAsia"/>
          <w:bCs/>
          <w:color w:val="000000"/>
          <w:szCs w:val="21"/>
        </w:rPr>
        <w:t>作者</w:t>
      </w:r>
      <w:r w:rsidRPr="00122F13">
        <w:rPr>
          <w:rFonts w:hAnsi="宋体" w:hint="eastAsia"/>
          <w:bCs/>
          <w:color w:val="000000"/>
          <w:szCs w:val="21"/>
        </w:rPr>
        <w:t>詹姆斯·威廉姆斯</w:t>
      </w:r>
      <w:r w:rsidR="00E25306">
        <w:rPr>
          <w:rFonts w:hAnsi="宋体" w:hint="eastAsia"/>
          <w:bCs/>
          <w:color w:val="000000"/>
          <w:szCs w:val="21"/>
        </w:rPr>
        <w:t>（</w:t>
      </w:r>
      <w:r w:rsidR="00E25306" w:rsidRPr="00E25306">
        <w:rPr>
          <w:rFonts w:hAnsi="宋体"/>
          <w:bCs/>
          <w:color w:val="000000"/>
          <w:szCs w:val="21"/>
        </w:rPr>
        <w:t>James Williams</w:t>
      </w:r>
      <w:r w:rsidR="00E25306">
        <w:rPr>
          <w:rFonts w:hAnsi="宋体" w:hint="eastAsia"/>
          <w:bCs/>
          <w:color w:val="000000"/>
          <w:szCs w:val="21"/>
        </w:rPr>
        <w:t>）</w:t>
      </w:r>
      <w:r w:rsidRPr="00122F13">
        <w:rPr>
          <w:rFonts w:hAnsi="宋体" w:hint="eastAsia"/>
          <w:bCs/>
          <w:color w:val="000000"/>
          <w:szCs w:val="21"/>
        </w:rPr>
        <w:t>帮助读者接触德勒兹哲学</w:t>
      </w:r>
      <w:r w:rsidR="00E25306" w:rsidRPr="00122F13">
        <w:rPr>
          <w:rFonts w:hAnsi="宋体" w:hint="eastAsia"/>
          <w:bCs/>
          <w:color w:val="000000"/>
          <w:szCs w:val="21"/>
        </w:rPr>
        <w:t>革命</w:t>
      </w:r>
      <w:r w:rsidR="00E25306">
        <w:rPr>
          <w:rFonts w:hAnsi="宋体" w:hint="eastAsia"/>
          <w:bCs/>
          <w:color w:val="000000"/>
          <w:szCs w:val="21"/>
        </w:rPr>
        <w:t>性</w:t>
      </w:r>
      <w:r w:rsidRPr="00122F13">
        <w:rPr>
          <w:rFonts w:hAnsi="宋体" w:hint="eastAsia"/>
          <w:bCs/>
          <w:color w:val="000000"/>
          <w:szCs w:val="21"/>
        </w:rPr>
        <w:t>的</w:t>
      </w:r>
      <w:r w:rsidR="00E25306">
        <w:rPr>
          <w:rFonts w:hAnsi="宋体" w:hint="eastAsia"/>
          <w:bCs/>
          <w:color w:val="000000"/>
          <w:szCs w:val="21"/>
        </w:rPr>
        <w:t>内核</w:t>
      </w:r>
      <w:r w:rsidRPr="00122F13">
        <w:rPr>
          <w:rFonts w:hAnsi="宋体" w:hint="eastAsia"/>
          <w:bCs/>
          <w:color w:val="000000"/>
          <w:szCs w:val="21"/>
        </w:rPr>
        <w:t>，</w:t>
      </w:r>
      <w:r w:rsidR="00E25306">
        <w:rPr>
          <w:rFonts w:hAnsi="宋体" w:hint="eastAsia"/>
          <w:bCs/>
          <w:color w:val="000000"/>
          <w:szCs w:val="21"/>
        </w:rPr>
        <w:t>进而</w:t>
      </w:r>
      <w:r w:rsidRPr="00122F13">
        <w:rPr>
          <w:rFonts w:hAnsi="宋体" w:hint="eastAsia"/>
          <w:bCs/>
          <w:color w:val="000000"/>
          <w:szCs w:val="21"/>
        </w:rPr>
        <w:t>支持或反对其最具创新性和争议性的观点。</w:t>
      </w:r>
    </w:p>
    <w:p w:rsidR="00CB2137" w:rsidRDefault="00CB2137" w:rsidP="00CB2137">
      <w:pPr>
        <w:rPr>
          <w:bCs/>
          <w:color w:val="000000"/>
          <w:szCs w:val="21"/>
        </w:rPr>
      </w:pPr>
    </w:p>
    <w:p w:rsidR="00CB2137" w:rsidRDefault="00CB2137" w:rsidP="00CB2137">
      <w:pPr>
        <w:rPr>
          <w:bCs/>
          <w:color w:val="000000"/>
          <w:szCs w:val="21"/>
        </w:rPr>
      </w:pPr>
    </w:p>
    <w:p w:rsidR="00CB2137" w:rsidRDefault="00CB2137" w:rsidP="00CB2137">
      <w:pPr>
        <w:rPr>
          <w:b/>
          <w:bCs/>
          <w:color w:val="000000"/>
          <w:szCs w:val="21"/>
        </w:rPr>
      </w:pPr>
      <w:r>
        <w:rPr>
          <w:b/>
          <w:bCs/>
          <w:color w:val="000000"/>
          <w:szCs w:val="21"/>
        </w:rPr>
        <w:t>作者简介：</w:t>
      </w:r>
    </w:p>
    <w:p w:rsidR="00CB2137" w:rsidRDefault="00CB2137" w:rsidP="00CB2137">
      <w:pPr>
        <w:rPr>
          <w:b/>
          <w:bCs/>
          <w:color w:val="000000"/>
          <w:szCs w:val="21"/>
        </w:rPr>
      </w:pPr>
    </w:p>
    <w:p w:rsidR="00CB2137" w:rsidRDefault="00E25306" w:rsidP="00E25306">
      <w:pPr>
        <w:ind w:firstLineChars="200" w:firstLine="422"/>
        <w:rPr>
          <w:noProof/>
        </w:rPr>
      </w:pPr>
      <w:r w:rsidRPr="00E25306">
        <w:rPr>
          <w:rFonts w:hAnsi="宋体" w:hint="eastAsia"/>
          <w:b/>
          <w:color w:val="000000"/>
          <w:szCs w:val="21"/>
        </w:rPr>
        <w:t>詹姆斯·威廉姆斯（</w:t>
      </w:r>
      <w:r w:rsidRPr="00E25306">
        <w:rPr>
          <w:rFonts w:hAnsi="宋体"/>
          <w:b/>
          <w:color w:val="000000"/>
          <w:szCs w:val="21"/>
        </w:rPr>
        <w:t>James Williams</w:t>
      </w:r>
      <w:r w:rsidRPr="00E25306">
        <w:rPr>
          <w:rFonts w:hAnsi="宋体" w:hint="eastAsia"/>
          <w:b/>
          <w:color w:val="000000"/>
          <w:szCs w:val="21"/>
        </w:rPr>
        <w:t>）</w:t>
      </w:r>
      <w:r>
        <w:rPr>
          <w:rFonts w:hAnsi="宋体" w:hint="eastAsia"/>
          <w:bCs/>
          <w:color w:val="000000"/>
          <w:szCs w:val="21"/>
        </w:rPr>
        <w:t>，</w:t>
      </w:r>
      <w:r w:rsidR="00D61ECF" w:rsidRPr="00D61ECF">
        <w:rPr>
          <w:rFonts w:hint="eastAsia"/>
          <w:noProof/>
        </w:rPr>
        <w:t>邓迪大学欧洲哲学教授。他在德勒兹上发表了大量文章，</w:t>
      </w:r>
      <w:r w:rsidR="00D61ECF">
        <w:rPr>
          <w:rFonts w:hint="eastAsia"/>
          <w:noProof/>
        </w:rPr>
        <w:t>除此系列中的作品外还包括</w:t>
      </w:r>
      <w:r w:rsidR="00D61ECF" w:rsidRPr="00D61ECF">
        <w:rPr>
          <w:rFonts w:hint="eastAsia"/>
          <w:noProof/>
        </w:rPr>
        <w:t>《吉勒·德勒兹的横向思想：遭遇和影响》（</w:t>
      </w:r>
      <w:r w:rsidR="00D61ECF" w:rsidRPr="00D61ECF">
        <w:rPr>
          <w:i/>
          <w:iCs/>
        </w:rPr>
        <w:t>The Transversal Thought of Gilles Deleuze: Encounters and Influences</w:t>
      </w:r>
      <w:r w:rsidR="00D61ECF">
        <w:rPr>
          <w:rFonts w:hint="eastAsia"/>
        </w:rPr>
        <w:t>，</w:t>
      </w:r>
      <w:r w:rsidR="00D61ECF" w:rsidRPr="00D61ECF">
        <w:rPr>
          <w:rFonts w:hint="eastAsia"/>
          <w:noProof/>
        </w:rPr>
        <w:t>Clinamen</w:t>
      </w:r>
      <w:r w:rsidR="00D61ECF">
        <w:rPr>
          <w:rFonts w:hint="eastAsia"/>
          <w:noProof/>
        </w:rPr>
        <w:t>出版社</w:t>
      </w:r>
      <w:r w:rsidR="00D61ECF" w:rsidRPr="00D61ECF">
        <w:rPr>
          <w:rFonts w:hint="eastAsia"/>
          <w:noProof/>
        </w:rPr>
        <w:t>，</w:t>
      </w:r>
      <w:r w:rsidR="00D61ECF" w:rsidRPr="00D61ECF">
        <w:rPr>
          <w:rFonts w:hint="eastAsia"/>
          <w:noProof/>
        </w:rPr>
        <w:t>2005</w:t>
      </w:r>
      <w:r w:rsidR="00D61ECF" w:rsidRPr="00D61ECF">
        <w:rPr>
          <w:rFonts w:hint="eastAsia"/>
          <w:noProof/>
        </w:rPr>
        <w:t>）</w:t>
      </w:r>
      <w:r w:rsidR="00D61ECF">
        <w:rPr>
          <w:rFonts w:hint="eastAsia"/>
          <w:noProof/>
        </w:rPr>
        <w:t>\</w:t>
      </w:r>
    </w:p>
    <w:p w:rsidR="00E25306" w:rsidRDefault="00E25306" w:rsidP="00E25306">
      <w:pPr>
        <w:ind w:firstLineChars="200" w:firstLine="422"/>
        <w:rPr>
          <w:b/>
          <w:color w:val="000000"/>
          <w:szCs w:val="21"/>
        </w:rPr>
      </w:pPr>
    </w:p>
    <w:p w:rsidR="00E25306" w:rsidRDefault="00E25306" w:rsidP="00E25306">
      <w:pPr>
        <w:ind w:firstLineChars="200" w:firstLine="422"/>
        <w:rPr>
          <w:b/>
          <w:color w:val="000000"/>
          <w:szCs w:val="21"/>
        </w:rPr>
      </w:pPr>
    </w:p>
    <w:p w:rsidR="00CB2137" w:rsidRDefault="00CB2137" w:rsidP="00CB2137">
      <w:pPr>
        <w:rPr>
          <w:b/>
          <w:color w:val="000000"/>
          <w:szCs w:val="21"/>
        </w:rPr>
      </w:pPr>
      <w:r w:rsidRPr="00FA01DD">
        <w:rPr>
          <w:b/>
          <w:color w:val="000000"/>
          <w:szCs w:val="21"/>
        </w:rPr>
        <w:t>媒体评价：</w:t>
      </w:r>
    </w:p>
    <w:p w:rsidR="00CB2137" w:rsidRPr="00FA01DD" w:rsidRDefault="00CB2137" w:rsidP="00CB2137">
      <w:pPr>
        <w:rPr>
          <w:b/>
          <w:color w:val="000000"/>
          <w:szCs w:val="21"/>
        </w:rPr>
      </w:pPr>
    </w:p>
    <w:p w:rsidR="00CB2137" w:rsidRPr="00030213" w:rsidRDefault="00CB2137" w:rsidP="00CB2137">
      <w:pPr>
        <w:ind w:firstLineChars="200" w:firstLine="420"/>
        <w:rPr>
          <w:color w:val="000000"/>
          <w:szCs w:val="21"/>
        </w:rPr>
      </w:pPr>
      <w:r w:rsidRPr="00030213">
        <w:rPr>
          <w:rFonts w:hint="eastAsia"/>
          <w:color w:val="000000"/>
          <w:szCs w:val="21"/>
        </w:rPr>
        <w:t>“</w:t>
      </w:r>
      <w:r w:rsidR="00CC164C" w:rsidRPr="00CC164C">
        <w:rPr>
          <w:rFonts w:hint="eastAsia"/>
          <w:color w:val="000000"/>
          <w:szCs w:val="21"/>
        </w:rPr>
        <w:t>毫无疑问，詹姆斯·威廉姆斯的书对德勒兹</w:t>
      </w:r>
      <w:r w:rsidR="00CC164C">
        <w:rPr>
          <w:rFonts w:hint="eastAsia"/>
          <w:color w:val="000000"/>
          <w:szCs w:val="21"/>
        </w:rPr>
        <w:t>研究</w:t>
      </w:r>
      <w:r w:rsidR="00CC164C" w:rsidRPr="00CC164C">
        <w:rPr>
          <w:rFonts w:hint="eastAsia"/>
          <w:color w:val="000000"/>
          <w:szCs w:val="21"/>
        </w:rPr>
        <w:t>做出了重大贡献。威廉姆斯</w:t>
      </w:r>
      <w:r w:rsidR="00CC164C">
        <w:rPr>
          <w:rFonts w:hint="eastAsia"/>
          <w:color w:val="000000"/>
          <w:szCs w:val="21"/>
        </w:rPr>
        <w:t>在</w:t>
      </w:r>
      <w:r w:rsidR="00CC164C" w:rsidRPr="00CC164C">
        <w:rPr>
          <w:rFonts w:hint="eastAsia"/>
          <w:color w:val="000000"/>
          <w:szCs w:val="21"/>
        </w:rPr>
        <w:t>他对德勒兹的热情与</w:t>
      </w:r>
      <w:r w:rsidR="00CC164C">
        <w:rPr>
          <w:rFonts w:hint="eastAsia"/>
          <w:color w:val="000000"/>
          <w:szCs w:val="21"/>
        </w:rPr>
        <w:t>对</w:t>
      </w:r>
      <w:r w:rsidR="00CC164C" w:rsidRPr="00CC164C">
        <w:rPr>
          <w:rFonts w:hint="eastAsia"/>
          <w:color w:val="000000"/>
          <w:szCs w:val="21"/>
        </w:rPr>
        <w:t>德勒兹</w:t>
      </w:r>
      <w:r w:rsidR="00CC164C">
        <w:rPr>
          <w:rFonts w:hint="eastAsia"/>
          <w:color w:val="000000"/>
          <w:szCs w:val="21"/>
        </w:rPr>
        <w:t>的</w:t>
      </w:r>
      <w:r w:rsidR="00CC164C" w:rsidRPr="00CC164C">
        <w:rPr>
          <w:rFonts w:hint="eastAsia"/>
          <w:color w:val="000000"/>
          <w:szCs w:val="21"/>
        </w:rPr>
        <w:t>原则和</w:t>
      </w:r>
      <w:r w:rsidR="00CC164C">
        <w:rPr>
          <w:rFonts w:hint="eastAsia"/>
          <w:color w:val="000000"/>
          <w:szCs w:val="21"/>
        </w:rPr>
        <w:t>关键问题做出</w:t>
      </w:r>
      <w:r w:rsidR="00CC164C" w:rsidRPr="00CC164C">
        <w:rPr>
          <w:rFonts w:hint="eastAsia"/>
          <w:color w:val="000000"/>
          <w:szCs w:val="21"/>
        </w:rPr>
        <w:t>清晰而</w:t>
      </w:r>
      <w:r w:rsidR="00CC164C">
        <w:rPr>
          <w:rFonts w:hint="eastAsia"/>
          <w:color w:val="000000"/>
          <w:szCs w:val="21"/>
        </w:rPr>
        <w:t>广博</w:t>
      </w:r>
      <w:r w:rsidR="00CC164C" w:rsidRPr="00CC164C">
        <w:rPr>
          <w:rFonts w:hint="eastAsia"/>
          <w:color w:val="000000"/>
          <w:szCs w:val="21"/>
        </w:rPr>
        <w:t>的阐述</w:t>
      </w:r>
      <w:r w:rsidR="00CC164C">
        <w:rPr>
          <w:rFonts w:hint="eastAsia"/>
          <w:color w:val="000000"/>
          <w:szCs w:val="21"/>
        </w:rPr>
        <w:t>之间达成了很好的平衡</w:t>
      </w:r>
      <w:r w:rsidR="00CC164C" w:rsidRPr="00CC164C">
        <w:rPr>
          <w:rFonts w:hint="eastAsia"/>
          <w:color w:val="000000"/>
          <w:szCs w:val="21"/>
        </w:rPr>
        <w:t>。其结果是</w:t>
      </w:r>
      <w:r w:rsidR="00CC164C">
        <w:rPr>
          <w:rFonts w:hint="eastAsia"/>
          <w:color w:val="000000"/>
          <w:szCs w:val="21"/>
        </w:rPr>
        <w:t>一部有趣易懂的作品</w:t>
      </w:r>
      <w:r w:rsidR="00CC164C" w:rsidRPr="00CC164C">
        <w:rPr>
          <w:rFonts w:hint="eastAsia"/>
          <w:color w:val="000000"/>
          <w:szCs w:val="21"/>
        </w:rPr>
        <w:t>，</w:t>
      </w:r>
      <w:r w:rsidR="00CC164C">
        <w:rPr>
          <w:rFonts w:hint="eastAsia"/>
          <w:color w:val="000000"/>
          <w:szCs w:val="21"/>
        </w:rPr>
        <w:t>无论读者是否已经对德勒兹有所了解，都能通过本书了解德勒兹的‘杰作’</w:t>
      </w:r>
      <w:r w:rsidR="00CC164C" w:rsidRPr="00CC164C">
        <w:rPr>
          <w:rFonts w:hint="eastAsia"/>
          <w:color w:val="000000"/>
          <w:szCs w:val="21"/>
        </w:rPr>
        <w:t>，对于德勒兹更忠实的读者来说，这</w:t>
      </w:r>
      <w:r w:rsidR="00CC164C">
        <w:rPr>
          <w:rFonts w:hint="eastAsia"/>
          <w:color w:val="000000"/>
          <w:szCs w:val="21"/>
        </w:rPr>
        <w:t>本书仍然</w:t>
      </w:r>
      <w:r w:rsidR="00CC164C" w:rsidRPr="00CC164C">
        <w:rPr>
          <w:rFonts w:hint="eastAsia"/>
          <w:color w:val="000000"/>
          <w:szCs w:val="21"/>
        </w:rPr>
        <w:t>可以为</w:t>
      </w:r>
      <w:r w:rsidR="00CC164C">
        <w:rPr>
          <w:rFonts w:hint="eastAsia"/>
          <w:color w:val="000000"/>
          <w:szCs w:val="21"/>
        </w:rPr>
        <w:t>进一步</w:t>
      </w:r>
      <w:r w:rsidR="00CC164C" w:rsidRPr="00CC164C">
        <w:rPr>
          <w:rFonts w:hint="eastAsia"/>
          <w:color w:val="000000"/>
          <w:szCs w:val="21"/>
        </w:rPr>
        <w:t>研究提供宝贵的帮助。</w:t>
      </w:r>
      <w:r w:rsidRPr="00030213">
        <w:rPr>
          <w:rFonts w:hint="eastAsia"/>
          <w:color w:val="000000"/>
          <w:szCs w:val="21"/>
        </w:rPr>
        <w:t>”</w:t>
      </w:r>
    </w:p>
    <w:p w:rsidR="00CB2137" w:rsidRPr="00F6751A" w:rsidRDefault="00CB2137" w:rsidP="00CB2137">
      <w:pPr>
        <w:ind w:firstLineChars="200" w:firstLine="420"/>
        <w:jc w:val="right"/>
        <w:rPr>
          <w:color w:val="000000"/>
          <w:szCs w:val="21"/>
        </w:rPr>
      </w:pPr>
      <w:r w:rsidRPr="00030213">
        <w:rPr>
          <w:rFonts w:hint="eastAsia"/>
          <w:color w:val="000000"/>
          <w:szCs w:val="21"/>
        </w:rPr>
        <w:t>——</w:t>
      </w:r>
      <w:r w:rsidR="00CC164C" w:rsidRPr="00CC164C">
        <w:rPr>
          <w:rFonts w:hint="eastAsia"/>
          <w:color w:val="000000"/>
          <w:szCs w:val="21"/>
        </w:rPr>
        <w:t>尼采研究杂志</w:t>
      </w:r>
      <w:r>
        <w:rPr>
          <w:rFonts w:hint="eastAsia"/>
          <w:color w:val="000000"/>
          <w:szCs w:val="21"/>
        </w:rPr>
        <w:t>（</w:t>
      </w:r>
      <w:r w:rsidR="00CC164C" w:rsidRPr="00CC164C">
        <w:rPr>
          <w:i/>
          <w:iCs/>
        </w:rPr>
        <w:t>Journal of Nietzsche Studies</w:t>
      </w:r>
      <w:r>
        <w:rPr>
          <w:rFonts w:hint="eastAsia"/>
          <w:color w:val="000000"/>
          <w:szCs w:val="21"/>
        </w:rPr>
        <w:t>）</w:t>
      </w:r>
    </w:p>
    <w:p w:rsidR="00CB2137" w:rsidRPr="00F6751A" w:rsidRDefault="00CB2137" w:rsidP="00CB2137">
      <w:pPr>
        <w:ind w:firstLineChars="200" w:firstLine="420"/>
        <w:rPr>
          <w:color w:val="000000"/>
          <w:szCs w:val="21"/>
        </w:rPr>
      </w:pPr>
    </w:p>
    <w:p w:rsidR="00235883" w:rsidRPr="00030213" w:rsidRDefault="00235883" w:rsidP="00235883">
      <w:pPr>
        <w:ind w:firstLineChars="200" w:firstLine="420"/>
        <w:rPr>
          <w:color w:val="000000"/>
          <w:szCs w:val="21"/>
        </w:rPr>
      </w:pPr>
      <w:r w:rsidRPr="00030213">
        <w:rPr>
          <w:rFonts w:hint="eastAsia"/>
          <w:color w:val="000000"/>
          <w:szCs w:val="21"/>
        </w:rPr>
        <w:t>“</w:t>
      </w:r>
      <w:r w:rsidR="00CC164C" w:rsidRPr="00CC164C">
        <w:rPr>
          <w:rFonts w:hint="eastAsia"/>
          <w:color w:val="000000"/>
          <w:szCs w:val="21"/>
        </w:rPr>
        <w:t>威廉姆斯的书</w:t>
      </w:r>
      <w:r w:rsidR="00CC164C">
        <w:rPr>
          <w:rFonts w:hint="eastAsia"/>
          <w:color w:val="000000"/>
          <w:szCs w:val="21"/>
        </w:rPr>
        <w:t>质量极佳，能够</w:t>
      </w:r>
      <w:r w:rsidR="00CC164C" w:rsidRPr="00CC164C">
        <w:rPr>
          <w:rFonts w:hint="eastAsia"/>
          <w:color w:val="000000"/>
          <w:szCs w:val="21"/>
        </w:rPr>
        <w:t>帮助读者牢牢把握在阅读《差异与重复》时</w:t>
      </w:r>
      <w:r w:rsidR="00CC164C">
        <w:rPr>
          <w:rFonts w:hint="eastAsia"/>
          <w:color w:val="000000"/>
          <w:szCs w:val="21"/>
        </w:rPr>
        <w:t>会遇到</w:t>
      </w:r>
      <w:r w:rsidR="00CC164C" w:rsidRPr="00CC164C">
        <w:rPr>
          <w:rFonts w:hint="eastAsia"/>
          <w:color w:val="000000"/>
          <w:szCs w:val="21"/>
        </w:rPr>
        <w:t>的一些最困难的问题</w:t>
      </w:r>
      <w:r w:rsidR="00CC164C">
        <w:rPr>
          <w:rFonts w:hint="eastAsia"/>
          <w:color w:val="000000"/>
          <w:szCs w:val="21"/>
        </w:rPr>
        <w:t>……（</w:t>
      </w:r>
      <w:r w:rsidR="00CC164C" w:rsidRPr="00CC164C">
        <w:rPr>
          <w:rFonts w:hint="eastAsia"/>
          <w:color w:val="000000"/>
          <w:szCs w:val="21"/>
        </w:rPr>
        <w:t>这本书</w:t>
      </w:r>
      <w:r w:rsidR="00CC164C">
        <w:rPr>
          <w:rFonts w:hint="eastAsia"/>
          <w:color w:val="000000"/>
          <w:szCs w:val="21"/>
        </w:rPr>
        <w:t>）</w:t>
      </w:r>
      <w:r w:rsidR="00CC164C" w:rsidRPr="00CC164C">
        <w:rPr>
          <w:rFonts w:hint="eastAsia"/>
          <w:color w:val="000000"/>
          <w:szCs w:val="21"/>
        </w:rPr>
        <w:t>以通俗易懂的风格写成，大胆而清晰</w:t>
      </w:r>
      <w:r w:rsidR="00CC164C">
        <w:rPr>
          <w:rFonts w:hint="eastAsia"/>
          <w:color w:val="000000"/>
          <w:szCs w:val="21"/>
        </w:rPr>
        <w:t>地阐明了</w:t>
      </w:r>
      <w:r w:rsidR="00CC164C" w:rsidRPr="00CC164C">
        <w:rPr>
          <w:rFonts w:hint="eastAsia"/>
          <w:color w:val="000000"/>
          <w:szCs w:val="21"/>
        </w:rPr>
        <w:t>德勒兹哲学与我们生活的关系</w:t>
      </w:r>
      <w:r w:rsidR="00CC164C">
        <w:rPr>
          <w:rFonts w:hint="eastAsia"/>
          <w:color w:val="000000"/>
          <w:szCs w:val="21"/>
        </w:rPr>
        <w:t>，并用</w:t>
      </w:r>
      <w:r w:rsidR="00CC164C" w:rsidRPr="00CC164C">
        <w:rPr>
          <w:rFonts w:hint="eastAsia"/>
          <w:color w:val="000000"/>
          <w:szCs w:val="21"/>
        </w:rPr>
        <w:t>批判性的方式解释他的一些技术创新</w:t>
      </w:r>
      <w:r w:rsidR="00745090">
        <w:rPr>
          <w:rFonts w:hint="eastAsia"/>
          <w:color w:val="000000"/>
          <w:szCs w:val="21"/>
        </w:rPr>
        <w:t>……</w:t>
      </w:r>
      <w:r w:rsidR="00CC164C" w:rsidRPr="00CC164C">
        <w:rPr>
          <w:rFonts w:hint="eastAsia"/>
          <w:color w:val="000000"/>
          <w:szCs w:val="21"/>
        </w:rPr>
        <w:t>这本书肯定会</w:t>
      </w:r>
      <w:r w:rsidR="00745090">
        <w:rPr>
          <w:rFonts w:hint="eastAsia"/>
          <w:color w:val="000000"/>
          <w:szCs w:val="21"/>
        </w:rPr>
        <w:t>让</w:t>
      </w:r>
      <w:r w:rsidR="00CC164C" w:rsidRPr="00CC164C">
        <w:rPr>
          <w:rFonts w:hint="eastAsia"/>
          <w:color w:val="000000"/>
          <w:szCs w:val="21"/>
        </w:rPr>
        <w:t>任何读者</w:t>
      </w:r>
      <w:r w:rsidR="00745090">
        <w:rPr>
          <w:rFonts w:hint="eastAsia"/>
          <w:color w:val="000000"/>
          <w:szCs w:val="21"/>
        </w:rPr>
        <w:t>想要</w:t>
      </w:r>
      <w:r w:rsidR="00CC164C" w:rsidRPr="00CC164C">
        <w:rPr>
          <w:rFonts w:hint="eastAsia"/>
          <w:color w:val="000000"/>
          <w:szCs w:val="21"/>
        </w:rPr>
        <w:t>研究德勒兹。</w:t>
      </w:r>
      <w:r w:rsidRPr="00030213">
        <w:rPr>
          <w:rFonts w:hint="eastAsia"/>
          <w:color w:val="000000"/>
          <w:szCs w:val="21"/>
        </w:rPr>
        <w:t>”</w:t>
      </w:r>
    </w:p>
    <w:p w:rsidR="00235883" w:rsidRPr="00F6751A" w:rsidRDefault="00235883" w:rsidP="00235883">
      <w:pPr>
        <w:ind w:firstLineChars="200" w:firstLine="420"/>
        <w:jc w:val="right"/>
        <w:rPr>
          <w:color w:val="000000"/>
          <w:szCs w:val="21"/>
        </w:rPr>
      </w:pPr>
      <w:r w:rsidRPr="00030213">
        <w:rPr>
          <w:rFonts w:hint="eastAsia"/>
          <w:color w:val="000000"/>
          <w:szCs w:val="21"/>
        </w:rPr>
        <w:t>——</w:t>
      </w:r>
      <w:r w:rsidR="00745090" w:rsidRPr="00745090">
        <w:rPr>
          <w:rFonts w:hint="eastAsia"/>
          <w:color w:val="000000"/>
          <w:szCs w:val="21"/>
        </w:rPr>
        <w:t>伊莎贝拉·佩林</w:t>
      </w:r>
      <w:r w:rsidR="00745090">
        <w:rPr>
          <w:rFonts w:hint="eastAsia"/>
          <w:color w:val="000000"/>
          <w:szCs w:val="21"/>
        </w:rPr>
        <w:t>（</w:t>
      </w:r>
      <w:r w:rsidR="00745090">
        <w:t>Isabella Palin</w:t>
      </w:r>
      <w:r w:rsidR="00745090">
        <w:rPr>
          <w:rFonts w:hint="eastAsia"/>
          <w:color w:val="000000"/>
          <w:szCs w:val="21"/>
        </w:rPr>
        <w:t>），</w:t>
      </w:r>
      <w:r w:rsidR="00745090" w:rsidRPr="00745090">
        <w:rPr>
          <w:rFonts w:hint="eastAsia"/>
          <w:color w:val="000000"/>
          <w:szCs w:val="21"/>
        </w:rPr>
        <w:t>《英国现象学学会杂志》</w:t>
      </w:r>
      <w:r w:rsidR="00745090">
        <w:rPr>
          <w:rFonts w:hint="eastAsia"/>
          <w:color w:val="000000"/>
          <w:szCs w:val="21"/>
        </w:rPr>
        <w:t>（</w:t>
      </w:r>
      <w:r w:rsidR="00745090" w:rsidRPr="00745090">
        <w:rPr>
          <w:i/>
          <w:iCs/>
        </w:rPr>
        <w:t>Journal of the British Society for Phenomenology</w:t>
      </w:r>
      <w:r w:rsidR="00745090">
        <w:rPr>
          <w:rFonts w:hint="eastAsia"/>
          <w:color w:val="000000"/>
          <w:szCs w:val="21"/>
        </w:rPr>
        <w:t>）</w:t>
      </w:r>
    </w:p>
    <w:p w:rsidR="00CB2137" w:rsidRDefault="00CB2137" w:rsidP="00CB2137">
      <w:pPr>
        <w:rPr>
          <w:b/>
          <w:color w:val="000000"/>
          <w:szCs w:val="21"/>
        </w:rPr>
      </w:pPr>
    </w:p>
    <w:p w:rsidR="00235883" w:rsidRPr="00030213" w:rsidRDefault="00235883" w:rsidP="00235883">
      <w:pPr>
        <w:ind w:firstLineChars="200" w:firstLine="420"/>
        <w:rPr>
          <w:color w:val="000000"/>
          <w:szCs w:val="21"/>
        </w:rPr>
      </w:pPr>
      <w:r w:rsidRPr="00030213">
        <w:rPr>
          <w:rFonts w:hint="eastAsia"/>
          <w:color w:val="000000"/>
          <w:szCs w:val="21"/>
        </w:rPr>
        <w:t>“</w:t>
      </w:r>
      <w:r w:rsidR="004A73C0" w:rsidRPr="004A73C0">
        <w:rPr>
          <w:rFonts w:hint="eastAsia"/>
          <w:color w:val="000000"/>
          <w:szCs w:val="21"/>
        </w:rPr>
        <w:t>威廉姆斯似乎</w:t>
      </w:r>
      <w:r w:rsidR="004A73C0">
        <w:rPr>
          <w:rFonts w:hint="eastAsia"/>
          <w:color w:val="000000"/>
          <w:szCs w:val="21"/>
        </w:rPr>
        <w:t>成功地完成了他</w:t>
      </w:r>
      <w:r w:rsidR="004A73C0" w:rsidRPr="004A73C0">
        <w:rPr>
          <w:rFonts w:hint="eastAsia"/>
          <w:color w:val="000000"/>
          <w:szCs w:val="21"/>
        </w:rPr>
        <w:t>给自己设定</w:t>
      </w:r>
      <w:r w:rsidR="004A73C0">
        <w:rPr>
          <w:rFonts w:hint="eastAsia"/>
          <w:color w:val="000000"/>
          <w:szCs w:val="21"/>
        </w:rPr>
        <w:t>的</w:t>
      </w:r>
      <w:r w:rsidR="004A73C0" w:rsidRPr="004A73C0">
        <w:rPr>
          <w:rFonts w:hint="eastAsia"/>
          <w:color w:val="000000"/>
          <w:szCs w:val="21"/>
        </w:rPr>
        <w:t>任务，即以哲学的方式呈现德勒兹的作品，缺点</w:t>
      </w:r>
      <w:r w:rsidR="004A73C0">
        <w:rPr>
          <w:rFonts w:hint="eastAsia"/>
          <w:color w:val="000000"/>
          <w:szCs w:val="21"/>
        </w:rPr>
        <w:t>和</w:t>
      </w:r>
      <w:r w:rsidR="004A73C0" w:rsidRPr="004A73C0">
        <w:rPr>
          <w:rFonts w:hint="eastAsia"/>
          <w:color w:val="000000"/>
          <w:szCs w:val="21"/>
        </w:rPr>
        <w:t>全部。新读者能够了解</w:t>
      </w:r>
      <w:r w:rsidR="004A73C0">
        <w:rPr>
          <w:rFonts w:hint="eastAsia"/>
          <w:color w:val="000000"/>
          <w:szCs w:val="21"/>
        </w:rPr>
        <w:t>德勒兹</w:t>
      </w:r>
      <w:r w:rsidR="004A73C0" w:rsidRPr="004A73C0">
        <w:rPr>
          <w:rFonts w:hint="eastAsia"/>
          <w:color w:val="000000"/>
          <w:szCs w:val="21"/>
        </w:rPr>
        <w:t>工作的优缺点</w:t>
      </w:r>
      <w:r w:rsidR="004A73C0">
        <w:rPr>
          <w:rFonts w:hint="eastAsia"/>
          <w:color w:val="000000"/>
          <w:szCs w:val="21"/>
        </w:rPr>
        <w:t>，增进对</w:t>
      </w:r>
      <w:r w:rsidR="004A73C0" w:rsidRPr="004A73C0">
        <w:rPr>
          <w:rFonts w:hint="eastAsia"/>
          <w:color w:val="000000"/>
          <w:szCs w:val="21"/>
        </w:rPr>
        <w:t>德勒兹</w:t>
      </w:r>
      <w:r w:rsidR="004A73C0">
        <w:rPr>
          <w:rFonts w:hint="eastAsia"/>
          <w:color w:val="000000"/>
          <w:szCs w:val="21"/>
        </w:rPr>
        <w:t>哲学</w:t>
      </w:r>
      <w:r w:rsidR="004A73C0" w:rsidRPr="004A73C0">
        <w:rPr>
          <w:rFonts w:hint="eastAsia"/>
          <w:color w:val="000000"/>
          <w:szCs w:val="21"/>
        </w:rPr>
        <w:t>的</w:t>
      </w:r>
      <w:r w:rsidR="004A73C0">
        <w:rPr>
          <w:rFonts w:hint="eastAsia"/>
          <w:color w:val="000000"/>
          <w:szCs w:val="21"/>
        </w:rPr>
        <w:t>兴趣</w:t>
      </w:r>
      <w:r w:rsidR="004A73C0" w:rsidRPr="004A73C0">
        <w:rPr>
          <w:rFonts w:hint="eastAsia"/>
          <w:color w:val="000000"/>
          <w:szCs w:val="21"/>
        </w:rPr>
        <w:t>的方式</w:t>
      </w:r>
      <w:r w:rsidR="004A73C0">
        <w:rPr>
          <w:rFonts w:hint="eastAsia"/>
          <w:color w:val="000000"/>
          <w:szCs w:val="21"/>
        </w:rPr>
        <w:t>，了解</w:t>
      </w:r>
      <w:r w:rsidR="004A73C0" w:rsidRPr="004A73C0">
        <w:rPr>
          <w:rFonts w:hint="eastAsia"/>
          <w:color w:val="000000"/>
          <w:szCs w:val="21"/>
        </w:rPr>
        <w:t>现代欧洲哲学中的关键文本。</w:t>
      </w:r>
      <w:r w:rsidRPr="00030213">
        <w:rPr>
          <w:rFonts w:hint="eastAsia"/>
          <w:color w:val="000000"/>
          <w:szCs w:val="21"/>
        </w:rPr>
        <w:t>”</w:t>
      </w:r>
    </w:p>
    <w:p w:rsidR="00235883" w:rsidRPr="00F6751A" w:rsidRDefault="00235883" w:rsidP="00235883">
      <w:pPr>
        <w:ind w:firstLineChars="200" w:firstLine="420"/>
        <w:jc w:val="right"/>
        <w:rPr>
          <w:color w:val="000000"/>
          <w:szCs w:val="21"/>
        </w:rPr>
      </w:pPr>
      <w:r w:rsidRPr="00030213">
        <w:rPr>
          <w:rFonts w:hint="eastAsia"/>
          <w:color w:val="000000"/>
          <w:szCs w:val="21"/>
        </w:rPr>
        <w:t>——</w:t>
      </w:r>
      <w:r w:rsidR="00201AB1" w:rsidRPr="00201AB1">
        <w:rPr>
          <w:rFonts w:hint="eastAsia"/>
          <w:color w:val="000000"/>
          <w:szCs w:val="21"/>
        </w:rPr>
        <w:t>《哲学季刊》</w:t>
      </w:r>
      <w:r w:rsidR="00201AB1">
        <w:rPr>
          <w:rFonts w:hint="eastAsia"/>
          <w:color w:val="000000"/>
          <w:szCs w:val="21"/>
        </w:rPr>
        <w:t>（</w:t>
      </w:r>
      <w:r w:rsidR="00201AB1" w:rsidRPr="00201AB1">
        <w:rPr>
          <w:i/>
          <w:iCs/>
        </w:rPr>
        <w:t>Philosophical Quarterly</w:t>
      </w:r>
      <w:r w:rsidR="00201AB1">
        <w:rPr>
          <w:rFonts w:hint="eastAsia"/>
          <w:color w:val="000000"/>
          <w:szCs w:val="21"/>
        </w:rPr>
        <w:t>）</w:t>
      </w:r>
    </w:p>
    <w:p w:rsidR="00235883" w:rsidRDefault="00235883" w:rsidP="00CB2137">
      <w:pPr>
        <w:rPr>
          <w:b/>
          <w:color w:val="000000"/>
          <w:szCs w:val="21"/>
        </w:rPr>
      </w:pPr>
    </w:p>
    <w:p w:rsidR="000C0FB5" w:rsidRPr="00030213" w:rsidRDefault="000C0FB5" w:rsidP="000C0FB5">
      <w:pPr>
        <w:ind w:firstLineChars="200" w:firstLine="420"/>
        <w:rPr>
          <w:color w:val="000000"/>
          <w:szCs w:val="21"/>
        </w:rPr>
      </w:pPr>
      <w:r w:rsidRPr="00030213">
        <w:rPr>
          <w:rFonts w:hint="eastAsia"/>
          <w:color w:val="000000"/>
          <w:szCs w:val="21"/>
        </w:rPr>
        <w:t>“</w:t>
      </w:r>
      <w:r w:rsidR="00201AB1">
        <w:rPr>
          <w:rFonts w:hint="eastAsia"/>
          <w:color w:val="000000"/>
          <w:szCs w:val="21"/>
        </w:rPr>
        <w:t>德勒兹研究中关键的一步</w:t>
      </w:r>
      <w:r w:rsidRPr="00213DE4">
        <w:rPr>
          <w:rFonts w:hint="eastAsia"/>
          <w:color w:val="000000"/>
          <w:szCs w:val="21"/>
        </w:rPr>
        <w:t>。</w:t>
      </w:r>
      <w:r w:rsidRPr="00030213">
        <w:rPr>
          <w:rFonts w:hint="eastAsia"/>
          <w:color w:val="000000"/>
          <w:szCs w:val="21"/>
        </w:rPr>
        <w:t>”</w:t>
      </w:r>
    </w:p>
    <w:p w:rsidR="000C0FB5" w:rsidRPr="00F6751A" w:rsidRDefault="000C0FB5" w:rsidP="000C0FB5">
      <w:pPr>
        <w:ind w:firstLineChars="200" w:firstLine="420"/>
        <w:jc w:val="right"/>
        <w:rPr>
          <w:color w:val="000000"/>
          <w:szCs w:val="21"/>
        </w:rPr>
      </w:pPr>
      <w:r w:rsidRPr="00030213">
        <w:rPr>
          <w:rFonts w:hint="eastAsia"/>
          <w:color w:val="000000"/>
          <w:szCs w:val="21"/>
        </w:rPr>
        <w:t>——</w:t>
      </w:r>
      <w:r w:rsidRPr="00B417F7">
        <w:rPr>
          <w:rFonts w:hint="eastAsia"/>
          <w:color w:val="000000"/>
          <w:szCs w:val="21"/>
        </w:rPr>
        <w:t>约翰·普罗特维</w:t>
      </w:r>
      <w:r>
        <w:rPr>
          <w:rFonts w:hint="eastAsia"/>
          <w:color w:val="000000"/>
          <w:szCs w:val="21"/>
        </w:rPr>
        <w:t>（</w:t>
      </w:r>
      <w:r>
        <w:t xml:space="preserve">John </w:t>
      </w:r>
      <w:proofErr w:type="spellStart"/>
      <w:r>
        <w:t>Protevi</w:t>
      </w:r>
      <w:proofErr w:type="spellEnd"/>
      <w:r>
        <w:rPr>
          <w:rFonts w:hint="eastAsia"/>
          <w:color w:val="000000"/>
          <w:szCs w:val="21"/>
        </w:rPr>
        <w:t>）</w:t>
      </w:r>
      <w:r w:rsidRPr="00B417F7">
        <w:rPr>
          <w:rFonts w:hint="eastAsia"/>
          <w:color w:val="000000"/>
          <w:szCs w:val="21"/>
        </w:rPr>
        <w:t>，路易斯安那州立大学</w:t>
      </w:r>
    </w:p>
    <w:p w:rsidR="00235883" w:rsidRDefault="00235883" w:rsidP="00CB2137">
      <w:pPr>
        <w:rPr>
          <w:b/>
          <w:color w:val="000000"/>
          <w:szCs w:val="21"/>
        </w:rPr>
      </w:pPr>
    </w:p>
    <w:p w:rsidR="000C0FB5" w:rsidRDefault="000C0FB5" w:rsidP="00CB2137">
      <w:pPr>
        <w:rPr>
          <w:b/>
          <w:color w:val="000000"/>
          <w:szCs w:val="21"/>
        </w:rPr>
      </w:pPr>
    </w:p>
    <w:p w:rsidR="00CB2137" w:rsidRPr="00914BF9" w:rsidRDefault="00CB2137" w:rsidP="00CB2137">
      <w:pPr>
        <w:jc w:val="center"/>
        <w:rPr>
          <w:bCs/>
          <w:color w:val="000000"/>
          <w:sz w:val="30"/>
          <w:szCs w:val="30"/>
        </w:rPr>
      </w:pPr>
      <w:r w:rsidRPr="00313535">
        <w:rPr>
          <w:rFonts w:hint="eastAsia"/>
          <w:b/>
          <w:bCs/>
          <w:color w:val="000000"/>
          <w:sz w:val="30"/>
          <w:szCs w:val="30"/>
        </w:rPr>
        <w:t>《</w:t>
      </w:r>
      <w:r w:rsidR="004E7CBE" w:rsidRPr="004E7CBE">
        <w:rPr>
          <w:rFonts w:hint="eastAsia"/>
          <w:b/>
          <w:bCs/>
          <w:color w:val="000000"/>
          <w:sz w:val="30"/>
          <w:szCs w:val="30"/>
        </w:rPr>
        <w:t>论德勒兹〈差异与重复〉</w:t>
      </w:r>
      <w:r w:rsidRPr="00313535">
        <w:rPr>
          <w:rFonts w:hint="eastAsia"/>
          <w:b/>
          <w:bCs/>
          <w:color w:val="000000"/>
          <w:sz w:val="30"/>
          <w:szCs w:val="30"/>
        </w:rPr>
        <w:t>》</w:t>
      </w:r>
    </w:p>
    <w:p w:rsidR="00CB2137" w:rsidRDefault="00CB2137" w:rsidP="00CB2137">
      <w:pPr>
        <w:jc w:val="center"/>
        <w:rPr>
          <w:bCs/>
          <w:color w:val="000000"/>
          <w:szCs w:val="21"/>
        </w:rPr>
      </w:pPr>
    </w:p>
    <w:p w:rsidR="00CC5094" w:rsidRDefault="00CC5094" w:rsidP="00CB2137">
      <w:pPr>
        <w:jc w:val="center"/>
        <w:rPr>
          <w:bCs/>
          <w:color w:val="000000"/>
          <w:szCs w:val="21"/>
        </w:rPr>
      </w:pPr>
      <w:r w:rsidRPr="00CC5094">
        <w:rPr>
          <w:rFonts w:hint="eastAsia"/>
          <w:bCs/>
          <w:color w:val="000000"/>
          <w:szCs w:val="21"/>
        </w:rPr>
        <w:t>缩写</w:t>
      </w:r>
      <w:r>
        <w:rPr>
          <w:rFonts w:hint="eastAsia"/>
          <w:bCs/>
          <w:color w:val="000000"/>
          <w:szCs w:val="21"/>
        </w:rPr>
        <w:t>表</w:t>
      </w:r>
    </w:p>
    <w:p w:rsidR="00CB2137" w:rsidRDefault="00CC5094" w:rsidP="00CB2137">
      <w:pPr>
        <w:jc w:val="center"/>
        <w:rPr>
          <w:bCs/>
          <w:color w:val="000000"/>
          <w:szCs w:val="21"/>
        </w:rPr>
      </w:pPr>
      <w:r w:rsidRPr="00CC5094">
        <w:rPr>
          <w:rFonts w:hint="eastAsia"/>
          <w:bCs/>
          <w:color w:val="000000"/>
          <w:szCs w:val="21"/>
        </w:rPr>
        <w:t>致谢</w:t>
      </w:r>
    </w:p>
    <w:p w:rsidR="00CB2137" w:rsidRDefault="00CB2137" w:rsidP="00CB2137">
      <w:pPr>
        <w:jc w:val="center"/>
        <w:rPr>
          <w:bCs/>
          <w:color w:val="000000"/>
          <w:szCs w:val="21"/>
        </w:rPr>
      </w:pPr>
    </w:p>
    <w:p w:rsidR="00CB2137" w:rsidRDefault="00CB2137" w:rsidP="00CB2137">
      <w:pPr>
        <w:jc w:val="center"/>
        <w:rPr>
          <w:bCs/>
          <w:color w:val="000000"/>
          <w:szCs w:val="21"/>
        </w:rPr>
      </w:pPr>
      <w:r>
        <w:rPr>
          <w:rFonts w:hint="eastAsia"/>
          <w:bCs/>
          <w:color w:val="000000"/>
          <w:szCs w:val="21"/>
        </w:rPr>
        <w:t>第一章：</w:t>
      </w:r>
      <w:r w:rsidR="00CC5094">
        <w:rPr>
          <w:rFonts w:hint="eastAsia"/>
          <w:bCs/>
          <w:color w:val="000000"/>
          <w:szCs w:val="21"/>
        </w:rPr>
        <w:t>引言</w:t>
      </w:r>
    </w:p>
    <w:p w:rsidR="00CB2137" w:rsidRDefault="00CB2137" w:rsidP="00CB2137">
      <w:pPr>
        <w:jc w:val="center"/>
        <w:rPr>
          <w:bCs/>
          <w:color w:val="000000"/>
          <w:szCs w:val="21"/>
        </w:rPr>
      </w:pPr>
      <w:r>
        <w:rPr>
          <w:rFonts w:hint="eastAsia"/>
          <w:bCs/>
          <w:color w:val="000000"/>
          <w:szCs w:val="21"/>
        </w:rPr>
        <w:t>第二章：</w:t>
      </w:r>
      <w:r w:rsidR="00CC5094" w:rsidRPr="00CC5094">
        <w:rPr>
          <w:rFonts w:hint="eastAsia"/>
          <w:bCs/>
          <w:color w:val="000000"/>
          <w:szCs w:val="21"/>
        </w:rPr>
        <w:t>外部重复</w:t>
      </w:r>
    </w:p>
    <w:p w:rsidR="00CB2137" w:rsidRDefault="00CB2137" w:rsidP="00CB2137">
      <w:pPr>
        <w:jc w:val="center"/>
        <w:rPr>
          <w:bCs/>
          <w:color w:val="000000"/>
          <w:szCs w:val="21"/>
        </w:rPr>
      </w:pPr>
      <w:r>
        <w:rPr>
          <w:rFonts w:hint="eastAsia"/>
          <w:bCs/>
          <w:color w:val="000000"/>
          <w:szCs w:val="21"/>
        </w:rPr>
        <w:t>第三章：</w:t>
      </w:r>
      <w:r w:rsidR="00CC5094" w:rsidRPr="00CC5094">
        <w:rPr>
          <w:rFonts w:hint="eastAsia"/>
          <w:bCs/>
          <w:color w:val="000000"/>
          <w:szCs w:val="21"/>
        </w:rPr>
        <w:t>差异</w:t>
      </w:r>
    </w:p>
    <w:p w:rsidR="00CB2137" w:rsidRDefault="00CB2137" w:rsidP="00CB2137">
      <w:pPr>
        <w:jc w:val="center"/>
        <w:rPr>
          <w:bCs/>
          <w:color w:val="000000"/>
          <w:szCs w:val="21"/>
        </w:rPr>
      </w:pPr>
      <w:r>
        <w:rPr>
          <w:rFonts w:hint="eastAsia"/>
          <w:bCs/>
          <w:color w:val="000000"/>
          <w:szCs w:val="21"/>
        </w:rPr>
        <w:t>第四章：</w:t>
      </w:r>
      <w:r w:rsidR="00CC5094" w:rsidRPr="00CC5094">
        <w:rPr>
          <w:rFonts w:hint="eastAsia"/>
          <w:bCs/>
          <w:color w:val="000000"/>
          <w:szCs w:val="21"/>
        </w:rPr>
        <w:t>重复</w:t>
      </w:r>
    </w:p>
    <w:p w:rsidR="00CB2137" w:rsidRDefault="00CB2137" w:rsidP="00CB2137">
      <w:pPr>
        <w:jc w:val="center"/>
        <w:rPr>
          <w:bCs/>
          <w:color w:val="000000"/>
          <w:szCs w:val="21"/>
        </w:rPr>
      </w:pPr>
      <w:r>
        <w:rPr>
          <w:rFonts w:hint="eastAsia"/>
          <w:bCs/>
          <w:color w:val="000000"/>
          <w:szCs w:val="21"/>
        </w:rPr>
        <w:t>第五章：</w:t>
      </w:r>
      <w:r w:rsidR="00CC5094" w:rsidRPr="00CC5094">
        <w:rPr>
          <w:rFonts w:hint="eastAsia"/>
          <w:bCs/>
          <w:color w:val="000000"/>
          <w:szCs w:val="21"/>
        </w:rPr>
        <w:t>违反常识</w:t>
      </w:r>
    </w:p>
    <w:p w:rsidR="00CB2137" w:rsidRDefault="00CB2137" w:rsidP="00CB2137">
      <w:pPr>
        <w:jc w:val="center"/>
        <w:rPr>
          <w:bCs/>
          <w:color w:val="000000"/>
          <w:szCs w:val="21"/>
        </w:rPr>
      </w:pPr>
      <w:r>
        <w:rPr>
          <w:rFonts w:hint="eastAsia"/>
          <w:bCs/>
          <w:color w:val="000000"/>
          <w:szCs w:val="21"/>
        </w:rPr>
        <w:t>第六章：</w:t>
      </w:r>
      <w:r w:rsidR="00CC5094">
        <w:rPr>
          <w:rFonts w:hint="eastAsia"/>
          <w:bCs/>
          <w:color w:val="000000"/>
          <w:szCs w:val="21"/>
        </w:rPr>
        <w:t>什么是思想</w:t>
      </w:r>
      <w:r w:rsidRPr="00585AF8">
        <w:rPr>
          <w:rFonts w:hint="eastAsia"/>
          <w:bCs/>
          <w:color w:val="000000"/>
          <w:szCs w:val="21"/>
        </w:rPr>
        <w:t>？</w:t>
      </w:r>
    </w:p>
    <w:p w:rsidR="00CC5094" w:rsidRDefault="00CB2137" w:rsidP="00CC5094">
      <w:pPr>
        <w:jc w:val="center"/>
        <w:rPr>
          <w:bCs/>
          <w:color w:val="000000"/>
          <w:szCs w:val="21"/>
        </w:rPr>
      </w:pPr>
      <w:r>
        <w:rPr>
          <w:rFonts w:hint="eastAsia"/>
          <w:bCs/>
          <w:color w:val="000000"/>
          <w:szCs w:val="21"/>
        </w:rPr>
        <w:t>第七章：</w:t>
      </w:r>
      <w:r w:rsidR="00CC5094">
        <w:rPr>
          <w:rFonts w:hint="eastAsia"/>
          <w:bCs/>
          <w:color w:val="000000"/>
          <w:szCs w:val="21"/>
        </w:rPr>
        <w:t>什么是现实</w:t>
      </w:r>
    </w:p>
    <w:p w:rsidR="00CB2137" w:rsidRDefault="00CB2137" w:rsidP="00CB2137">
      <w:pPr>
        <w:jc w:val="center"/>
        <w:rPr>
          <w:bCs/>
          <w:color w:val="000000"/>
          <w:szCs w:val="21"/>
        </w:rPr>
      </w:pPr>
      <w:r>
        <w:rPr>
          <w:rFonts w:hint="eastAsia"/>
          <w:bCs/>
          <w:color w:val="000000"/>
          <w:szCs w:val="21"/>
        </w:rPr>
        <w:t>第八章：</w:t>
      </w:r>
      <w:r w:rsidR="00CC5094" w:rsidRPr="00CC5094">
        <w:rPr>
          <w:rFonts w:hint="eastAsia"/>
          <w:bCs/>
          <w:color w:val="000000"/>
          <w:szCs w:val="21"/>
        </w:rPr>
        <w:t>重新审视差异和重复</w:t>
      </w:r>
      <w:r>
        <w:rPr>
          <w:rFonts w:hint="eastAsia"/>
          <w:bCs/>
          <w:color w:val="000000"/>
          <w:szCs w:val="21"/>
        </w:rPr>
        <w:t>第九章：</w:t>
      </w:r>
      <w:r w:rsidR="00CC5094" w:rsidRPr="00CC5094">
        <w:rPr>
          <w:rFonts w:hint="eastAsia"/>
          <w:bCs/>
          <w:color w:val="000000"/>
          <w:szCs w:val="21"/>
        </w:rPr>
        <w:t>.</w:t>
      </w:r>
      <w:r w:rsidR="00CC5094" w:rsidRPr="00CC5094">
        <w:rPr>
          <w:rFonts w:hint="eastAsia"/>
          <w:bCs/>
          <w:color w:val="000000"/>
          <w:szCs w:val="21"/>
        </w:rPr>
        <w:t>结论：超越自我</w:t>
      </w:r>
    </w:p>
    <w:p w:rsidR="00CB2137" w:rsidRDefault="00CB2137" w:rsidP="00CC5094">
      <w:pPr>
        <w:rPr>
          <w:bCs/>
          <w:color w:val="000000"/>
          <w:szCs w:val="21"/>
        </w:rPr>
      </w:pPr>
    </w:p>
    <w:p w:rsidR="00CB2137" w:rsidRDefault="00CB2137" w:rsidP="00CB2137">
      <w:pPr>
        <w:jc w:val="center"/>
        <w:rPr>
          <w:bCs/>
          <w:color w:val="000000"/>
          <w:szCs w:val="21"/>
        </w:rPr>
      </w:pPr>
      <w:r>
        <w:rPr>
          <w:rFonts w:hint="eastAsia"/>
          <w:bCs/>
          <w:color w:val="000000"/>
          <w:szCs w:val="21"/>
        </w:rPr>
        <w:t>参考文献</w:t>
      </w:r>
    </w:p>
    <w:p w:rsidR="00CC5094" w:rsidRDefault="00CC5094" w:rsidP="00CB2137">
      <w:pPr>
        <w:jc w:val="center"/>
        <w:rPr>
          <w:bCs/>
          <w:color w:val="000000"/>
          <w:szCs w:val="21"/>
        </w:rPr>
      </w:pPr>
      <w:r>
        <w:rPr>
          <w:rFonts w:hint="eastAsia"/>
          <w:bCs/>
          <w:color w:val="000000"/>
          <w:szCs w:val="21"/>
        </w:rPr>
        <w:lastRenderedPageBreak/>
        <w:t>索引</w:t>
      </w:r>
    </w:p>
    <w:p w:rsidR="00BC5BDD" w:rsidRDefault="00BC5BDD" w:rsidP="00D605FA">
      <w:pPr>
        <w:rPr>
          <w:szCs w:val="21"/>
        </w:rPr>
      </w:pPr>
    </w:p>
    <w:p w:rsidR="005F0E80" w:rsidRDefault="005F0E80" w:rsidP="00D605FA">
      <w:pPr>
        <w:rPr>
          <w:szCs w:val="21"/>
        </w:rPr>
      </w:pPr>
    </w:p>
    <w:p w:rsidR="00B91365" w:rsidRPr="00D605FA" w:rsidRDefault="00B91365" w:rsidP="00B91365">
      <w:pPr>
        <w:rPr>
          <w:b/>
          <w:szCs w:val="21"/>
        </w:rPr>
      </w:pPr>
      <w:r w:rsidRPr="00D605FA">
        <w:rPr>
          <w:rFonts w:hint="eastAsia"/>
          <w:b/>
          <w:szCs w:val="21"/>
        </w:rPr>
        <w:t>**************************************</w:t>
      </w:r>
    </w:p>
    <w:p w:rsidR="00B91365" w:rsidRPr="00051CD1" w:rsidRDefault="0042794D" w:rsidP="00B91365">
      <w:pPr>
        <w:rPr>
          <w:b/>
          <w:bCs/>
          <w:color w:val="000000"/>
          <w:szCs w:val="21"/>
        </w:rPr>
      </w:pPr>
      <w:r>
        <w:rPr>
          <w:noProof/>
        </w:rPr>
        <w:drawing>
          <wp:anchor distT="0" distB="0" distL="114300" distR="114300" simplePos="0" relativeHeight="251771904" behindDoc="0" locked="0" layoutInCell="1" allowOverlap="1">
            <wp:simplePos x="0" y="0"/>
            <wp:positionH relativeFrom="margin">
              <wp:align>right</wp:align>
            </wp:positionH>
            <wp:positionV relativeFrom="paragraph">
              <wp:posOffset>15875</wp:posOffset>
            </wp:positionV>
            <wp:extent cx="1274445" cy="1920240"/>
            <wp:effectExtent l="0" t="0" r="1905" b="3810"/>
            <wp:wrapSquare wrapText="bothSides"/>
            <wp:docPr id="13" name="图片 13" descr="Gilles Deleuze's Philosophy of Tim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Gilles Deleuze's Philosophy of Time"/>
                    <pic:cNvPicPr>
                      <a:picLocks noChangeAspect="1" noChangeArrowheads="1"/>
                    </pic:cNvPicPr>
                  </pic:nvPicPr>
                  <pic:blipFill>
                    <a:blip r:embed="rId2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4445" cy="19202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91365" w:rsidRPr="00051CD1">
        <w:rPr>
          <w:b/>
          <w:bCs/>
          <w:color w:val="000000"/>
          <w:szCs w:val="21"/>
        </w:rPr>
        <w:t>中文书名：</w:t>
      </w:r>
      <w:r w:rsidR="00B91365">
        <w:rPr>
          <w:b/>
          <w:bCs/>
          <w:color w:val="000000"/>
          <w:szCs w:val="21"/>
        </w:rPr>
        <w:t>《</w:t>
      </w:r>
      <w:r w:rsidR="00B91365">
        <w:rPr>
          <w:rFonts w:hint="eastAsia"/>
          <w:b/>
          <w:bCs/>
          <w:color w:val="000000"/>
          <w:szCs w:val="21"/>
        </w:rPr>
        <w:t>论德勒兹</w:t>
      </w:r>
      <w:r w:rsidR="00D61ECF">
        <w:rPr>
          <w:rFonts w:hint="eastAsia"/>
          <w:b/>
          <w:bCs/>
          <w:color w:val="000000"/>
          <w:szCs w:val="21"/>
        </w:rPr>
        <w:t>的时间哲学</w:t>
      </w:r>
      <w:r w:rsidR="00B91365">
        <w:rPr>
          <w:rFonts w:hint="eastAsia"/>
          <w:b/>
          <w:bCs/>
          <w:color w:val="000000"/>
          <w:szCs w:val="21"/>
        </w:rPr>
        <w:t>》</w:t>
      </w:r>
    </w:p>
    <w:p w:rsidR="00B91365" w:rsidRDefault="00B91365" w:rsidP="00B91365">
      <w:pPr>
        <w:rPr>
          <w:b/>
          <w:bCs/>
          <w:color w:val="000000"/>
          <w:szCs w:val="21"/>
        </w:rPr>
      </w:pPr>
      <w:r w:rsidRPr="00051CD1">
        <w:rPr>
          <w:b/>
          <w:bCs/>
          <w:color w:val="000000"/>
          <w:szCs w:val="21"/>
        </w:rPr>
        <w:t>英文书名</w:t>
      </w:r>
      <w:r w:rsidRPr="00051CD1">
        <w:rPr>
          <w:rFonts w:hint="eastAsia"/>
          <w:b/>
          <w:bCs/>
          <w:color w:val="000000"/>
          <w:szCs w:val="21"/>
        </w:rPr>
        <w:t>：</w:t>
      </w:r>
      <w:r w:rsidRPr="00907DA2">
        <w:rPr>
          <w:b/>
          <w:szCs w:val="21"/>
        </w:rPr>
        <w:t xml:space="preserve">GILLES DELEUZE’S </w:t>
      </w:r>
      <w:r w:rsidR="00D61ECF">
        <w:rPr>
          <w:b/>
          <w:szCs w:val="21"/>
        </w:rPr>
        <w:t>PHILOSOPHY OF TIME</w:t>
      </w:r>
    </w:p>
    <w:p w:rsidR="00B91365" w:rsidRPr="00CB2137" w:rsidRDefault="00B91365" w:rsidP="00B91365">
      <w:pPr>
        <w:rPr>
          <w:b/>
          <w:bCs/>
          <w:color w:val="000000"/>
          <w:szCs w:val="21"/>
        </w:rPr>
      </w:pPr>
      <w:r w:rsidRPr="00051CD1">
        <w:rPr>
          <w:b/>
          <w:bCs/>
          <w:color w:val="000000"/>
          <w:szCs w:val="21"/>
        </w:rPr>
        <w:t>作</w:t>
      </w:r>
      <w:r w:rsidRPr="00CB2137">
        <w:rPr>
          <w:rFonts w:hint="eastAsia"/>
          <w:b/>
          <w:bCs/>
          <w:color w:val="000000"/>
          <w:szCs w:val="21"/>
        </w:rPr>
        <w:t xml:space="preserve">    </w:t>
      </w:r>
      <w:r w:rsidRPr="00051CD1">
        <w:rPr>
          <w:b/>
          <w:bCs/>
          <w:color w:val="000000"/>
          <w:szCs w:val="21"/>
        </w:rPr>
        <w:t>者</w:t>
      </w:r>
      <w:r w:rsidRPr="00CB2137">
        <w:rPr>
          <w:b/>
          <w:bCs/>
          <w:color w:val="000000"/>
          <w:szCs w:val="21"/>
        </w:rPr>
        <w:t>：</w:t>
      </w:r>
      <w:r w:rsidRPr="00907DA2">
        <w:rPr>
          <w:b/>
          <w:bCs/>
          <w:color w:val="000000"/>
          <w:szCs w:val="21"/>
        </w:rPr>
        <w:t>James Williams</w:t>
      </w:r>
      <w:hyperlink r:id="rId22" w:history="1"/>
    </w:p>
    <w:p w:rsidR="00B91365" w:rsidRPr="00051CD1" w:rsidRDefault="00B91365" w:rsidP="00B91365">
      <w:pPr>
        <w:rPr>
          <w:b/>
          <w:bCs/>
          <w:color w:val="000000"/>
          <w:szCs w:val="21"/>
        </w:rPr>
      </w:pPr>
      <w:r w:rsidRPr="00051CD1">
        <w:rPr>
          <w:b/>
          <w:bCs/>
          <w:color w:val="000000"/>
          <w:szCs w:val="21"/>
        </w:rPr>
        <w:t>出</w:t>
      </w:r>
      <w:r>
        <w:rPr>
          <w:rFonts w:hint="eastAsia"/>
          <w:b/>
          <w:bCs/>
          <w:color w:val="000000"/>
          <w:szCs w:val="21"/>
        </w:rPr>
        <w:t xml:space="preserve"> </w:t>
      </w:r>
      <w:r w:rsidRPr="00051CD1">
        <w:rPr>
          <w:b/>
          <w:bCs/>
          <w:color w:val="000000"/>
          <w:szCs w:val="21"/>
        </w:rPr>
        <w:t>版</w:t>
      </w:r>
      <w:r>
        <w:rPr>
          <w:rFonts w:hint="eastAsia"/>
          <w:b/>
          <w:bCs/>
          <w:color w:val="000000"/>
          <w:szCs w:val="21"/>
        </w:rPr>
        <w:t xml:space="preserve"> </w:t>
      </w:r>
      <w:r w:rsidRPr="00051CD1">
        <w:rPr>
          <w:b/>
          <w:bCs/>
          <w:color w:val="000000"/>
          <w:szCs w:val="21"/>
        </w:rPr>
        <w:t>社：</w:t>
      </w:r>
      <w:r w:rsidRPr="00F6751A">
        <w:rPr>
          <w:b/>
          <w:bCs/>
          <w:color w:val="000000"/>
          <w:szCs w:val="21"/>
        </w:rPr>
        <w:t>Edinburgh University Press</w:t>
      </w:r>
      <w:r w:rsidRPr="00051CD1">
        <w:rPr>
          <w:b/>
          <w:bCs/>
          <w:color w:val="000000"/>
          <w:szCs w:val="21"/>
        </w:rPr>
        <w:t xml:space="preserve"> </w:t>
      </w:r>
    </w:p>
    <w:p w:rsidR="00B91365" w:rsidRPr="00051CD1" w:rsidRDefault="00B91365" w:rsidP="00B91365">
      <w:pPr>
        <w:rPr>
          <w:b/>
          <w:bCs/>
          <w:color w:val="000000"/>
          <w:szCs w:val="21"/>
        </w:rPr>
      </w:pPr>
      <w:r w:rsidRPr="00051CD1">
        <w:rPr>
          <w:b/>
          <w:bCs/>
          <w:color w:val="000000"/>
          <w:szCs w:val="21"/>
        </w:rPr>
        <w:t>代理公司：</w:t>
      </w:r>
      <w:r w:rsidRPr="00051CD1">
        <w:rPr>
          <w:b/>
          <w:bCs/>
          <w:color w:val="000000"/>
          <w:szCs w:val="21"/>
        </w:rPr>
        <w:t>ANA/Jessica</w:t>
      </w:r>
      <w:r w:rsidRPr="00051CD1">
        <w:rPr>
          <w:rFonts w:hint="eastAsia"/>
          <w:b/>
          <w:bCs/>
          <w:color w:val="000000"/>
          <w:szCs w:val="21"/>
        </w:rPr>
        <w:t xml:space="preserve"> Wu</w:t>
      </w:r>
    </w:p>
    <w:p w:rsidR="00B91365" w:rsidRPr="00051CD1" w:rsidRDefault="00B91365" w:rsidP="00B91365">
      <w:pPr>
        <w:rPr>
          <w:b/>
          <w:bCs/>
          <w:color w:val="000000"/>
          <w:szCs w:val="21"/>
        </w:rPr>
      </w:pPr>
      <w:r w:rsidRPr="00051CD1">
        <w:rPr>
          <w:b/>
          <w:bCs/>
          <w:color w:val="000000"/>
          <w:szCs w:val="21"/>
        </w:rPr>
        <w:t>页</w:t>
      </w:r>
      <w:r>
        <w:rPr>
          <w:rFonts w:hint="eastAsia"/>
          <w:b/>
          <w:bCs/>
          <w:color w:val="000000"/>
          <w:szCs w:val="21"/>
        </w:rPr>
        <w:t xml:space="preserve">    </w:t>
      </w:r>
      <w:r w:rsidRPr="00051CD1">
        <w:rPr>
          <w:b/>
          <w:bCs/>
          <w:color w:val="000000"/>
          <w:szCs w:val="21"/>
        </w:rPr>
        <w:t>数：</w:t>
      </w:r>
      <w:r>
        <w:rPr>
          <w:rFonts w:hint="eastAsia"/>
          <w:b/>
          <w:bCs/>
          <w:color w:val="000000"/>
          <w:szCs w:val="21"/>
        </w:rPr>
        <w:t>2</w:t>
      </w:r>
      <w:r w:rsidR="00471819">
        <w:rPr>
          <w:b/>
          <w:bCs/>
          <w:color w:val="000000"/>
          <w:szCs w:val="21"/>
        </w:rPr>
        <w:t>16</w:t>
      </w:r>
      <w:r w:rsidRPr="00051CD1">
        <w:rPr>
          <w:rFonts w:hint="eastAsia"/>
          <w:b/>
          <w:bCs/>
          <w:color w:val="000000"/>
          <w:szCs w:val="21"/>
        </w:rPr>
        <w:t>页</w:t>
      </w:r>
    </w:p>
    <w:p w:rsidR="00B91365" w:rsidRPr="00051CD1" w:rsidRDefault="00B91365" w:rsidP="00B91365">
      <w:pPr>
        <w:rPr>
          <w:b/>
          <w:bCs/>
          <w:color w:val="000000"/>
          <w:szCs w:val="21"/>
        </w:rPr>
      </w:pPr>
      <w:r w:rsidRPr="00051CD1">
        <w:rPr>
          <w:b/>
          <w:bCs/>
          <w:color w:val="000000"/>
          <w:szCs w:val="21"/>
        </w:rPr>
        <w:t>出版时间：</w:t>
      </w:r>
      <w:r>
        <w:rPr>
          <w:rFonts w:hint="eastAsia"/>
          <w:b/>
          <w:bCs/>
          <w:color w:val="000000"/>
          <w:szCs w:val="21"/>
        </w:rPr>
        <w:t>20</w:t>
      </w:r>
      <w:r>
        <w:rPr>
          <w:b/>
          <w:bCs/>
          <w:color w:val="000000"/>
          <w:szCs w:val="21"/>
        </w:rPr>
        <w:t>1</w:t>
      </w:r>
      <w:r w:rsidR="00471819">
        <w:rPr>
          <w:b/>
          <w:bCs/>
          <w:color w:val="000000"/>
          <w:szCs w:val="21"/>
        </w:rPr>
        <w:t>1</w:t>
      </w:r>
      <w:r w:rsidRPr="00051CD1">
        <w:rPr>
          <w:rFonts w:hint="eastAsia"/>
          <w:b/>
          <w:bCs/>
          <w:color w:val="000000"/>
          <w:szCs w:val="21"/>
        </w:rPr>
        <w:t>年</w:t>
      </w:r>
      <w:r>
        <w:rPr>
          <w:b/>
          <w:bCs/>
          <w:color w:val="000000"/>
          <w:szCs w:val="21"/>
        </w:rPr>
        <w:t>1</w:t>
      </w:r>
      <w:r w:rsidRPr="00051CD1">
        <w:rPr>
          <w:rFonts w:hint="eastAsia"/>
          <w:b/>
          <w:bCs/>
          <w:color w:val="000000"/>
          <w:szCs w:val="21"/>
        </w:rPr>
        <w:t>月</w:t>
      </w:r>
    </w:p>
    <w:p w:rsidR="00B91365" w:rsidRPr="00051CD1" w:rsidRDefault="00B91365" w:rsidP="00B91365">
      <w:pPr>
        <w:rPr>
          <w:b/>
          <w:bCs/>
          <w:color w:val="000000"/>
          <w:szCs w:val="21"/>
        </w:rPr>
      </w:pPr>
      <w:r w:rsidRPr="00051CD1">
        <w:rPr>
          <w:b/>
          <w:bCs/>
          <w:color w:val="000000"/>
          <w:szCs w:val="21"/>
        </w:rPr>
        <w:t>代理地区：中国大陆、台湾</w:t>
      </w:r>
    </w:p>
    <w:p w:rsidR="00B91365" w:rsidRPr="00051CD1" w:rsidRDefault="00B91365" w:rsidP="00B91365">
      <w:pPr>
        <w:rPr>
          <w:b/>
          <w:bCs/>
          <w:color w:val="000000"/>
          <w:szCs w:val="21"/>
        </w:rPr>
      </w:pPr>
      <w:r w:rsidRPr="00051CD1">
        <w:rPr>
          <w:b/>
          <w:bCs/>
          <w:color w:val="000000"/>
          <w:szCs w:val="21"/>
        </w:rPr>
        <w:t>审读资料：电子稿</w:t>
      </w:r>
    </w:p>
    <w:p w:rsidR="00B91365" w:rsidRDefault="00B91365" w:rsidP="00B91365">
      <w:pPr>
        <w:rPr>
          <w:b/>
          <w:bCs/>
          <w:color w:val="FF0000"/>
          <w:szCs w:val="21"/>
        </w:rPr>
      </w:pPr>
      <w:r w:rsidRPr="00051CD1">
        <w:rPr>
          <w:b/>
          <w:bCs/>
          <w:color w:val="000000"/>
          <w:szCs w:val="21"/>
        </w:rPr>
        <w:t>类</w:t>
      </w:r>
      <w:r>
        <w:rPr>
          <w:rFonts w:hint="eastAsia"/>
          <w:b/>
          <w:bCs/>
          <w:color w:val="000000"/>
          <w:szCs w:val="21"/>
        </w:rPr>
        <w:t xml:space="preserve">    </w:t>
      </w:r>
      <w:r w:rsidRPr="00051CD1">
        <w:rPr>
          <w:b/>
          <w:bCs/>
          <w:color w:val="000000"/>
          <w:szCs w:val="21"/>
        </w:rPr>
        <w:t>型：</w:t>
      </w:r>
      <w:r>
        <w:rPr>
          <w:rFonts w:hint="eastAsia"/>
          <w:b/>
          <w:bCs/>
          <w:color w:val="000000"/>
          <w:szCs w:val="21"/>
        </w:rPr>
        <w:t>大众哲学</w:t>
      </w:r>
    </w:p>
    <w:p w:rsidR="00B91365" w:rsidRDefault="00B91365" w:rsidP="00B91365">
      <w:pPr>
        <w:rPr>
          <w:b/>
          <w:bCs/>
          <w:color w:val="000000"/>
          <w:szCs w:val="21"/>
        </w:rPr>
      </w:pPr>
    </w:p>
    <w:p w:rsidR="00B91365" w:rsidRDefault="00B91365" w:rsidP="00B91365">
      <w:pPr>
        <w:rPr>
          <w:b/>
          <w:bCs/>
          <w:color w:val="000000"/>
          <w:szCs w:val="21"/>
        </w:rPr>
      </w:pPr>
    </w:p>
    <w:p w:rsidR="00B91365" w:rsidRDefault="00B91365" w:rsidP="00B91365">
      <w:pPr>
        <w:rPr>
          <w:rFonts w:hAnsi="宋体"/>
          <w:b/>
          <w:bCs/>
          <w:color w:val="000000"/>
          <w:szCs w:val="21"/>
        </w:rPr>
      </w:pPr>
      <w:r w:rsidRPr="005C4B86">
        <w:rPr>
          <w:rFonts w:hAnsi="宋体"/>
          <w:b/>
          <w:bCs/>
          <w:color w:val="000000"/>
          <w:szCs w:val="21"/>
        </w:rPr>
        <w:t>内容简介：</w:t>
      </w:r>
    </w:p>
    <w:p w:rsidR="00B91365" w:rsidRDefault="00B91365" w:rsidP="00B91365">
      <w:pPr>
        <w:rPr>
          <w:rFonts w:hAnsi="宋体"/>
          <w:b/>
          <w:bCs/>
          <w:color w:val="000000"/>
          <w:szCs w:val="21"/>
        </w:rPr>
      </w:pPr>
    </w:p>
    <w:p w:rsidR="00471819" w:rsidRDefault="00471819" w:rsidP="00471819">
      <w:pPr>
        <w:ind w:firstLineChars="200" w:firstLine="420"/>
        <w:rPr>
          <w:rFonts w:hAnsi="宋体"/>
          <w:bCs/>
          <w:color w:val="000000"/>
          <w:szCs w:val="21"/>
        </w:rPr>
      </w:pPr>
      <w:r w:rsidRPr="00471819">
        <w:rPr>
          <w:rFonts w:hAnsi="宋体" w:hint="eastAsia"/>
          <w:bCs/>
          <w:color w:val="000000"/>
          <w:szCs w:val="21"/>
        </w:rPr>
        <w:t>在</w:t>
      </w:r>
      <w:r>
        <w:rPr>
          <w:rFonts w:hAnsi="宋体" w:hint="eastAsia"/>
          <w:bCs/>
          <w:color w:val="000000"/>
          <w:szCs w:val="21"/>
        </w:rPr>
        <w:t>他的</w:t>
      </w:r>
      <w:r w:rsidRPr="00471819">
        <w:rPr>
          <w:rFonts w:hAnsi="宋体" w:hint="eastAsia"/>
          <w:bCs/>
          <w:color w:val="000000"/>
          <w:szCs w:val="21"/>
        </w:rPr>
        <w:t>整个职业生涯中，德勒兹发展了一系列原创的时间哲学，并成功地将其应用于许多不同的领域。现在，詹姆斯·威廉姆斯</w:t>
      </w:r>
      <w:r w:rsidR="00314AA1">
        <w:rPr>
          <w:rFonts w:hAnsi="宋体" w:hint="eastAsia"/>
          <w:bCs/>
          <w:color w:val="000000"/>
          <w:szCs w:val="21"/>
        </w:rPr>
        <w:t>（</w:t>
      </w:r>
      <w:r w:rsidR="00314AA1" w:rsidRPr="00314AA1">
        <w:rPr>
          <w:rFonts w:hAnsi="宋体"/>
          <w:bCs/>
          <w:color w:val="000000"/>
          <w:szCs w:val="21"/>
        </w:rPr>
        <w:t>James Williams</w:t>
      </w:r>
      <w:r w:rsidR="00314AA1">
        <w:rPr>
          <w:rFonts w:hAnsi="宋体" w:hint="eastAsia"/>
          <w:bCs/>
          <w:color w:val="000000"/>
          <w:szCs w:val="21"/>
        </w:rPr>
        <w:t>）</w:t>
      </w:r>
      <w:r w:rsidRPr="00471819">
        <w:rPr>
          <w:rFonts w:hAnsi="宋体" w:hint="eastAsia"/>
          <w:bCs/>
          <w:color w:val="000000"/>
          <w:szCs w:val="21"/>
        </w:rPr>
        <w:t>将德勒兹的时间哲学作为</w:t>
      </w:r>
      <w:r w:rsidR="00314AA1">
        <w:rPr>
          <w:rFonts w:hAnsi="宋体" w:hint="eastAsia"/>
          <w:bCs/>
          <w:color w:val="000000"/>
          <w:szCs w:val="21"/>
        </w:rPr>
        <w:t>串联</w:t>
      </w:r>
      <w:r w:rsidRPr="00471819">
        <w:rPr>
          <w:rFonts w:hAnsi="宋体" w:hint="eastAsia"/>
          <w:bCs/>
          <w:color w:val="000000"/>
          <w:szCs w:val="21"/>
        </w:rPr>
        <w:t>其哲学的核心概念。</w:t>
      </w:r>
    </w:p>
    <w:p w:rsidR="00314AA1" w:rsidRPr="00471819" w:rsidRDefault="00314AA1" w:rsidP="00471819">
      <w:pPr>
        <w:ind w:firstLineChars="200" w:firstLine="420"/>
        <w:rPr>
          <w:rFonts w:hAnsi="宋体"/>
          <w:bCs/>
          <w:color w:val="000000"/>
          <w:szCs w:val="21"/>
        </w:rPr>
      </w:pPr>
    </w:p>
    <w:p w:rsidR="00471819" w:rsidRDefault="00314AA1" w:rsidP="00471819">
      <w:pPr>
        <w:ind w:firstLineChars="200" w:firstLine="420"/>
        <w:rPr>
          <w:rFonts w:hAnsi="宋体"/>
          <w:bCs/>
          <w:color w:val="000000"/>
          <w:szCs w:val="21"/>
        </w:rPr>
      </w:pPr>
      <w:r>
        <w:rPr>
          <w:rFonts w:hAnsi="宋体" w:hint="eastAsia"/>
          <w:bCs/>
          <w:color w:val="000000"/>
          <w:szCs w:val="21"/>
        </w:rPr>
        <w:t>基于这一</w:t>
      </w:r>
      <w:r w:rsidR="00471819" w:rsidRPr="00471819">
        <w:rPr>
          <w:rFonts w:hAnsi="宋体" w:hint="eastAsia"/>
          <w:bCs/>
          <w:color w:val="000000"/>
          <w:szCs w:val="21"/>
        </w:rPr>
        <w:t>概念方法，本</w:t>
      </w:r>
      <w:proofErr w:type="gramStart"/>
      <w:r w:rsidR="00471819" w:rsidRPr="00471819">
        <w:rPr>
          <w:rFonts w:hAnsi="宋体" w:hint="eastAsia"/>
          <w:bCs/>
          <w:color w:val="000000"/>
          <w:szCs w:val="21"/>
        </w:rPr>
        <w:t>书涵</w:t>
      </w:r>
      <w:proofErr w:type="gramEnd"/>
      <w:r w:rsidR="00471819" w:rsidRPr="00471819">
        <w:rPr>
          <w:rFonts w:hAnsi="宋体" w:hint="eastAsia"/>
          <w:bCs/>
          <w:color w:val="000000"/>
          <w:szCs w:val="21"/>
        </w:rPr>
        <w:t>盖了德勒兹哲学的所有主要</w:t>
      </w:r>
      <w:r>
        <w:rPr>
          <w:rFonts w:hAnsi="宋体" w:hint="eastAsia"/>
          <w:bCs/>
          <w:color w:val="000000"/>
          <w:szCs w:val="21"/>
        </w:rPr>
        <w:t>阶段</w:t>
      </w:r>
      <w:r w:rsidR="00471819" w:rsidRPr="00471819">
        <w:rPr>
          <w:rFonts w:hAnsi="宋体" w:hint="eastAsia"/>
          <w:bCs/>
          <w:color w:val="000000"/>
          <w:szCs w:val="21"/>
        </w:rPr>
        <w:t>：早期对休</w:t>
      </w:r>
      <w:proofErr w:type="gramStart"/>
      <w:r w:rsidR="00471819" w:rsidRPr="00471819">
        <w:rPr>
          <w:rFonts w:hAnsi="宋体" w:hint="eastAsia"/>
          <w:bCs/>
          <w:color w:val="000000"/>
          <w:szCs w:val="21"/>
        </w:rPr>
        <w:t>谟</w:t>
      </w:r>
      <w:proofErr w:type="gramEnd"/>
      <w:r w:rsidR="00471819" w:rsidRPr="00471819">
        <w:rPr>
          <w:rFonts w:hAnsi="宋体" w:hint="eastAsia"/>
          <w:bCs/>
          <w:color w:val="000000"/>
          <w:szCs w:val="21"/>
        </w:rPr>
        <w:t>、尼采、康德、柏格森和斯宾诺莎的研究</w:t>
      </w:r>
      <w:r>
        <w:rPr>
          <w:rFonts w:hAnsi="宋体" w:hint="eastAsia"/>
          <w:bCs/>
          <w:color w:val="000000"/>
          <w:szCs w:val="21"/>
        </w:rPr>
        <w:t>；</w:t>
      </w:r>
      <w:r w:rsidR="00471819" w:rsidRPr="00471819">
        <w:rPr>
          <w:rFonts w:hAnsi="宋体" w:hint="eastAsia"/>
          <w:bCs/>
          <w:color w:val="000000"/>
          <w:szCs w:val="21"/>
        </w:rPr>
        <w:t>两部伟大的哲学著作《差异与重复》</w:t>
      </w:r>
      <w:r>
        <w:rPr>
          <w:rFonts w:hAnsi="宋体" w:hint="eastAsia"/>
          <w:bCs/>
          <w:color w:val="000000"/>
          <w:szCs w:val="21"/>
        </w:rPr>
        <w:t>（</w:t>
      </w:r>
      <w:r w:rsidRPr="00314AA1">
        <w:rPr>
          <w:i/>
          <w:iCs/>
        </w:rPr>
        <w:t>Difference and Repetition</w:t>
      </w:r>
      <w:r>
        <w:rPr>
          <w:rFonts w:hAnsi="宋体" w:hint="eastAsia"/>
          <w:bCs/>
          <w:color w:val="000000"/>
          <w:szCs w:val="21"/>
        </w:rPr>
        <w:t>）</w:t>
      </w:r>
      <w:r w:rsidR="00471819" w:rsidRPr="00471819">
        <w:rPr>
          <w:rFonts w:hAnsi="宋体" w:hint="eastAsia"/>
          <w:bCs/>
          <w:color w:val="000000"/>
          <w:szCs w:val="21"/>
        </w:rPr>
        <w:t>和《</w:t>
      </w:r>
      <w:r>
        <w:rPr>
          <w:rFonts w:hAnsi="宋体" w:hint="eastAsia"/>
          <w:bCs/>
          <w:color w:val="000000"/>
          <w:szCs w:val="21"/>
        </w:rPr>
        <w:t>感官</w:t>
      </w:r>
      <w:r w:rsidR="00471819" w:rsidRPr="00471819">
        <w:rPr>
          <w:rFonts w:hAnsi="宋体" w:hint="eastAsia"/>
          <w:bCs/>
          <w:color w:val="000000"/>
          <w:szCs w:val="21"/>
        </w:rPr>
        <w:t>的逻辑》，</w:t>
      </w:r>
      <w:proofErr w:type="gramStart"/>
      <w:r w:rsidR="00471819" w:rsidRPr="00471819">
        <w:rPr>
          <w:rFonts w:hAnsi="宋体" w:hint="eastAsia"/>
          <w:bCs/>
          <w:color w:val="000000"/>
          <w:szCs w:val="21"/>
        </w:rPr>
        <w:t>与</w:t>
      </w:r>
      <w:r>
        <w:rPr>
          <w:rFonts w:hAnsi="宋体" w:hint="eastAsia"/>
          <w:bCs/>
          <w:color w:val="000000"/>
          <w:szCs w:val="21"/>
        </w:rPr>
        <w:t>加</w:t>
      </w:r>
      <w:r w:rsidR="00471819" w:rsidRPr="00471819">
        <w:rPr>
          <w:rFonts w:hAnsi="宋体" w:hint="eastAsia"/>
          <w:bCs/>
          <w:color w:val="000000"/>
          <w:szCs w:val="21"/>
        </w:rPr>
        <w:t>塔利</w:t>
      </w:r>
      <w:proofErr w:type="gramEnd"/>
      <w:r w:rsidR="00471819" w:rsidRPr="00471819">
        <w:rPr>
          <w:rFonts w:hAnsi="宋体" w:hint="eastAsia"/>
          <w:bCs/>
          <w:color w:val="000000"/>
          <w:szCs w:val="21"/>
        </w:rPr>
        <w:t>合著的《资本主义与精神分裂》</w:t>
      </w:r>
      <w:r>
        <w:rPr>
          <w:rFonts w:hAnsi="宋体" w:hint="eastAsia"/>
          <w:bCs/>
          <w:color w:val="000000"/>
          <w:szCs w:val="21"/>
        </w:rPr>
        <w:t>（</w:t>
      </w:r>
      <w:r w:rsidRPr="00314AA1">
        <w:rPr>
          <w:i/>
          <w:iCs/>
        </w:rPr>
        <w:t>Capitalism and Schizophrenia</w:t>
      </w:r>
      <w:r>
        <w:rPr>
          <w:rFonts w:hAnsi="宋体" w:hint="eastAsia"/>
          <w:bCs/>
          <w:color w:val="000000"/>
          <w:szCs w:val="21"/>
        </w:rPr>
        <w:t>）；</w:t>
      </w:r>
      <w:r w:rsidR="00471819" w:rsidRPr="00471819">
        <w:rPr>
          <w:rFonts w:hAnsi="宋体" w:hint="eastAsia"/>
          <w:bCs/>
          <w:color w:val="000000"/>
          <w:szCs w:val="21"/>
        </w:rPr>
        <w:t>以及后</w:t>
      </w:r>
      <w:r>
        <w:rPr>
          <w:rFonts w:hAnsi="宋体" w:hint="eastAsia"/>
          <w:bCs/>
          <w:color w:val="000000"/>
          <w:szCs w:val="21"/>
        </w:rPr>
        <w:t>期对</w:t>
      </w:r>
      <w:r w:rsidR="00471819" w:rsidRPr="00471819">
        <w:rPr>
          <w:rFonts w:hAnsi="宋体" w:hint="eastAsia"/>
          <w:bCs/>
          <w:color w:val="000000"/>
          <w:szCs w:val="21"/>
        </w:rPr>
        <w:t>文学、电影和绘画</w:t>
      </w:r>
      <w:r w:rsidRPr="00471819">
        <w:rPr>
          <w:rFonts w:hAnsi="宋体" w:hint="eastAsia"/>
          <w:bCs/>
          <w:color w:val="000000"/>
          <w:szCs w:val="21"/>
        </w:rPr>
        <w:t>影响</w:t>
      </w:r>
      <w:r>
        <w:rPr>
          <w:rFonts w:hAnsi="宋体" w:hint="eastAsia"/>
          <w:bCs/>
          <w:color w:val="000000"/>
          <w:szCs w:val="21"/>
        </w:rPr>
        <w:t>广泛</w:t>
      </w:r>
      <w:r w:rsidRPr="00471819">
        <w:rPr>
          <w:rFonts w:hAnsi="宋体" w:hint="eastAsia"/>
          <w:bCs/>
          <w:color w:val="000000"/>
          <w:szCs w:val="21"/>
        </w:rPr>
        <w:t>的</w:t>
      </w:r>
      <w:r w:rsidR="00471819" w:rsidRPr="00471819">
        <w:rPr>
          <w:rFonts w:hAnsi="宋体" w:hint="eastAsia"/>
          <w:bCs/>
          <w:color w:val="000000"/>
          <w:szCs w:val="21"/>
        </w:rPr>
        <w:t>研究。</w:t>
      </w:r>
    </w:p>
    <w:p w:rsidR="00314AA1" w:rsidRPr="00471819" w:rsidRDefault="00314AA1" w:rsidP="00471819">
      <w:pPr>
        <w:ind w:firstLineChars="200" w:firstLine="420"/>
        <w:rPr>
          <w:rFonts w:hAnsi="宋体"/>
          <w:bCs/>
          <w:color w:val="000000"/>
          <w:szCs w:val="21"/>
        </w:rPr>
      </w:pPr>
    </w:p>
    <w:p w:rsidR="00B91365" w:rsidRDefault="00314AA1" w:rsidP="00471819">
      <w:pPr>
        <w:ind w:firstLineChars="200" w:firstLine="420"/>
        <w:rPr>
          <w:bCs/>
          <w:color w:val="000000"/>
          <w:szCs w:val="21"/>
        </w:rPr>
      </w:pPr>
      <w:r>
        <w:rPr>
          <w:rFonts w:hAnsi="宋体" w:hint="eastAsia"/>
          <w:bCs/>
          <w:color w:val="000000"/>
          <w:szCs w:val="21"/>
        </w:rPr>
        <w:t>本书</w:t>
      </w:r>
      <w:r w:rsidR="00471819" w:rsidRPr="00471819">
        <w:rPr>
          <w:rFonts w:hAnsi="宋体" w:hint="eastAsia"/>
          <w:bCs/>
          <w:color w:val="000000"/>
          <w:szCs w:val="21"/>
        </w:rPr>
        <w:t>是对德勒兹的重要解读</w:t>
      </w:r>
      <w:r>
        <w:rPr>
          <w:rFonts w:hAnsi="宋体" w:hint="eastAsia"/>
          <w:bCs/>
          <w:color w:val="000000"/>
          <w:szCs w:val="21"/>
        </w:rPr>
        <w:t>作品之一</w:t>
      </w:r>
      <w:r w:rsidR="00471819" w:rsidRPr="00471819">
        <w:rPr>
          <w:rFonts w:hAnsi="宋体" w:hint="eastAsia"/>
          <w:bCs/>
          <w:color w:val="000000"/>
          <w:szCs w:val="21"/>
        </w:rPr>
        <w:t>，也是对其时间哲学的首次全面解读。</w:t>
      </w:r>
    </w:p>
    <w:p w:rsidR="00B91365" w:rsidRDefault="00B91365" w:rsidP="00B91365">
      <w:pPr>
        <w:rPr>
          <w:bCs/>
          <w:color w:val="000000"/>
          <w:szCs w:val="21"/>
        </w:rPr>
      </w:pPr>
    </w:p>
    <w:p w:rsidR="00B91365" w:rsidRDefault="00B91365" w:rsidP="00B91365">
      <w:pPr>
        <w:rPr>
          <w:b/>
          <w:bCs/>
          <w:color w:val="000000"/>
          <w:szCs w:val="21"/>
        </w:rPr>
      </w:pPr>
      <w:r>
        <w:rPr>
          <w:b/>
          <w:bCs/>
          <w:color w:val="000000"/>
          <w:szCs w:val="21"/>
        </w:rPr>
        <w:t>作者简介：</w:t>
      </w:r>
    </w:p>
    <w:p w:rsidR="00B91365" w:rsidRDefault="00B91365" w:rsidP="00B91365">
      <w:pPr>
        <w:rPr>
          <w:b/>
          <w:bCs/>
          <w:color w:val="000000"/>
          <w:szCs w:val="21"/>
        </w:rPr>
      </w:pPr>
    </w:p>
    <w:p w:rsidR="006E6164" w:rsidRDefault="006E6164" w:rsidP="006E6164">
      <w:pPr>
        <w:ind w:firstLineChars="200" w:firstLine="422"/>
        <w:rPr>
          <w:noProof/>
        </w:rPr>
      </w:pPr>
      <w:r w:rsidRPr="00E25306">
        <w:rPr>
          <w:rFonts w:hAnsi="宋体" w:hint="eastAsia"/>
          <w:b/>
          <w:color w:val="000000"/>
          <w:szCs w:val="21"/>
        </w:rPr>
        <w:t>詹姆斯·威廉姆斯（</w:t>
      </w:r>
      <w:r w:rsidRPr="00E25306">
        <w:rPr>
          <w:rFonts w:hAnsi="宋体"/>
          <w:b/>
          <w:color w:val="000000"/>
          <w:szCs w:val="21"/>
        </w:rPr>
        <w:t>James Williams</w:t>
      </w:r>
      <w:r w:rsidRPr="00E25306">
        <w:rPr>
          <w:rFonts w:hAnsi="宋体" w:hint="eastAsia"/>
          <w:b/>
          <w:color w:val="000000"/>
          <w:szCs w:val="21"/>
        </w:rPr>
        <w:t>）</w:t>
      </w:r>
      <w:r>
        <w:rPr>
          <w:rFonts w:hAnsi="宋体" w:hint="eastAsia"/>
          <w:bCs/>
          <w:color w:val="000000"/>
          <w:szCs w:val="21"/>
        </w:rPr>
        <w:t>，</w:t>
      </w:r>
      <w:r w:rsidRPr="00D61ECF">
        <w:rPr>
          <w:rFonts w:hint="eastAsia"/>
          <w:noProof/>
        </w:rPr>
        <w:t>邓迪大学欧洲哲学教授。他在德勒兹</w:t>
      </w:r>
      <w:r w:rsidR="008E4587">
        <w:rPr>
          <w:rFonts w:hint="eastAsia"/>
          <w:noProof/>
        </w:rPr>
        <w:t>研究方面</w:t>
      </w:r>
      <w:r w:rsidRPr="00D61ECF">
        <w:rPr>
          <w:rFonts w:hint="eastAsia"/>
          <w:noProof/>
        </w:rPr>
        <w:t>发表了大量文章，</w:t>
      </w:r>
      <w:r>
        <w:rPr>
          <w:rFonts w:hint="eastAsia"/>
          <w:noProof/>
        </w:rPr>
        <w:t>除此系列中的作品外还包括</w:t>
      </w:r>
      <w:r w:rsidRPr="00D61ECF">
        <w:rPr>
          <w:rFonts w:hint="eastAsia"/>
          <w:noProof/>
        </w:rPr>
        <w:t>《吉勒·德勒兹的横向思想：遭遇和影响》（</w:t>
      </w:r>
      <w:r w:rsidRPr="00D61ECF">
        <w:rPr>
          <w:i/>
          <w:iCs/>
        </w:rPr>
        <w:t>The Transversal Thought of Gilles Deleuze: Encounters and Influences</w:t>
      </w:r>
      <w:r>
        <w:rPr>
          <w:rFonts w:hint="eastAsia"/>
        </w:rPr>
        <w:t>，</w:t>
      </w:r>
      <w:r w:rsidRPr="00D61ECF">
        <w:rPr>
          <w:rFonts w:hint="eastAsia"/>
          <w:noProof/>
        </w:rPr>
        <w:t>Clinamen</w:t>
      </w:r>
      <w:r>
        <w:rPr>
          <w:rFonts w:hint="eastAsia"/>
          <w:noProof/>
        </w:rPr>
        <w:t>出版社</w:t>
      </w:r>
      <w:r w:rsidRPr="00D61ECF">
        <w:rPr>
          <w:rFonts w:hint="eastAsia"/>
          <w:noProof/>
        </w:rPr>
        <w:t>，</w:t>
      </w:r>
      <w:r w:rsidRPr="00D61ECF">
        <w:rPr>
          <w:rFonts w:hint="eastAsia"/>
          <w:noProof/>
        </w:rPr>
        <w:t>2005</w:t>
      </w:r>
      <w:r w:rsidRPr="00D61ECF">
        <w:rPr>
          <w:rFonts w:hint="eastAsia"/>
          <w:noProof/>
        </w:rPr>
        <w:t>）</w:t>
      </w:r>
      <w:r>
        <w:rPr>
          <w:rFonts w:hint="eastAsia"/>
          <w:noProof/>
        </w:rPr>
        <w:t>\</w:t>
      </w:r>
    </w:p>
    <w:p w:rsidR="00B91365" w:rsidRPr="006E6164" w:rsidRDefault="00B91365" w:rsidP="00B91365">
      <w:pPr>
        <w:ind w:firstLineChars="200" w:firstLine="422"/>
        <w:rPr>
          <w:b/>
          <w:color w:val="000000"/>
          <w:szCs w:val="21"/>
        </w:rPr>
      </w:pPr>
    </w:p>
    <w:p w:rsidR="00B91365" w:rsidRDefault="00B91365" w:rsidP="00B91365">
      <w:pPr>
        <w:ind w:firstLineChars="200" w:firstLine="422"/>
        <w:rPr>
          <w:b/>
          <w:color w:val="000000"/>
          <w:szCs w:val="21"/>
        </w:rPr>
      </w:pPr>
    </w:p>
    <w:p w:rsidR="00B91365" w:rsidRDefault="00B91365" w:rsidP="00B91365">
      <w:pPr>
        <w:rPr>
          <w:b/>
          <w:color w:val="000000"/>
          <w:szCs w:val="21"/>
        </w:rPr>
      </w:pPr>
      <w:r w:rsidRPr="00FA01DD">
        <w:rPr>
          <w:b/>
          <w:color w:val="000000"/>
          <w:szCs w:val="21"/>
        </w:rPr>
        <w:t>媒体评价：</w:t>
      </w:r>
    </w:p>
    <w:p w:rsidR="00B91365" w:rsidRPr="00FA01DD" w:rsidRDefault="00B91365" w:rsidP="00B91365">
      <w:pPr>
        <w:rPr>
          <w:b/>
          <w:color w:val="000000"/>
          <w:szCs w:val="21"/>
        </w:rPr>
      </w:pPr>
    </w:p>
    <w:p w:rsidR="00B91365" w:rsidRPr="00030213" w:rsidRDefault="00B91365" w:rsidP="00B91365">
      <w:pPr>
        <w:ind w:firstLineChars="200" w:firstLine="420"/>
        <w:rPr>
          <w:color w:val="000000"/>
          <w:szCs w:val="21"/>
        </w:rPr>
      </w:pPr>
      <w:r w:rsidRPr="00030213">
        <w:rPr>
          <w:rFonts w:hint="eastAsia"/>
          <w:color w:val="000000"/>
          <w:szCs w:val="21"/>
        </w:rPr>
        <w:t>“</w:t>
      </w:r>
      <w:r w:rsidR="006E6164" w:rsidRPr="006E6164">
        <w:rPr>
          <w:rFonts w:hint="eastAsia"/>
          <w:color w:val="000000"/>
          <w:szCs w:val="21"/>
        </w:rPr>
        <w:t>威廉姆斯为我们提供了一本非凡的书——他不仅对著名的（也是著名的困难的）三种时间</w:t>
      </w:r>
      <w:r w:rsidR="00FD7B6E">
        <w:rPr>
          <w:rFonts w:hint="eastAsia"/>
          <w:color w:val="000000"/>
          <w:szCs w:val="21"/>
        </w:rPr>
        <w:t>综合</w:t>
      </w:r>
      <w:r w:rsidR="006E6164" w:rsidRPr="006E6164">
        <w:rPr>
          <w:rFonts w:hint="eastAsia"/>
          <w:color w:val="000000"/>
          <w:szCs w:val="21"/>
        </w:rPr>
        <w:t>进行了批判性</w:t>
      </w:r>
      <w:r w:rsidR="006E6164">
        <w:rPr>
          <w:rFonts w:hint="eastAsia"/>
          <w:color w:val="000000"/>
          <w:szCs w:val="21"/>
        </w:rPr>
        <w:t>的</w:t>
      </w:r>
      <w:r w:rsidR="006E6164" w:rsidRPr="006E6164">
        <w:rPr>
          <w:rFonts w:hint="eastAsia"/>
          <w:color w:val="000000"/>
          <w:szCs w:val="21"/>
        </w:rPr>
        <w:t>介绍，</w:t>
      </w:r>
      <w:r w:rsidR="006E6164">
        <w:rPr>
          <w:rFonts w:hint="eastAsia"/>
          <w:color w:val="000000"/>
          <w:szCs w:val="21"/>
        </w:rPr>
        <w:t>还深入探讨了其含义</w:t>
      </w:r>
      <w:r w:rsidR="006E6164" w:rsidRPr="006E6164">
        <w:rPr>
          <w:rFonts w:hint="eastAsia"/>
          <w:color w:val="000000"/>
          <w:szCs w:val="21"/>
        </w:rPr>
        <w:t>，向</w:t>
      </w:r>
      <w:r w:rsidR="006E6164">
        <w:rPr>
          <w:rFonts w:hint="eastAsia"/>
          <w:color w:val="000000"/>
          <w:szCs w:val="21"/>
        </w:rPr>
        <w:t>读者</w:t>
      </w:r>
      <w:r w:rsidR="006E6164" w:rsidRPr="006E6164">
        <w:rPr>
          <w:rFonts w:hint="eastAsia"/>
          <w:color w:val="000000"/>
          <w:szCs w:val="21"/>
        </w:rPr>
        <w:t>展示了它作为</w:t>
      </w:r>
      <w:r w:rsidR="0042794D">
        <w:rPr>
          <w:rFonts w:hint="eastAsia"/>
          <w:color w:val="000000"/>
          <w:szCs w:val="21"/>
        </w:rPr>
        <w:t>‘</w:t>
      </w:r>
      <w:r w:rsidR="006E6164" w:rsidRPr="006E6164">
        <w:rPr>
          <w:rFonts w:hint="eastAsia"/>
          <w:color w:val="000000"/>
          <w:szCs w:val="21"/>
        </w:rPr>
        <w:t>时间过程哲学</w:t>
      </w:r>
      <w:r w:rsidR="0042794D">
        <w:rPr>
          <w:rFonts w:hint="eastAsia"/>
          <w:color w:val="000000"/>
          <w:szCs w:val="21"/>
        </w:rPr>
        <w:t>’</w:t>
      </w:r>
      <w:r w:rsidR="006E6164" w:rsidRPr="006E6164">
        <w:rPr>
          <w:rFonts w:hint="eastAsia"/>
          <w:color w:val="000000"/>
          <w:szCs w:val="21"/>
        </w:rPr>
        <w:t>的中心性。这本书更新了</w:t>
      </w:r>
      <w:r w:rsidR="006E6164">
        <w:rPr>
          <w:rFonts w:hint="eastAsia"/>
          <w:color w:val="000000"/>
          <w:szCs w:val="21"/>
        </w:rPr>
        <w:t>对</w:t>
      </w:r>
      <w:r w:rsidR="006E6164" w:rsidRPr="006E6164">
        <w:rPr>
          <w:rFonts w:hint="eastAsia"/>
          <w:color w:val="000000"/>
          <w:szCs w:val="21"/>
        </w:rPr>
        <w:t>德勒兹早期哲学的</w:t>
      </w:r>
      <w:r w:rsidR="006E6164">
        <w:rPr>
          <w:rFonts w:hint="eastAsia"/>
          <w:color w:val="000000"/>
          <w:szCs w:val="21"/>
        </w:rPr>
        <w:t>理解</w:t>
      </w:r>
      <w:r w:rsidR="006E6164" w:rsidRPr="006E6164">
        <w:rPr>
          <w:rFonts w:hint="eastAsia"/>
          <w:color w:val="000000"/>
          <w:szCs w:val="21"/>
        </w:rPr>
        <w:t>，并</w:t>
      </w:r>
      <w:r w:rsidR="006E6164">
        <w:rPr>
          <w:rFonts w:hint="eastAsia"/>
          <w:color w:val="000000"/>
          <w:szCs w:val="21"/>
        </w:rPr>
        <w:t>令</w:t>
      </w:r>
      <w:r w:rsidR="006E6164" w:rsidRPr="006E6164">
        <w:rPr>
          <w:rFonts w:hint="eastAsia"/>
          <w:color w:val="000000"/>
          <w:szCs w:val="21"/>
        </w:rPr>
        <w:t>读者在他后来</w:t>
      </w:r>
      <w:proofErr w:type="gramStart"/>
      <w:r w:rsidR="006E6164" w:rsidRPr="006E6164">
        <w:rPr>
          <w:rFonts w:hint="eastAsia"/>
          <w:color w:val="000000"/>
          <w:szCs w:val="21"/>
        </w:rPr>
        <w:t>与</w:t>
      </w:r>
      <w:r w:rsidR="006E6164">
        <w:rPr>
          <w:rFonts w:hint="eastAsia"/>
          <w:color w:val="000000"/>
          <w:szCs w:val="21"/>
        </w:rPr>
        <w:t>加塔利</w:t>
      </w:r>
      <w:proofErr w:type="gramEnd"/>
      <w:r w:rsidR="006E6164" w:rsidRPr="006E6164">
        <w:rPr>
          <w:rFonts w:hint="eastAsia"/>
          <w:color w:val="000000"/>
          <w:szCs w:val="21"/>
        </w:rPr>
        <w:t>的著作中重新思考其与新未来前景的关系。</w:t>
      </w:r>
    </w:p>
    <w:p w:rsidR="00B91365" w:rsidRPr="00F6751A" w:rsidRDefault="00B91365" w:rsidP="00B91365">
      <w:pPr>
        <w:ind w:firstLineChars="200" w:firstLine="420"/>
        <w:jc w:val="right"/>
        <w:rPr>
          <w:color w:val="000000"/>
          <w:szCs w:val="21"/>
        </w:rPr>
      </w:pPr>
      <w:r w:rsidRPr="00030213">
        <w:rPr>
          <w:rFonts w:hint="eastAsia"/>
          <w:color w:val="000000"/>
          <w:szCs w:val="21"/>
        </w:rPr>
        <w:lastRenderedPageBreak/>
        <w:t>——</w:t>
      </w:r>
      <w:r w:rsidR="006E6164" w:rsidRPr="006E6164">
        <w:rPr>
          <w:rFonts w:hint="eastAsia"/>
          <w:color w:val="000000"/>
          <w:szCs w:val="21"/>
        </w:rPr>
        <w:t>埃里克·阿利兹</w:t>
      </w:r>
      <w:r>
        <w:rPr>
          <w:rFonts w:hint="eastAsia"/>
          <w:color w:val="000000"/>
          <w:szCs w:val="21"/>
        </w:rPr>
        <w:t>（</w:t>
      </w:r>
      <w:r w:rsidR="006E6164">
        <w:t xml:space="preserve">Eric </w:t>
      </w:r>
      <w:proofErr w:type="spellStart"/>
      <w:r w:rsidR="006E6164">
        <w:t>Alliez</w:t>
      </w:r>
      <w:proofErr w:type="spellEnd"/>
      <w:r>
        <w:rPr>
          <w:rFonts w:hint="eastAsia"/>
          <w:color w:val="000000"/>
          <w:szCs w:val="21"/>
        </w:rPr>
        <w:t>）</w:t>
      </w:r>
      <w:r w:rsidR="006E6164">
        <w:rPr>
          <w:rFonts w:hint="eastAsia"/>
          <w:color w:val="000000"/>
          <w:szCs w:val="21"/>
        </w:rPr>
        <w:t>，</w:t>
      </w:r>
      <w:r w:rsidR="006E6164" w:rsidRPr="006E6164">
        <w:rPr>
          <w:rFonts w:hint="eastAsia"/>
          <w:color w:val="000000"/>
          <w:szCs w:val="21"/>
        </w:rPr>
        <w:t>金斯顿大学当代法国哲学教</w:t>
      </w:r>
    </w:p>
    <w:p w:rsidR="00B91365" w:rsidRDefault="00B91365" w:rsidP="00FE30C8">
      <w:pPr>
        <w:rPr>
          <w:b/>
          <w:color w:val="000000"/>
          <w:szCs w:val="21"/>
        </w:rPr>
      </w:pPr>
    </w:p>
    <w:p w:rsidR="00B91365" w:rsidRDefault="00B91365" w:rsidP="00B91365">
      <w:pPr>
        <w:rPr>
          <w:b/>
          <w:color w:val="000000"/>
          <w:szCs w:val="21"/>
        </w:rPr>
      </w:pPr>
    </w:p>
    <w:p w:rsidR="00B91365" w:rsidRPr="00914BF9" w:rsidRDefault="00B91365" w:rsidP="00B91365">
      <w:pPr>
        <w:jc w:val="center"/>
        <w:rPr>
          <w:bCs/>
          <w:color w:val="000000"/>
          <w:sz w:val="30"/>
          <w:szCs w:val="30"/>
        </w:rPr>
      </w:pPr>
      <w:r w:rsidRPr="00313535">
        <w:rPr>
          <w:rFonts w:hint="eastAsia"/>
          <w:b/>
          <w:bCs/>
          <w:color w:val="000000"/>
          <w:sz w:val="30"/>
          <w:szCs w:val="30"/>
        </w:rPr>
        <w:t>《</w:t>
      </w:r>
      <w:bookmarkStart w:id="3" w:name="_Hlk217983508"/>
      <w:r w:rsidR="002B629C">
        <w:rPr>
          <w:rFonts w:hint="eastAsia"/>
          <w:b/>
          <w:bCs/>
          <w:color w:val="000000"/>
          <w:sz w:val="30"/>
          <w:szCs w:val="30"/>
        </w:rPr>
        <w:t>论</w:t>
      </w:r>
      <w:r w:rsidR="00FD7B6E" w:rsidRPr="00FD7B6E">
        <w:rPr>
          <w:rFonts w:hint="eastAsia"/>
          <w:b/>
          <w:bCs/>
          <w:color w:val="000000"/>
          <w:sz w:val="30"/>
          <w:szCs w:val="30"/>
        </w:rPr>
        <w:t>德勒兹的时间哲学</w:t>
      </w:r>
      <w:bookmarkEnd w:id="3"/>
      <w:r w:rsidRPr="00313535">
        <w:rPr>
          <w:rFonts w:hint="eastAsia"/>
          <w:b/>
          <w:bCs/>
          <w:color w:val="000000"/>
          <w:sz w:val="30"/>
          <w:szCs w:val="30"/>
        </w:rPr>
        <w:t>》</w:t>
      </w:r>
    </w:p>
    <w:p w:rsidR="003F0C0C" w:rsidRDefault="003F0C0C" w:rsidP="00FD7B6E">
      <w:pPr>
        <w:jc w:val="center"/>
        <w:rPr>
          <w:bCs/>
          <w:color w:val="000000"/>
          <w:szCs w:val="21"/>
        </w:rPr>
      </w:pPr>
    </w:p>
    <w:p w:rsidR="00FD7B6E" w:rsidRDefault="00FD7B6E" w:rsidP="00FD7B6E">
      <w:pPr>
        <w:jc w:val="center"/>
        <w:rPr>
          <w:bCs/>
          <w:color w:val="000000"/>
          <w:szCs w:val="21"/>
        </w:rPr>
      </w:pPr>
      <w:r w:rsidRPr="00CC5094">
        <w:rPr>
          <w:rFonts w:hint="eastAsia"/>
          <w:bCs/>
          <w:color w:val="000000"/>
          <w:szCs w:val="21"/>
        </w:rPr>
        <w:t>致谢</w:t>
      </w:r>
    </w:p>
    <w:p w:rsidR="00B91365" w:rsidRDefault="00B91365" w:rsidP="00B91365">
      <w:pPr>
        <w:jc w:val="center"/>
        <w:rPr>
          <w:bCs/>
          <w:color w:val="000000"/>
          <w:szCs w:val="21"/>
        </w:rPr>
      </w:pPr>
      <w:r w:rsidRPr="00CC5094">
        <w:rPr>
          <w:rFonts w:hint="eastAsia"/>
          <w:bCs/>
          <w:color w:val="000000"/>
          <w:szCs w:val="21"/>
        </w:rPr>
        <w:t>缩写</w:t>
      </w:r>
      <w:r>
        <w:rPr>
          <w:rFonts w:hint="eastAsia"/>
          <w:bCs/>
          <w:color w:val="000000"/>
          <w:szCs w:val="21"/>
        </w:rPr>
        <w:t>表</w:t>
      </w:r>
    </w:p>
    <w:p w:rsidR="00B91365" w:rsidRDefault="00B91365" w:rsidP="00B91365">
      <w:pPr>
        <w:jc w:val="center"/>
        <w:rPr>
          <w:bCs/>
          <w:color w:val="000000"/>
          <w:szCs w:val="21"/>
        </w:rPr>
      </w:pPr>
    </w:p>
    <w:p w:rsidR="00B91365" w:rsidRDefault="00B91365" w:rsidP="00B91365">
      <w:pPr>
        <w:jc w:val="center"/>
        <w:rPr>
          <w:bCs/>
          <w:color w:val="000000"/>
          <w:szCs w:val="21"/>
        </w:rPr>
      </w:pPr>
      <w:r>
        <w:rPr>
          <w:rFonts w:hint="eastAsia"/>
          <w:bCs/>
          <w:color w:val="000000"/>
          <w:szCs w:val="21"/>
        </w:rPr>
        <w:t>第一章：引言</w:t>
      </w:r>
    </w:p>
    <w:p w:rsidR="00B91365" w:rsidRDefault="00B91365" w:rsidP="00B91365">
      <w:pPr>
        <w:jc w:val="center"/>
        <w:rPr>
          <w:bCs/>
          <w:color w:val="000000"/>
          <w:szCs w:val="21"/>
        </w:rPr>
      </w:pPr>
      <w:r>
        <w:rPr>
          <w:rFonts w:hint="eastAsia"/>
          <w:bCs/>
          <w:color w:val="000000"/>
          <w:szCs w:val="21"/>
        </w:rPr>
        <w:t>第二章：</w:t>
      </w:r>
      <w:r w:rsidR="00FD7B6E" w:rsidRPr="00FD7B6E">
        <w:rPr>
          <w:rFonts w:hint="eastAsia"/>
          <w:bCs/>
          <w:color w:val="000000"/>
          <w:szCs w:val="21"/>
        </w:rPr>
        <w:t>时间的第一</w:t>
      </w:r>
      <w:r w:rsidR="00FD7B6E">
        <w:rPr>
          <w:rFonts w:hint="eastAsia"/>
          <w:bCs/>
          <w:color w:val="000000"/>
          <w:szCs w:val="21"/>
        </w:rPr>
        <w:t>种</w:t>
      </w:r>
      <w:r w:rsidR="00FD7B6E" w:rsidRPr="00FD7B6E">
        <w:rPr>
          <w:rFonts w:hint="eastAsia"/>
          <w:bCs/>
          <w:color w:val="000000"/>
          <w:szCs w:val="21"/>
        </w:rPr>
        <w:t>综合</w:t>
      </w:r>
    </w:p>
    <w:p w:rsidR="00B91365" w:rsidRDefault="00B91365" w:rsidP="00B91365">
      <w:pPr>
        <w:jc w:val="center"/>
        <w:rPr>
          <w:bCs/>
          <w:color w:val="000000"/>
          <w:szCs w:val="21"/>
        </w:rPr>
      </w:pPr>
      <w:r>
        <w:rPr>
          <w:rFonts w:hint="eastAsia"/>
          <w:bCs/>
          <w:color w:val="000000"/>
          <w:szCs w:val="21"/>
        </w:rPr>
        <w:t>第三章：</w:t>
      </w:r>
      <w:r w:rsidR="00FD7B6E" w:rsidRPr="00FD7B6E">
        <w:rPr>
          <w:rFonts w:hint="eastAsia"/>
          <w:bCs/>
          <w:color w:val="000000"/>
          <w:szCs w:val="21"/>
        </w:rPr>
        <w:t>时间的第</w:t>
      </w:r>
      <w:r w:rsidR="00FD7B6E">
        <w:rPr>
          <w:rFonts w:hint="eastAsia"/>
          <w:bCs/>
          <w:color w:val="000000"/>
          <w:szCs w:val="21"/>
        </w:rPr>
        <w:t>二种</w:t>
      </w:r>
      <w:r w:rsidR="00FD7B6E" w:rsidRPr="00FD7B6E">
        <w:rPr>
          <w:rFonts w:hint="eastAsia"/>
          <w:bCs/>
          <w:color w:val="000000"/>
          <w:szCs w:val="21"/>
        </w:rPr>
        <w:t>综合</w:t>
      </w:r>
    </w:p>
    <w:p w:rsidR="00B91365" w:rsidRDefault="00B91365" w:rsidP="00B91365">
      <w:pPr>
        <w:jc w:val="center"/>
        <w:rPr>
          <w:bCs/>
          <w:color w:val="000000"/>
          <w:szCs w:val="21"/>
        </w:rPr>
      </w:pPr>
      <w:r>
        <w:rPr>
          <w:rFonts w:hint="eastAsia"/>
          <w:bCs/>
          <w:color w:val="000000"/>
          <w:szCs w:val="21"/>
        </w:rPr>
        <w:t>第四章：</w:t>
      </w:r>
      <w:r w:rsidR="00ED2AC8">
        <w:rPr>
          <w:rFonts w:hint="eastAsia"/>
          <w:bCs/>
          <w:color w:val="000000"/>
          <w:szCs w:val="21"/>
        </w:rPr>
        <w:t>时</w:t>
      </w:r>
      <w:r w:rsidR="00ED2AC8" w:rsidRPr="00FD7B6E">
        <w:rPr>
          <w:rFonts w:hint="eastAsia"/>
          <w:bCs/>
          <w:color w:val="000000"/>
          <w:szCs w:val="21"/>
        </w:rPr>
        <w:t>间的第</w:t>
      </w:r>
      <w:r w:rsidR="00ED2AC8">
        <w:rPr>
          <w:rFonts w:hint="eastAsia"/>
          <w:bCs/>
          <w:color w:val="000000"/>
          <w:szCs w:val="21"/>
        </w:rPr>
        <w:t>三种</w:t>
      </w:r>
      <w:r w:rsidR="00ED2AC8" w:rsidRPr="00FD7B6E">
        <w:rPr>
          <w:rFonts w:hint="eastAsia"/>
          <w:bCs/>
          <w:color w:val="000000"/>
          <w:szCs w:val="21"/>
        </w:rPr>
        <w:t>综合</w:t>
      </w:r>
    </w:p>
    <w:p w:rsidR="00B91365" w:rsidRDefault="00B91365" w:rsidP="00B91365">
      <w:pPr>
        <w:jc w:val="center"/>
        <w:rPr>
          <w:bCs/>
          <w:color w:val="000000"/>
          <w:szCs w:val="21"/>
        </w:rPr>
      </w:pPr>
      <w:r>
        <w:rPr>
          <w:rFonts w:hint="eastAsia"/>
          <w:bCs/>
          <w:color w:val="000000"/>
          <w:szCs w:val="21"/>
        </w:rPr>
        <w:t>第五章：</w:t>
      </w:r>
      <w:r w:rsidR="00ED2AC8" w:rsidRPr="00ED2AC8">
        <w:rPr>
          <w:rFonts w:hint="eastAsia"/>
          <w:bCs/>
          <w:color w:val="000000"/>
          <w:szCs w:val="21"/>
        </w:rPr>
        <w:t>时间与永恒的回归</w:t>
      </w:r>
    </w:p>
    <w:p w:rsidR="00B91365" w:rsidRDefault="00B91365" w:rsidP="00B91365">
      <w:pPr>
        <w:jc w:val="center"/>
        <w:rPr>
          <w:bCs/>
          <w:color w:val="000000"/>
          <w:szCs w:val="21"/>
        </w:rPr>
      </w:pPr>
      <w:r>
        <w:rPr>
          <w:rFonts w:hint="eastAsia"/>
          <w:bCs/>
          <w:color w:val="000000"/>
          <w:szCs w:val="21"/>
        </w:rPr>
        <w:t>第六章：</w:t>
      </w:r>
      <w:r w:rsidR="00ED2AC8" w:rsidRPr="00ED2AC8">
        <w:rPr>
          <w:rFonts w:hint="eastAsia"/>
          <w:bCs/>
          <w:color w:val="000000"/>
          <w:szCs w:val="21"/>
        </w:rPr>
        <w:t>意义逻辑中的时间</w:t>
      </w:r>
    </w:p>
    <w:p w:rsidR="00B91365" w:rsidRDefault="00ED2AC8" w:rsidP="00B91365">
      <w:pPr>
        <w:jc w:val="center"/>
        <w:rPr>
          <w:bCs/>
          <w:color w:val="000000"/>
          <w:szCs w:val="21"/>
        </w:rPr>
      </w:pPr>
      <w:r w:rsidRPr="00ED2AC8">
        <w:rPr>
          <w:rFonts w:hint="eastAsia"/>
          <w:bCs/>
          <w:color w:val="000000"/>
          <w:szCs w:val="21"/>
        </w:rPr>
        <w:t>结语：电影在德勒兹时间哲学中的地位</w:t>
      </w:r>
    </w:p>
    <w:p w:rsidR="00B91365" w:rsidRDefault="00B91365" w:rsidP="00B91365">
      <w:pPr>
        <w:rPr>
          <w:bCs/>
          <w:color w:val="000000"/>
          <w:szCs w:val="21"/>
        </w:rPr>
      </w:pPr>
    </w:p>
    <w:p w:rsidR="00ED2AC8" w:rsidRDefault="00ED2AC8" w:rsidP="00ED2AC8">
      <w:pPr>
        <w:jc w:val="center"/>
        <w:rPr>
          <w:bCs/>
          <w:color w:val="000000"/>
          <w:szCs w:val="21"/>
        </w:rPr>
      </w:pPr>
      <w:r>
        <w:rPr>
          <w:rFonts w:hint="eastAsia"/>
          <w:bCs/>
          <w:color w:val="000000"/>
          <w:szCs w:val="21"/>
        </w:rPr>
        <w:t>尾注</w:t>
      </w:r>
    </w:p>
    <w:p w:rsidR="00B91365" w:rsidRDefault="00B91365" w:rsidP="00B91365">
      <w:pPr>
        <w:jc w:val="center"/>
        <w:rPr>
          <w:bCs/>
          <w:color w:val="000000"/>
          <w:szCs w:val="21"/>
        </w:rPr>
      </w:pPr>
      <w:r>
        <w:rPr>
          <w:rFonts w:hint="eastAsia"/>
          <w:bCs/>
          <w:color w:val="000000"/>
          <w:szCs w:val="21"/>
        </w:rPr>
        <w:t>参考文献</w:t>
      </w:r>
    </w:p>
    <w:p w:rsidR="00B91365" w:rsidRDefault="00B91365" w:rsidP="00B91365">
      <w:pPr>
        <w:jc w:val="center"/>
        <w:rPr>
          <w:bCs/>
          <w:color w:val="000000"/>
          <w:szCs w:val="21"/>
        </w:rPr>
      </w:pPr>
      <w:r>
        <w:rPr>
          <w:rFonts w:hint="eastAsia"/>
          <w:bCs/>
          <w:color w:val="000000"/>
          <w:szCs w:val="21"/>
        </w:rPr>
        <w:t>索引</w:t>
      </w:r>
    </w:p>
    <w:p w:rsidR="007E730E" w:rsidRDefault="007E730E" w:rsidP="00B91365">
      <w:pPr>
        <w:jc w:val="center"/>
        <w:rPr>
          <w:bCs/>
          <w:color w:val="000000"/>
          <w:szCs w:val="21"/>
        </w:rPr>
      </w:pPr>
    </w:p>
    <w:p w:rsidR="00B91365" w:rsidRPr="00D605FA" w:rsidRDefault="00B91365" w:rsidP="00D605FA">
      <w:pPr>
        <w:rPr>
          <w:szCs w:val="21"/>
        </w:rPr>
      </w:pPr>
    </w:p>
    <w:p w:rsidR="00D55C4F" w:rsidRDefault="00205F30">
      <w:pPr>
        <w:shd w:val="clear" w:color="auto" w:fill="FFFFFF"/>
        <w:rPr>
          <w:color w:val="000000"/>
          <w:shd w:val="clear" w:color="auto" w:fill="FFFFFF"/>
        </w:rPr>
      </w:pPr>
      <w:r>
        <w:rPr>
          <w:b/>
          <w:bCs/>
          <w:color w:val="000000"/>
          <w:shd w:val="clear" w:color="auto" w:fill="FFFFFF"/>
          <w:lang w:bidi="ar"/>
        </w:rPr>
        <w:t>感</w:t>
      </w:r>
      <w:bookmarkEnd w:id="2"/>
      <w:r>
        <w:rPr>
          <w:b/>
          <w:bCs/>
          <w:color w:val="000000"/>
          <w:shd w:val="clear" w:color="auto" w:fill="FFFFFF"/>
          <w:lang w:bidi="ar"/>
        </w:rPr>
        <w:t>谢您的阅读！</w:t>
      </w:r>
    </w:p>
    <w:p w:rsidR="00D55C4F" w:rsidRDefault="00205F30">
      <w:pPr>
        <w:rPr>
          <w:rFonts w:eastAsia="华文中宋"/>
          <w:b/>
          <w:color w:val="000000"/>
        </w:rPr>
      </w:pPr>
      <w:r>
        <w:rPr>
          <w:b/>
          <w:color w:val="000000"/>
          <w:lang w:bidi="ar"/>
        </w:rPr>
        <w:t>请将反馈信息发至：</w:t>
      </w:r>
      <w:r>
        <w:rPr>
          <w:rFonts w:eastAsia="华文中宋"/>
          <w:b/>
          <w:color w:val="000000"/>
          <w:lang w:bidi="ar"/>
        </w:rPr>
        <w:t>版权负责人</w:t>
      </w:r>
    </w:p>
    <w:p w:rsidR="00D55C4F" w:rsidRDefault="00205F30">
      <w:pPr>
        <w:rPr>
          <w:b/>
          <w:color w:val="000000"/>
        </w:rPr>
      </w:pPr>
      <w:r>
        <w:rPr>
          <w:b/>
          <w:color w:val="000000"/>
          <w:lang w:bidi="ar"/>
        </w:rPr>
        <w:t>Email</w:t>
      </w:r>
      <w:r>
        <w:rPr>
          <w:color w:val="000000"/>
          <w:lang w:bidi="ar"/>
        </w:rPr>
        <w:t>：</w:t>
      </w:r>
      <w:hyperlink r:id="rId23" w:history="1">
        <w:r>
          <w:rPr>
            <w:rStyle w:val="ab"/>
            <w:b/>
          </w:rPr>
          <w:t>Rights@nurnberg.com.cn</w:t>
        </w:r>
      </w:hyperlink>
    </w:p>
    <w:p w:rsidR="00D55C4F" w:rsidRDefault="00205F30">
      <w:pPr>
        <w:rPr>
          <w:b/>
          <w:color w:val="000000"/>
        </w:rPr>
      </w:pPr>
      <w:r>
        <w:rPr>
          <w:color w:val="000000"/>
          <w:lang w:bidi="ar"/>
        </w:rPr>
        <w:t>安德鲁</w:t>
      </w:r>
      <w:r>
        <w:rPr>
          <w:color w:val="000000"/>
          <w:lang w:bidi="ar"/>
        </w:rPr>
        <w:t>·</w:t>
      </w:r>
      <w:r>
        <w:rPr>
          <w:color w:val="000000"/>
          <w:lang w:bidi="ar"/>
        </w:rPr>
        <w:t>纳伯格联合国际有限公司北京代表处</w:t>
      </w:r>
    </w:p>
    <w:p w:rsidR="00D55C4F" w:rsidRDefault="00205F30">
      <w:pPr>
        <w:rPr>
          <w:b/>
          <w:color w:val="000000"/>
        </w:rPr>
      </w:pPr>
      <w:r>
        <w:rPr>
          <w:color w:val="000000"/>
          <w:lang w:bidi="ar"/>
        </w:rPr>
        <w:t>北京市海淀区中关村大街甲</w:t>
      </w:r>
      <w:r>
        <w:rPr>
          <w:color w:val="000000"/>
          <w:lang w:bidi="ar"/>
        </w:rPr>
        <w:t>59</w:t>
      </w:r>
      <w:r>
        <w:rPr>
          <w:color w:val="000000"/>
          <w:lang w:bidi="ar"/>
        </w:rPr>
        <w:t>号中国人民大学文化大厦</w:t>
      </w:r>
      <w:r>
        <w:rPr>
          <w:color w:val="000000"/>
          <w:lang w:bidi="ar"/>
        </w:rPr>
        <w:t>1705</w:t>
      </w:r>
      <w:r>
        <w:rPr>
          <w:color w:val="000000"/>
          <w:lang w:bidi="ar"/>
        </w:rPr>
        <w:t>室</w:t>
      </w:r>
      <w:r>
        <w:rPr>
          <w:color w:val="000000"/>
          <w:lang w:bidi="ar"/>
        </w:rPr>
        <w:t xml:space="preserve">, </w:t>
      </w:r>
      <w:r>
        <w:rPr>
          <w:color w:val="000000"/>
          <w:lang w:bidi="ar"/>
        </w:rPr>
        <w:t>邮编：</w:t>
      </w:r>
      <w:r>
        <w:rPr>
          <w:color w:val="000000"/>
          <w:lang w:bidi="ar"/>
        </w:rPr>
        <w:t>100872</w:t>
      </w:r>
    </w:p>
    <w:p w:rsidR="00D55C4F" w:rsidRDefault="00205F30">
      <w:pPr>
        <w:rPr>
          <w:b/>
          <w:color w:val="000000"/>
        </w:rPr>
      </w:pPr>
      <w:r>
        <w:rPr>
          <w:color w:val="000000"/>
          <w:lang w:bidi="ar"/>
        </w:rPr>
        <w:t>电话：</w:t>
      </w:r>
      <w:r>
        <w:rPr>
          <w:color w:val="000000"/>
          <w:lang w:bidi="ar"/>
        </w:rPr>
        <w:t xml:space="preserve">010-82504106, </w:t>
      </w:r>
      <w:r>
        <w:rPr>
          <w:color w:val="000000"/>
          <w:lang w:bidi="ar"/>
        </w:rPr>
        <w:t>传真：</w:t>
      </w:r>
      <w:r>
        <w:rPr>
          <w:color w:val="000000"/>
          <w:lang w:bidi="ar"/>
        </w:rPr>
        <w:t>010-82504200</w:t>
      </w:r>
    </w:p>
    <w:p w:rsidR="00D55C4F" w:rsidRDefault="00205F30">
      <w:r>
        <w:rPr>
          <w:color w:val="000000"/>
          <w:lang w:bidi="ar"/>
        </w:rPr>
        <w:t>公司网址：</w:t>
      </w:r>
      <w:hyperlink r:id="rId24" w:history="1">
        <w:r>
          <w:rPr>
            <w:rStyle w:val="ab"/>
          </w:rPr>
          <w:t>http://www.nurnberg.com.cn</w:t>
        </w:r>
      </w:hyperlink>
    </w:p>
    <w:p w:rsidR="00D55C4F" w:rsidRDefault="00205F30">
      <w:pPr>
        <w:rPr>
          <w:color w:val="000000"/>
        </w:rPr>
      </w:pPr>
      <w:r>
        <w:rPr>
          <w:color w:val="000000"/>
          <w:lang w:bidi="ar"/>
        </w:rPr>
        <w:t>书目下载：</w:t>
      </w:r>
      <w:hyperlink r:id="rId25" w:history="1">
        <w:r>
          <w:rPr>
            <w:rStyle w:val="ab"/>
          </w:rPr>
          <w:t>http://www.nurnberg.com.cn/booklist_zh/list.aspx</w:t>
        </w:r>
      </w:hyperlink>
    </w:p>
    <w:p w:rsidR="00D55C4F" w:rsidRDefault="00205F30">
      <w:pPr>
        <w:rPr>
          <w:color w:val="000000"/>
        </w:rPr>
      </w:pPr>
      <w:r>
        <w:rPr>
          <w:color w:val="000000"/>
          <w:lang w:bidi="ar"/>
        </w:rPr>
        <w:t>书讯浏览：</w:t>
      </w:r>
      <w:hyperlink r:id="rId26" w:history="1">
        <w:r>
          <w:rPr>
            <w:rStyle w:val="ab"/>
          </w:rPr>
          <w:t>http://www.nurnberg.com.cn/book/book.aspx</w:t>
        </w:r>
      </w:hyperlink>
    </w:p>
    <w:p w:rsidR="00D55C4F" w:rsidRDefault="00205F30">
      <w:pPr>
        <w:rPr>
          <w:color w:val="000000"/>
        </w:rPr>
      </w:pPr>
      <w:r>
        <w:rPr>
          <w:color w:val="000000"/>
          <w:lang w:bidi="ar"/>
        </w:rPr>
        <w:t>视频推荐：</w:t>
      </w:r>
      <w:hyperlink r:id="rId27" w:history="1">
        <w:r>
          <w:rPr>
            <w:rStyle w:val="ab"/>
          </w:rPr>
          <w:t>http://www.nurnberg.com.cn/video/video.aspx</w:t>
        </w:r>
      </w:hyperlink>
    </w:p>
    <w:p w:rsidR="00D55C4F" w:rsidRDefault="00205F30">
      <w:r>
        <w:rPr>
          <w:color w:val="000000"/>
          <w:lang w:bidi="ar"/>
        </w:rPr>
        <w:t>豆瓣小站：</w:t>
      </w:r>
      <w:hyperlink r:id="rId28" w:history="1">
        <w:r>
          <w:rPr>
            <w:rStyle w:val="ab"/>
          </w:rPr>
          <w:t>http://site.douban.com/110577/</w:t>
        </w:r>
      </w:hyperlink>
    </w:p>
    <w:p w:rsidR="00D55C4F" w:rsidRDefault="00205F30">
      <w:pPr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  <w:lang w:bidi="ar"/>
        </w:rPr>
        <w:t>新浪微博</w:t>
      </w:r>
      <w:r>
        <w:rPr>
          <w:bCs/>
          <w:color w:val="000000"/>
          <w:shd w:val="clear" w:color="auto" w:fill="FFFFFF"/>
          <w:lang w:bidi="ar"/>
        </w:rPr>
        <w:t>：</w:t>
      </w:r>
      <w:hyperlink r:id="rId29" w:history="1">
        <w:r>
          <w:rPr>
            <w:rStyle w:val="ab"/>
            <w:shd w:val="clear" w:color="auto" w:fill="FFFFFF"/>
          </w:rPr>
          <w:t>安德鲁纳伯格公司的微博</w:t>
        </w:r>
        <w:r>
          <w:rPr>
            <w:rStyle w:val="ab"/>
            <w:shd w:val="clear" w:color="auto" w:fill="FFFFFF"/>
          </w:rPr>
          <w:t>_</w:t>
        </w:r>
        <w:r>
          <w:rPr>
            <w:rStyle w:val="ab"/>
            <w:shd w:val="clear" w:color="auto" w:fill="FFFFFF"/>
          </w:rPr>
          <w:t>微博</w:t>
        </w:r>
        <w:r>
          <w:rPr>
            <w:rStyle w:val="ab"/>
            <w:shd w:val="clear" w:color="auto" w:fill="FFFFFF"/>
          </w:rPr>
          <w:t xml:space="preserve"> (weibo.com)</w:t>
        </w:r>
      </w:hyperlink>
    </w:p>
    <w:p w:rsidR="00D55C4F" w:rsidRDefault="00205F30">
      <w:pPr>
        <w:shd w:val="clear" w:color="auto" w:fill="FFFFFF"/>
        <w:rPr>
          <w:b/>
          <w:color w:val="000000"/>
          <w:shd w:val="clear" w:color="auto" w:fill="FFFFFF"/>
        </w:rPr>
      </w:pPr>
      <w:r>
        <w:rPr>
          <w:color w:val="000000"/>
          <w:shd w:val="clear" w:color="auto" w:fill="FFFFFF"/>
          <w:lang w:bidi="ar"/>
        </w:rPr>
        <w:t>微信订阅号：</w:t>
      </w:r>
      <w:r>
        <w:rPr>
          <w:color w:val="000000"/>
          <w:shd w:val="clear" w:color="auto" w:fill="FFFFFF"/>
          <w:lang w:bidi="ar"/>
        </w:rPr>
        <w:t>ANABJ2002</w:t>
      </w:r>
    </w:p>
    <w:p w:rsidR="00D55C4F" w:rsidRDefault="00205F30">
      <w:pPr>
        <w:rPr>
          <w:color w:val="000000"/>
        </w:rPr>
      </w:pPr>
      <w:r>
        <w:rPr>
          <w:bCs/>
          <w:szCs w:val="21"/>
          <w:lang w:bidi="ar"/>
        </w:rPr>
        <w:t xml:space="preserve"> </w:t>
      </w:r>
      <w:r>
        <w:rPr>
          <w:bCs/>
          <w:noProof/>
          <w:szCs w:val="21"/>
        </w:rPr>
        <w:drawing>
          <wp:inline distT="0" distB="0" distL="0" distR="0" wp14:anchorId="4A0EAC8E" wp14:editId="2FFE9316">
            <wp:extent cx="1198880" cy="1302385"/>
            <wp:effectExtent l="0" t="0" r="1270" b="0"/>
            <wp:docPr id="2" name="图片 1" descr="安德鲁微信号二维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1" descr="安德鲁微信号二维码"/>
                    <pic:cNvPicPr>
                      <a:picLocks noChangeAspect="1" noChangeArrowheads="1"/>
                    </pic:cNvPicPr>
                  </pic:nvPicPr>
                  <pic:blipFill>
                    <a:blip r:embed="rId3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198880" cy="13023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55C4F" w:rsidRDefault="00D55C4F">
      <w:pPr>
        <w:ind w:right="420"/>
        <w:rPr>
          <w:rFonts w:eastAsia="Gungsuh"/>
          <w:color w:val="000000"/>
          <w:kern w:val="0"/>
          <w:szCs w:val="21"/>
        </w:rPr>
      </w:pPr>
    </w:p>
    <w:sectPr w:rsidR="00D55C4F">
      <w:headerReference w:type="default" r:id="rId31"/>
      <w:footerReference w:type="default" r:id="rId32"/>
      <w:pgSz w:w="11906" w:h="16838"/>
      <w:pgMar w:top="1304" w:right="1701" w:bottom="1304" w:left="1701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84CBE" w:rsidRDefault="00C84CBE">
      <w:r>
        <w:separator/>
      </w:r>
    </w:p>
  </w:endnote>
  <w:endnote w:type="continuationSeparator" w:id="0">
    <w:p w:rsidR="00C84CBE" w:rsidRDefault="00C84C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yriad Pro"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Gungsuh">
    <w:altName w:val="Arial Unicode MS"/>
    <w:charset w:val="81"/>
    <w:family w:val="roman"/>
    <w:pitch w:val="variable"/>
    <w:sig w:usb0="B00002AF" w:usb1="69D77CFB" w:usb2="00000030" w:usb3="00000000" w:csb0="0008009F" w:csb1="00000000"/>
  </w:font>
  <w:font w:name="方正姚体">
    <w:panose1 w:val="02010601030101010101"/>
    <w:charset w:val="86"/>
    <w:family w:val="auto"/>
    <w:pitch w:val="variable"/>
    <w:sig w:usb0="00000003" w:usb1="080E0000" w:usb2="00000010" w:usb3="00000000" w:csb0="00040000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icrosoft Himalaya">
    <w:panose1 w:val="01010100010101010101"/>
    <w:charset w:val="00"/>
    <w:family w:val="auto"/>
    <w:pitch w:val="variable"/>
    <w:sig w:usb0="80000003" w:usb1="00010000" w:usb2="0000004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77605" w:rsidRDefault="00B77605">
    <w:pPr>
      <w:pBdr>
        <w:bottom w:val="single" w:sz="6" w:space="1" w:color="auto"/>
      </w:pBdr>
      <w:jc w:val="center"/>
      <w:rPr>
        <w:rFonts w:ascii="方正姚体" w:eastAsia="方正姚体"/>
        <w:sz w:val="18"/>
      </w:rPr>
    </w:pPr>
  </w:p>
  <w:p w:rsidR="00B77605" w:rsidRDefault="00B77605">
    <w:pPr>
      <w:jc w:val="center"/>
      <w:rPr>
        <w:rFonts w:ascii="方正姚体" w:eastAsia="方正姚体" w:hAnsi="华文仿宋"/>
        <w:sz w:val="18"/>
        <w:szCs w:val="18"/>
      </w:rPr>
    </w:pPr>
    <w:r>
      <w:rPr>
        <w:rFonts w:ascii="方正姚体" w:eastAsia="方正姚体" w:hAnsi="华文仿宋" w:hint="eastAsia"/>
        <w:sz w:val="18"/>
        <w:szCs w:val="18"/>
      </w:rPr>
      <w:t>地址：北京市海淀区中关村大街甲59号中国人民大学文化大厦1705室，邮编：100872</w:t>
    </w:r>
  </w:p>
  <w:p w:rsidR="00B77605" w:rsidRDefault="00B77605">
    <w:pPr>
      <w:jc w:val="center"/>
      <w:rPr>
        <w:rFonts w:ascii="方正姚体" w:eastAsia="方正姚体" w:hAnsi="华文仿宋"/>
        <w:sz w:val="18"/>
        <w:szCs w:val="18"/>
      </w:rPr>
    </w:pPr>
    <w:r>
      <w:rPr>
        <w:rFonts w:ascii="方正姚体" w:eastAsia="方正姚体" w:hAnsi="华文仿宋" w:hint="eastAsia"/>
        <w:sz w:val="18"/>
        <w:szCs w:val="18"/>
      </w:rPr>
      <w:t>电话：010-82504106，传真：010-82504200</w:t>
    </w:r>
  </w:p>
  <w:p w:rsidR="00B77605" w:rsidRDefault="00B77605">
    <w:pPr>
      <w:jc w:val="center"/>
      <w:rPr>
        <w:rFonts w:ascii="方正姚体" w:eastAsia="方正姚体" w:hAnsi="华文仿宋"/>
        <w:sz w:val="18"/>
        <w:szCs w:val="18"/>
      </w:rPr>
    </w:pPr>
    <w:r>
      <w:rPr>
        <w:rFonts w:ascii="方正姚体" w:eastAsia="方正姚体" w:hAnsi="华文仿宋" w:hint="eastAsia"/>
        <w:sz w:val="18"/>
        <w:szCs w:val="18"/>
      </w:rPr>
      <w:t>网址：</w:t>
    </w:r>
    <w:hyperlink r:id="rId1" w:history="1">
      <w:r>
        <w:rPr>
          <w:rStyle w:val="ab"/>
          <w:rFonts w:ascii="方正姚体" w:eastAsia="方正姚体" w:hAnsi="华文仿宋" w:hint="eastAsia"/>
          <w:sz w:val="18"/>
          <w:szCs w:val="18"/>
        </w:rPr>
        <w:t>www.nurnberg.com.cn</w:t>
      </w:r>
    </w:hyperlink>
  </w:p>
  <w:p w:rsidR="00B77605" w:rsidRDefault="00B77605">
    <w:pPr>
      <w:pStyle w:val="a5"/>
      <w:jc w:val="center"/>
      <w:rPr>
        <w:rFonts w:eastAsia="方正姚体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84CBE" w:rsidRDefault="00C84CBE">
      <w:r>
        <w:separator/>
      </w:r>
    </w:p>
  </w:footnote>
  <w:footnote w:type="continuationSeparator" w:id="0">
    <w:p w:rsidR="00C84CBE" w:rsidRDefault="00C84CB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77605" w:rsidRDefault="00B77605">
    <w:pPr>
      <w:jc w:val="right"/>
      <w:rPr>
        <w:rFonts w:eastAsia="黑体"/>
        <w:b/>
        <w:bCs/>
      </w:rPr>
    </w:pPr>
    <w:r>
      <w:rPr>
        <w:noProof/>
      </w:rPr>
      <w:drawing>
        <wp:anchor distT="0" distB="0" distL="114300" distR="114300" simplePos="0" relativeHeight="251659264" behindDoc="0" locked="0" layoutInCell="1" allowOverlap="1" wp14:anchorId="65F2E8DC" wp14:editId="32DC345D">
          <wp:simplePos x="0" y="0"/>
          <wp:positionH relativeFrom="column">
            <wp:posOffset>0</wp:posOffset>
          </wp:positionH>
          <wp:positionV relativeFrom="paragraph">
            <wp:posOffset>-108585</wp:posOffset>
          </wp:positionV>
          <wp:extent cx="472440" cy="436245"/>
          <wp:effectExtent l="0" t="0" r="3810" b="1905"/>
          <wp:wrapSquare wrapText="bothSides"/>
          <wp:docPr id="1" name="图片 1" descr="公司logo（新北京黑色）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 descr="公司logo（新北京黑色）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72440" cy="4362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:rsidR="00B77605" w:rsidRDefault="00B77605">
    <w:pPr>
      <w:pStyle w:val="a6"/>
      <w:rPr>
        <w:rFonts w:eastAsia="方正姚体"/>
        <w:b/>
        <w:bCs/>
      </w:rPr>
    </w:pPr>
    <w:r>
      <w:rPr>
        <w:rFonts w:hint="eastAsia"/>
      </w:rPr>
      <w:t xml:space="preserve">                                        </w:t>
    </w:r>
    <w:r>
      <w:rPr>
        <w:rFonts w:eastAsia="方正姚体" w:hint="eastAsia"/>
      </w:rPr>
      <w:t>英国安德鲁·纳伯格联合国际有限公司北京代表处</w:t>
    </w:r>
    <w:r>
      <w:rPr>
        <w:rFonts w:eastAsia="方正姚体" w:hint="eastAsia"/>
      </w:rPr>
      <w:t xml:space="preserve">    </w:t>
    </w:r>
    <w:r>
      <w:rPr>
        <w:rFonts w:eastAsia="方正姚体" w:hint="eastAsia"/>
        <w:b/>
        <w:bCs/>
      </w:rPr>
      <w:t xml:space="preserve">                    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DF949D6"/>
    <w:multiLevelType w:val="hybridMultilevel"/>
    <w:tmpl w:val="97C8792E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" w15:restartNumberingAfterBreak="0">
    <w:nsid w:val="27DC5DC4"/>
    <w:multiLevelType w:val="hybridMultilevel"/>
    <w:tmpl w:val="766A33A2"/>
    <w:lvl w:ilvl="0" w:tplc="92847BB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2ED603B7"/>
    <w:multiLevelType w:val="hybridMultilevel"/>
    <w:tmpl w:val="6E703334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 w15:restartNumberingAfterBreak="0">
    <w:nsid w:val="3DA05823"/>
    <w:multiLevelType w:val="hybridMultilevel"/>
    <w:tmpl w:val="04AC8A7E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3EBD167D"/>
    <w:multiLevelType w:val="hybridMultilevel"/>
    <w:tmpl w:val="CD6EB2EC"/>
    <w:lvl w:ilvl="0" w:tplc="28E8D602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 w15:restartNumberingAfterBreak="0">
    <w:nsid w:val="569C5E75"/>
    <w:multiLevelType w:val="hybridMultilevel"/>
    <w:tmpl w:val="C3B0EF46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415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83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255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1675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09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515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2935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355" w:hanging="420"/>
      </w:pPr>
      <w:rPr>
        <w:rFonts w:ascii="Wingdings" w:hAnsi="Wingdings" w:hint="default"/>
      </w:rPr>
    </w:lvl>
  </w:abstractNum>
  <w:abstractNum w:abstractNumId="6" w15:restartNumberingAfterBreak="0">
    <w:nsid w:val="5B907AD2"/>
    <w:multiLevelType w:val="hybridMultilevel"/>
    <w:tmpl w:val="6B565DD0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415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83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255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1675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09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515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2935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355" w:hanging="420"/>
      </w:pPr>
      <w:rPr>
        <w:rFonts w:ascii="Wingdings" w:hAnsi="Wingdings" w:hint="default"/>
      </w:rPr>
    </w:lvl>
  </w:abstractNum>
  <w:abstractNum w:abstractNumId="7" w15:restartNumberingAfterBreak="0">
    <w:nsid w:val="5BE35313"/>
    <w:multiLevelType w:val="hybridMultilevel"/>
    <w:tmpl w:val="8D0216FC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6C1F2484"/>
    <w:multiLevelType w:val="hybridMultilevel"/>
    <w:tmpl w:val="3E98E1C4"/>
    <w:lvl w:ilvl="0" w:tplc="04090001">
      <w:start w:val="1"/>
      <w:numFmt w:val="bullet"/>
      <w:lvlText w:val=""/>
      <w:lvlJc w:val="left"/>
      <w:pPr>
        <w:ind w:left="842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2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2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2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2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2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2" w:hanging="420"/>
      </w:pPr>
      <w:rPr>
        <w:rFonts w:ascii="Wingdings" w:hAnsi="Wingdings" w:hint="default"/>
      </w:rPr>
    </w:lvl>
  </w:abstractNum>
  <w:abstractNum w:abstractNumId="9" w15:restartNumberingAfterBreak="0">
    <w:nsid w:val="6D46688F"/>
    <w:multiLevelType w:val="hybridMultilevel"/>
    <w:tmpl w:val="0870223A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0" w15:restartNumberingAfterBreak="0">
    <w:nsid w:val="6E9E6CC5"/>
    <w:multiLevelType w:val="hybridMultilevel"/>
    <w:tmpl w:val="0838991A"/>
    <w:lvl w:ilvl="0" w:tplc="3F7844B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1" w15:restartNumberingAfterBreak="0">
    <w:nsid w:val="7DBB49FC"/>
    <w:multiLevelType w:val="hybridMultilevel"/>
    <w:tmpl w:val="BA72555E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0"/>
  </w:num>
  <w:num w:numId="4">
    <w:abstractNumId w:val="2"/>
  </w:num>
  <w:num w:numId="5">
    <w:abstractNumId w:val="10"/>
  </w:num>
  <w:num w:numId="6">
    <w:abstractNumId w:val="9"/>
  </w:num>
  <w:num w:numId="7">
    <w:abstractNumId w:val="1"/>
  </w:num>
  <w:num w:numId="8">
    <w:abstractNumId w:val="6"/>
  </w:num>
  <w:num w:numId="9">
    <w:abstractNumId w:val="3"/>
  </w:num>
  <w:num w:numId="10">
    <w:abstractNumId w:val="7"/>
  </w:num>
  <w:num w:numId="11">
    <w:abstractNumId w:val="11"/>
  </w:num>
  <w:num w:numId="1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noPunctuationKerning/>
  <w:characterSpacingControl w:val="compressPunctuation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WMxYTBmM2ExNDA5MTI5NmEwNjA4YTk5MmRmY2Y2MzgifQ=="/>
    <w:docVar w:name="KSO_WPS_MARK_KEY" w:val="0b059547-d9b4-43d3-b85d-e7bdcac6c2a4"/>
  </w:docVars>
  <w:rsids>
    <w:rsidRoot w:val="005D743E"/>
    <w:rsid w:val="00002FAE"/>
    <w:rsid w:val="00005533"/>
    <w:rsid w:val="00006EB3"/>
    <w:rsid w:val="0000741F"/>
    <w:rsid w:val="00007D25"/>
    <w:rsid w:val="00012F59"/>
    <w:rsid w:val="00013D7A"/>
    <w:rsid w:val="00014408"/>
    <w:rsid w:val="000226FA"/>
    <w:rsid w:val="00023C4D"/>
    <w:rsid w:val="0002588E"/>
    <w:rsid w:val="00030D63"/>
    <w:rsid w:val="000333D3"/>
    <w:rsid w:val="00040304"/>
    <w:rsid w:val="0004051C"/>
    <w:rsid w:val="00061C2C"/>
    <w:rsid w:val="00063630"/>
    <w:rsid w:val="00071275"/>
    <w:rsid w:val="000744E4"/>
    <w:rsid w:val="000803A7"/>
    <w:rsid w:val="00080CD8"/>
    <w:rsid w:val="000810D5"/>
    <w:rsid w:val="00082504"/>
    <w:rsid w:val="00084AC2"/>
    <w:rsid w:val="00086CB9"/>
    <w:rsid w:val="0008781E"/>
    <w:rsid w:val="0009084C"/>
    <w:rsid w:val="000A01BD"/>
    <w:rsid w:val="000A57E2"/>
    <w:rsid w:val="000B3141"/>
    <w:rsid w:val="000B3EED"/>
    <w:rsid w:val="000B4D73"/>
    <w:rsid w:val="000B7270"/>
    <w:rsid w:val="000C0951"/>
    <w:rsid w:val="000C0FB5"/>
    <w:rsid w:val="000C18AC"/>
    <w:rsid w:val="000C3FD6"/>
    <w:rsid w:val="000D0A7C"/>
    <w:rsid w:val="000D293D"/>
    <w:rsid w:val="000D34C3"/>
    <w:rsid w:val="000D3B07"/>
    <w:rsid w:val="000D3D3A"/>
    <w:rsid w:val="000D5504"/>
    <w:rsid w:val="000D5F8D"/>
    <w:rsid w:val="000E53B7"/>
    <w:rsid w:val="000E72C3"/>
    <w:rsid w:val="000F0F2B"/>
    <w:rsid w:val="000F4E52"/>
    <w:rsid w:val="000F5607"/>
    <w:rsid w:val="000F7653"/>
    <w:rsid w:val="001017C7"/>
    <w:rsid w:val="00102500"/>
    <w:rsid w:val="00110260"/>
    <w:rsid w:val="001108BA"/>
    <w:rsid w:val="0011264B"/>
    <w:rsid w:val="00113BC8"/>
    <w:rsid w:val="001178EE"/>
    <w:rsid w:val="001178F7"/>
    <w:rsid w:val="00121268"/>
    <w:rsid w:val="00122F13"/>
    <w:rsid w:val="0013147D"/>
    <w:rsid w:val="00132921"/>
    <w:rsid w:val="0013367A"/>
    <w:rsid w:val="00134987"/>
    <w:rsid w:val="00135BFF"/>
    <w:rsid w:val="00136B90"/>
    <w:rsid w:val="00143A78"/>
    <w:rsid w:val="00146F1E"/>
    <w:rsid w:val="001474E9"/>
    <w:rsid w:val="0016224A"/>
    <w:rsid w:val="0016285E"/>
    <w:rsid w:val="00163F80"/>
    <w:rsid w:val="00167007"/>
    <w:rsid w:val="00187A5E"/>
    <w:rsid w:val="00193733"/>
    <w:rsid w:val="00194AF2"/>
    <w:rsid w:val="00195D6F"/>
    <w:rsid w:val="00197A94"/>
    <w:rsid w:val="001B2196"/>
    <w:rsid w:val="001B679D"/>
    <w:rsid w:val="001C1CEE"/>
    <w:rsid w:val="001C6D65"/>
    <w:rsid w:val="001D0115"/>
    <w:rsid w:val="001D0D3C"/>
    <w:rsid w:val="001D0FAF"/>
    <w:rsid w:val="001D11CC"/>
    <w:rsid w:val="001D335D"/>
    <w:rsid w:val="001D4E4F"/>
    <w:rsid w:val="001D5678"/>
    <w:rsid w:val="001D79B6"/>
    <w:rsid w:val="001E3711"/>
    <w:rsid w:val="001E4D5F"/>
    <w:rsid w:val="001F0F15"/>
    <w:rsid w:val="001F1AAD"/>
    <w:rsid w:val="00201AB1"/>
    <w:rsid w:val="00205F30"/>
    <w:rsid w:val="002068EA"/>
    <w:rsid w:val="00213DE4"/>
    <w:rsid w:val="002156E1"/>
    <w:rsid w:val="0021577F"/>
    <w:rsid w:val="00215BF8"/>
    <w:rsid w:val="002168CA"/>
    <w:rsid w:val="002243E8"/>
    <w:rsid w:val="00231E95"/>
    <w:rsid w:val="00232666"/>
    <w:rsid w:val="002335A7"/>
    <w:rsid w:val="00235883"/>
    <w:rsid w:val="00236060"/>
    <w:rsid w:val="00236C25"/>
    <w:rsid w:val="00244604"/>
    <w:rsid w:val="00244F8F"/>
    <w:rsid w:val="002516C3"/>
    <w:rsid w:val="00251AF3"/>
    <w:rsid w:val="00251FC5"/>
    <w:rsid w:val="002523C1"/>
    <w:rsid w:val="00265661"/>
    <w:rsid w:val="00265795"/>
    <w:rsid w:val="002727E9"/>
    <w:rsid w:val="002769DD"/>
    <w:rsid w:val="0027765C"/>
    <w:rsid w:val="00277A3D"/>
    <w:rsid w:val="002838B5"/>
    <w:rsid w:val="00286434"/>
    <w:rsid w:val="00287EA4"/>
    <w:rsid w:val="002937EB"/>
    <w:rsid w:val="00295FD8"/>
    <w:rsid w:val="0029676A"/>
    <w:rsid w:val="00297B4F"/>
    <w:rsid w:val="002A2553"/>
    <w:rsid w:val="002A444B"/>
    <w:rsid w:val="002A5EC9"/>
    <w:rsid w:val="002B5ADD"/>
    <w:rsid w:val="002B629C"/>
    <w:rsid w:val="002B7884"/>
    <w:rsid w:val="002C0257"/>
    <w:rsid w:val="002D009B"/>
    <w:rsid w:val="002D5248"/>
    <w:rsid w:val="002E13E2"/>
    <w:rsid w:val="002E21FA"/>
    <w:rsid w:val="002E25C3"/>
    <w:rsid w:val="002E4527"/>
    <w:rsid w:val="002F7012"/>
    <w:rsid w:val="00301C28"/>
    <w:rsid w:val="00304C83"/>
    <w:rsid w:val="00310AD2"/>
    <w:rsid w:val="00312D3B"/>
    <w:rsid w:val="00314AA1"/>
    <w:rsid w:val="00314D8C"/>
    <w:rsid w:val="003169AA"/>
    <w:rsid w:val="003212C8"/>
    <w:rsid w:val="003215FD"/>
    <w:rsid w:val="003250A9"/>
    <w:rsid w:val="0033030F"/>
    <w:rsid w:val="0033179B"/>
    <w:rsid w:val="00336416"/>
    <w:rsid w:val="00340C73"/>
    <w:rsid w:val="00341881"/>
    <w:rsid w:val="0034331D"/>
    <w:rsid w:val="00345121"/>
    <w:rsid w:val="00347DF4"/>
    <w:rsid w:val="003514A6"/>
    <w:rsid w:val="00353301"/>
    <w:rsid w:val="00354367"/>
    <w:rsid w:val="003567FE"/>
    <w:rsid w:val="00357F6D"/>
    <w:rsid w:val="003646A1"/>
    <w:rsid w:val="003702ED"/>
    <w:rsid w:val="00371928"/>
    <w:rsid w:val="00372E01"/>
    <w:rsid w:val="00374360"/>
    <w:rsid w:val="0037632A"/>
    <w:rsid w:val="00377901"/>
    <w:rsid w:val="00377954"/>
    <w:rsid w:val="003803C5"/>
    <w:rsid w:val="0038447F"/>
    <w:rsid w:val="00387A91"/>
    <w:rsid w:val="00387E71"/>
    <w:rsid w:val="003932DC"/>
    <w:rsid w:val="003935E9"/>
    <w:rsid w:val="00394FB4"/>
    <w:rsid w:val="0039543C"/>
    <w:rsid w:val="003A3601"/>
    <w:rsid w:val="003A4225"/>
    <w:rsid w:val="003A6DAF"/>
    <w:rsid w:val="003A7CCA"/>
    <w:rsid w:val="003B0CBF"/>
    <w:rsid w:val="003B1CF4"/>
    <w:rsid w:val="003C36B2"/>
    <w:rsid w:val="003C524C"/>
    <w:rsid w:val="003C799A"/>
    <w:rsid w:val="003D49B4"/>
    <w:rsid w:val="003E0E50"/>
    <w:rsid w:val="003E6219"/>
    <w:rsid w:val="003F0C0C"/>
    <w:rsid w:val="003F4DC2"/>
    <w:rsid w:val="003F745B"/>
    <w:rsid w:val="004033FB"/>
    <w:rsid w:val="004039C9"/>
    <w:rsid w:val="00404E71"/>
    <w:rsid w:val="00415D87"/>
    <w:rsid w:val="00422383"/>
    <w:rsid w:val="00424C9C"/>
    <w:rsid w:val="004253BE"/>
    <w:rsid w:val="00427236"/>
    <w:rsid w:val="0042794D"/>
    <w:rsid w:val="00427EE1"/>
    <w:rsid w:val="00433367"/>
    <w:rsid w:val="00435906"/>
    <w:rsid w:val="00435B80"/>
    <w:rsid w:val="004366E3"/>
    <w:rsid w:val="0043703D"/>
    <w:rsid w:val="004411A8"/>
    <w:rsid w:val="00443E45"/>
    <w:rsid w:val="00452090"/>
    <w:rsid w:val="00462822"/>
    <w:rsid w:val="004655CB"/>
    <w:rsid w:val="00466E7E"/>
    <w:rsid w:val="00471819"/>
    <w:rsid w:val="00476B97"/>
    <w:rsid w:val="004775FF"/>
    <w:rsid w:val="00482BC3"/>
    <w:rsid w:val="00485E2E"/>
    <w:rsid w:val="00486E31"/>
    <w:rsid w:val="004A0245"/>
    <w:rsid w:val="004A0DB2"/>
    <w:rsid w:val="004A73C0"/>
    <w:rsid w:val="004B0712"/>
    <w:rsid w:val="004B188D"/>
    <w:rsid w:val="004B4060"/>
    <w:rsid w:val="004C42BE"/>
    <w:rsid w:val="004C4664"/>
    <w:rsid w:val="004C7BC6"/>
    <w:rsid w:val="004C7F6D"/>
    <w:rsid w:val="004D0D1D"/>
    <w:rsid w:val="004D5ADA"/>
    <w:rsid w:val="004D5C46"/>
    <w:rsid w:val="004D5C47"/>
    <w:rsid w:val="004D6DE9"/>
    <w:rsid w:val="004E0BF0"/>
    <w:rsid w:val="004E7CBE"/>
    <w:rsid w:val="004E7DDF"/>
    <w:rsid w:val="004E7E91"/>
    <w:rsid w:val="004F6FDA"/>
    <w:rsid w:val="004F71EB"/>
    <w:rsid w:val="0050133A"/>
    <w:rsid w:val="00507886"/>
    <w:rsid w:val="005117ED"/>
    <w:rsid w:val="00512B81"/>
    <w:rsid w:val="00516879"/>
    <w:rsid w:val="00524024"/>
    <w:rsid w:val="00527595"/>
    <w:rsid w:val="00531E34"/>
    <w:rsid w:val="00532467"/>
    <w:rsid w:val="00533AA1"/>
    <w:rsid w:val="00535CDC"/>
    <w:rsid w:val="00542854"/>
    <w:rsid w:val="005442A0"/>
    <w:rsid w:val="0054434C"/>
    <w:rsid w:val="00546467"/>
    <w:rsid w:val="005508BD"/>
    <w:rsid w:val="00553CE6"/>
    <w:rsid w:val="00554EB4"/>
    <w:rsid w:val="005640B9"/>
    <w:rsid w:val="00564B36"/>
    <w:rsid w:val="00564FD9"/>
    <w:rsid w:val="00571D76"/>
    <w:rsid w:val="00571DB4"/>
    <w:rsid w:val="00577F07"/>
    <w:rsid w:val="005817E5"/>
    <w:rsid w:val="00582422"/>
    <w:rsid w:val="00585AF8"/>
    <w:rsid w:val="005923BB"/>
    <w:rsid w:val="00597862"/>
    <w:rsid w:val="005A3B24"/>
    <w:rsid w:val="005A6315"/>
    <w:rsid w:val="005B2CF5"/>
    <w:rsid w:val="005B444D"/>
    <w:rsid w:val="005C1B3C"/>
    <w:rsid w:val="005C244E"/>
    <w:rsid w:val="005C27DC"/>
    <w:rsid w:val="005C356D"/>
    <w:rsid w:val="005C56BC"/>
    <w:rsid w:val="005D12AA"/>
    <w:rsid w:val="005D167F"/>
    <w:rsid w:val="005D3FD9"/>
    <w:rsid w:val="005D743E"/>
    <w:rsid w:val="005E0A3E"/>
    <w:rsid w:val="005E31E5"/>
    <w:rsid w:val="005F0E80"/>
    <w:rsid w:val="005F2EC6"/>
    <w:rsid w:val="005F47AA"/>
    <w:rsid w:val="005F4D4D"/>
    <w:rsid w:val="005F5420"/>
    <w:rsid w:val="006103C8"/>
    <w:rsid w:val="006146D8"/>
    <w:rsid w:val="00616A0F"/>
    <w:rsid w:val="00616B46"/>
    <w:rsid w:val="006176AA"/>
    <w:rsid w:val="00622C7D"/>
    <w:rsid w:val="00632BAC"/>
    <w:rsid w:val="006333D8"/>
    <w:rsid w:val="00634DD7"/>
    <w:rsid w:val="00635450"/>
    <w:rsid w:val="006411DA"/>
    <w:rsid w:val="00650478"/>
    <w:rsid w:val="006519DA"/>
    <w:rsid w:val="00652271"/>
    <w:rsid w:val="006545E8"/>
    <w:rsid w:val="0065550E"/>
    <w:rsid w:val="00655FA9"/>
    <w:rsid w:val="00664262"/>
    <w:rsid w:val="006656BA"/>
    <w:rsid w:val="00667C85"/>
    <w:rsid w:val="00680EFB"/>
    <w:rsid w:val="00682D1A"/>
    <w:rsid w:val="0068307C"/>
    <w:rsid w:val="0068486E"/>
    <w:rsid w:val="006B1A12"/>
    <w:rsid w:val="006B6CAB"/>
    <w:rsid w:val="006B7B86"/>
    <w:rsid w:val="006C15C5"/>
    <w:rsid w:val="006C4780"/>
    <w:rsid w:val="006D0464"/>
    <w:rsid w:val="006D37ED"/>
    <w:rsid w:val="006E212C"/>
    <w:rsid w:val="006E2E2E"/>
    <w:rsid w:val="006E47E0"/>
    <w:rsid w:val="006E5EA1"/>
    <w:rsid w:val="006E6164"/>
    <w:rsid w:val="007078E0"/>
    <w:rsid w:val="00715F9D"/>
    <w:rsid w:val="007160AD"/>
    <w:rsid w:val="00720482"/>
    <w:rsid w:val="00721618"/>
    <w:rsid w:val="00722DA3"/>
    <w:rsid w:val="007308D8"/>
    <w:rsid w:val="00732C20"/>
    <w:rsid w:val="007343CC"/>
    <w:rsid w:val="00740748"/>
    <w:rsid w:val="00741497"/>
    <w:rsid w:val="007419C0"/>
    <w:rsid w:val="0074436D"/>
    <w:rsid w:val="00745090"/>
    <w:rsid w:val="00747520"/>
    <w:rsid w:val="0075196D"/>
    <w:rsid w:val="00752B08"/>
    <w:rsid w:val="00755F5A"/>
    <w:rsid w:val="00760F6E"/>
    <w:rsid w:val="00766BF4"/>
    <w:rsid w:val="00776CC4"/>
    <w:rsid w:val="00777430"/>
    <w:rsid w:val="00792AB2"/>
    <w:rsid w:val="007962CA"/>
    <w:rsid w:val="00797ACB"/>
    <w:rsid w:val="007A1612"/>
    <w:rsid w:val="007A513F"/>
    <w:rsid w:val="007A5AA6"/>
    <w:rsid w:val="007B2583"/>
    <w:rsid w:val="007B5222"/>
    <w:rsid w:val="007B6993"/>
    <w:rsid w:val="007C0499"/>
    <w:rsid w:val="007C3170"/>
    <w:rsid w:val="007C4BA4"/>
    <w:rsid w:val="007C5111"/>
    <w:rsid w:val="007C5D7D"/>
    <w:rsid w:val="007C68DC"/>
    <w:rsid w:val="007D0E8B"/>
    <w:rsid w:val="007D1616"/>
    <w:rsid w:val="007D1E0C"/>
    <w:rsid w:val="007D262A"/>
    <w:rsid w:val="007D32CE"/>
    <w:rsid w:val="007D5603"/>
    <w:rsid w:val="007D69A1"/>
    <w:rsid w:val="007E108E"/>
    <w:rsid w:val="007E16FB"/>
    <w:rsid w:val="007E2BA6"/>
    <w:rsid w:val="007E348E"/>
    <w:rsid w:val="007E4290"/>
    <w:rsid w:val="007E44C1"/>
    <w:rsid w:val="007E5AA0"/>
    <w:rsid w:val="007E730E"/>
    <w:rsid w:val="007F0C9D"/>
    <w:rsid w:val="007F1B8C"/>
    <w:rsid w:val="007F652C"/>
    <w:rsid w:val="00802B9A"/>
    <w:rsid w:val="00805ED5"/>
    <w:rsid w:val="008129CA"/>
    <w:rsid w:val="0081396D"/>
    <w:rsid w:val="00816558"/>
    <w:rsid w:val="008309C3"/>
    <w:rsid w:val="00836B90"/>
    <w:rsid w:val="008519E5"/>
    <w:rsid w:val="008545A2"/>
    <w:rsid w:val="00861499"/>
    <w:rsid w:val="00881C4A"/>
    <w:rsid w:val="008833DC"/>
    <w:rsid w:val="00887D74"/>
    <w:rsid w:val="00895CB6"/>
    <w:rsid w:val="008A09DD"/>
    <w:rsid w:val="008A6811"/>
    <w:rsid w:val="008A7AE7"/>
    <w:rsid w:val="008B0147"/>
    <w:rsid w:val="008B4946"/>
    <w:rsid w:val="008B5422"/>
    <w:rsid w:val="008C0420"/>
    <w:rsid w:val="008C3069"/>
    <w:rsid w:val="008C4BCC"/>
    <w:rsid w:val="008D07F2"/>
    <w:rsid w:val="008D278C"/>
    <w:rsid w:val="008D4F84"/>
    <w:rsid w:val="008E1206"/>
    <w:rsid w:val="008E1BD4"/>
    <w:rsid w:val="008E1F1F"/>
    <w:rsid w:val="008E2B36"/>
    <w:rsid w:val="008E4587"/>
    <w:rsid w:val="008E5DFE"/>
    <w:rsid w:val="008F2EE4"/>
    <w:rsid w:val="008F46C1"/>
    <w:rsid w:val="008F712F"/>
    <w:rsid w:val="0090571B"/>
    <w:rsid w:val="00906691"/>
    <w:rsid w:val="00907AE1"/>
    <w:rsid w:val="00907DA2"/>
    <w:rsid w:val="00916A50"/>
    <w:rsid w:val="009222F0"/>
    <w:rsid w:val="00931DDB"/>
    <w:rsid w:val="009331EC"/>
    <w:rsid w:val="00934BBC"/>
    <w:rsid w:val="00937973"/>
    <w:rsid w:val="00944045"/>
    <w:rsid w:val="00946778"/>
    <w:rsid w:val="00953843"/>
    <w:rsid w:val="00953C63"/>
    <w:rsid w:val="0095747D"/>
    <w:rsid w:val="009625D8"/>
    <w:rsid w:val="009649CD"/>
    <w:rsid w:val="00973993"/>
    <w:rsid w:val="00973E1A"/>
    <w:rsid w:val="009770F8"/>
    <w:rsid w:val="009812A3"/>
    <w:rsid w:val="00981E87"/>
    <w:rsid w:val="00982E5E"/>
    <w:rsid w:val="009836C5"/>
    <w:rsid w:val="00986439"/>
    <w:rsid w:val="00986BD2"/>
    <w:rsid w:val="00987C04"/>
    <w:rsid w:val="009900AA"/>
    <w:rsid w:val="0099547A"/>
    <w:rsid w:val="00995581"/>
    <w:rsid w:val="00996023"/>
    <w:rsid w:val="00997468"/>
    <w:rsid w:val="009A1093"/>
    <w:rsid w:val="009B01A7"/>
    <w:rsid w:val="009B11A9"/>
    <w:rsid w:val="009B3943"/>
    <w:rsid w:val="009C66BB"/>
    <w:rsid w:val="009D09AC"/>
    <w:rsid w:val="009D7EA7"/>
    <w:rsid w:val="009E3753"/>
    <w:rsid w:val="009E3BCC"/>
    <w:rsid w:val="009E5739"/>
    <w:rsid w:val="009F2E26"/>
    <w:rsid w:val="009F580B"/>
    <w:rsid w:val="00A074C4"/>
    <w:rsid w:val="00A10F0C"/>
    <w:rsid w:val="00A1225E"/>
    <w:rsid w:val="00A35318"/>
    <w:rsid w:val="00A37224"/>
    <w:rsid w:val="00A45974"/>
    <w:rsid w:val="00A45A3D"/>
    <w:rsid w:val="00A53DCC"/>
    <w:rsid w:val="00A54A8E"/>
    <w:rsid w:val="00A57C10"/>
    <w:rsid w:val="00A645BE"/>
    <w:rsid w:val="00A6731F"/>
    <w:rsid w:val="00A71EAE"/>
    <w:rsid w:val="00A73673"/>
    <w:rsid w:val="00A77658"/>
    <w:rsid w:val="00A8666E"/>
    <w:rsid w:val="00A866EC"/>
    <w:rsid w:val="00A90D6D"/>
    <w:rsid w:val="00A90FC8"/>
    <w:rsid w:val="00A91D49"/>
    <w:rsid w:val="00A920E2"/>
    <w:rsid w:val="00A9276E"/>
    <w:rsid w:val="00A94613"/>
    <w:rsid w:val="00AB060D"/>
    <w:rsid w:val="00AB2156"/>
    <w:rsid w:val="00AB25FC"/>
    <w:rsid w:val="00AB6678"/>
    <w:rsid w:val="00AB7588"/>
    <w:rsid w:val="00AB762B"/>
    <w:rsid w:val="00AC2789"/>
    <w:rsid w:val="00AC7610"/>
    <w:rsid w:val="00AD1193"/>
    <w:rsid w:val="00AD23A3"/>
    <w:rsid w:val="00AD4E1A"/>
    <w:rsid w:val="00AE0D81"/>
    <w:rsid w:val="00AF0671"/>
    <w:rsid w:val="00AF0DAF"/>
    <w:rsid w:val="00AF2A95"/>
    <w:rsid w:val="00AF5202"/>
    <w:rsid w:val="00B057F1"/>
    <w:rsid w:val="00B209C3"/>
    <w:rsid w:val="00B21DB2"/>
    <w:rsid w:val="00B254DB"/>
    <w:rsid w:val="00B262C1"/>
    <w:rsid w:val="00B303AE"/>
    <w:rsid w:val="00B417F7"/>
    <w:rsid w:val="00B46E7C"/>
    <w:rsid w:val="00B47582"/>
    <w:rsid w:val="00B51265"/>
    <w:rsid w:val="00B517A1"/>
    <w:rsid w:val="00B54288"/>
    <w:rsid w:val="00B5540C"/>
    <w:rsid w:val="00B5587F"/>
    <w:rsid w:val="00B57D75"/>
    <w:rsid w:val="00B62889"/>
    <w:rsid w:val="00B63D45"/>
    <w:rsid w:val="00B648F3"/>
    <w:rsid w:val="00B65517"/>
    <w:rsid w:val="00B6616C"/>
    <w:rsid w:val="00B71C53"/>
    <w:rsid w:val="00B7682F"/>
    <w:rsid w:val="00B77605"/>
    <w:rsid w:val="00B7772A"/>
    <w:rsid w:val="00B823B5"/>
    <w:rsid w:val="00B82CB7"/>
    <w:rsid w:val="00B8686E"/>
    <w:rsid w:val="00B91365"/>
    <w:rsid w:val="00B928DA"/>
    <w:rsid w:val="00BA25D1"/>
    <w:rsid w:val="00BA2F96"/>
    <w:rsid w:val="00BB38B3"/>
    <w:rsid w:val="00BB493B"/>
    <w:rsid w:val="00BB6A0E"/>
    <w:rsid w:val="00BC3360"/>
    <w:rsid w:val="00BC3F3A"/>
    <w:rsid w:val="00BC558C"/>
    <w:rsid w:val="00BC5BDD"/>
    <w:rsid w:val="00BD57A4"/>
    <w:rsid w:val="00BE0A7E"/>
    <w:rsid w:val="00BE6763"/>
    <w:rsid w:val="00BF20A3"/>
    <w:rsid w:val="00BF237B"/>
    <w:rsid w:val="00BF2E63"/>
    <w:rsid w:val="00BF2FE4"/>
    <w:rsid w:val="00BF39E0"/>
    <w:rsid w:val="00BF523C"/>
    <w:rsid w:val="00BF56CA"/>
    <w:rsid w:val="00BF6ED2"/>
    <w:rsid w:val="00C01700"/>
    <w:rsid w:val="00C061D1"/>
    <w:rsid w:val="00C117A9"/>
    <w:rsid w:val="00C12AFE"/>
    <w:rsid w:val="00C1399B"/>
    <w:rsid w:val="00C16D2E"/>
    <w:rsid w:val="00C16F5B"/>
    <w:rsid w:val="00C17D33"/>
    <w:rsid w:val="00C308BC"/>
    <w:rsid w:val="00C32A23"/>
    <w:rsid w:val="00C366DD"/>
    <w:rsid w:val="00C40DC8"/>
    <w:rsid w:val="00C43B95"/>
    <w:rsid w:val="00C51A94"/>
    <w:rsid w:val="00C53F35"/>
    <w:rsid w:val="00C54801"/>
    <w:rsid w:val="00C558AD"/>
    <w:rsid w:val="00C6060A"/>
    <w:rsid w:val="00C62254"/>
    <w:rsid w:val="00C6457A"/>
    <w:rsid w:val="00C64C2D"/>
    <w:rsid w:val="00C66B7B"/>
    <w:rsid w:val="00C67833"/>
    <w:rsid w:val="00C7080D"/>
    <w:rsid w:val="00C71DBF"/>
    <w:rsid w:val="00C835AD"/>
    <w:rsid w:val="00C84CBE"/>
    <w:rsid w:val="00C8783E"/>
    <w:rsid w:val="00C9021F"/>
    <w:rsid w:val="00C94E57"/>
    <w:rsid w:val="00CA1DDF"/>
    <w:rsid w:val="00CA7CA0"/>
    <w:rsid w:val="00CB2137"/>
    <w:rsid w:val="00CB6027"/>
    <w:rsid w:val="00CC164C"/>
    <w:rsid w:val="00CC5094"/>
    <w:rsid w:val="00CC59AB"/>
    <w:rsid w:val="00CC69DA"/>
    <w:rsid w:val="00CD3036"/>
    <w:rsid w:val="00CD409A"/>
    <w:rsid w:val="00CE0AEF"/>
    <w:rsid w:val="00CE3F67"/>
    <w:rsid w:val="00CF0861"/>
    <w:rsid w:val="00CF19E3"/>
    <w:rsid w:val="00D06136"/>
    <w:rsid w:val="00D068E5"/>
    <w:rsid w:val="00D159D2"/>
    <w:rsid w:val="00D167CE"/>
    <w:rsid w:val="00D17732"/>
    <w:rsid w:val="00D214CA"/>
    <w:rsid w:val="00D24A70"/>
    <w:rsid w:val="00D24E00"/>
    <w:rsid w:val="00D33D08"/>
    <w:rsid w:val="00D341FB"/>
    <w:rsid w:val="00D35627"/>
    <w:rsid w:val="00D42D30"/>
    <w:rsid w:val="00D454E1"/>
    <w:rsid w:val="00D500BB"/>
    <w:rsid w:val="00D5176B"/>
    <w:rsid w:val="00D55C4F"/>
    <w:rsid w:val="00D55CF3"/>
    <w:rsid w:val="00D56A6F"/>
    <w:rsid w:val="00D56DBD"/>
    <w:rsid w:val="00D57B47"/>
    <w:rsid w:val="00D605FA"/>
    <w:rsid w:val="00D61ECF"/>
    <w:rsid w:val="00D63010"/>
    <w:rsid w:val="00D64EE2"/>
    <w:rsid w:val="00D71657"/>
    <w:rsid w:val="00D738A1"/>
    <w:rsid w:val="00D75BAD"/>
    <w:rsid w:val="00D76173"/>
    <w:rsid w:val="00D762D4"/>
    <w:rsid w:val="00D76715"/>
    <w:rsid w:val="00D87EC2"/>
    <w:rsid w:val="00D94908"/>
    <w:rsid w:val="00DA0537"/>
    <w:rsid w:val="00DA4242"/>
    <w:rsid w:val="00DB3297"/>
    <w:rsid w:val="00DB3E62"/>
    <w:rsid w:val="00DB7D8F"/>
    <w:rsid w:val="00DB7DA7"/>
    <w:rsid w:val="00DC65B7"/>
    <w:rsid w:val="00DD7C6F"/>
    <w:rsid w:val="00DE6F78"/>
    <w:rsid w:val="00DF0BB7"/>
    <w:rsid w:val="00DF1493"/>
    <w:rsid w:val="00E00CC0"/>
    <w:rsid w:val="00E01A5A"/>
    <w:rsid w:val="00E0595B"/>
    <w:rsid w:val="00E079DD"/>
    <w:rsid w:val="00E132E9"/>
    <w:rsid w:val="00E15659"/>
    <w:rsid w:val="00E175BF"/>
    <w:rsid w:val="00E251AA"/>
    <w:rsid w:val="00E25306"/>
    <w:rsid w:val="00E31AF2"/>
    <w:rsid w:val="00E32CE4"/>
    <w:rsid w:val="00E3612B"/>
    <w:rsid w:val="00E36A41"/>
    <w:rsid w:val="00E37E70"/>
    <w:rsid w:val="00E43598"/>
    <w:rsid w:val="00E509A5"/>
    <w:rsid w:val="00E54E5E"/>
    <w:rsid w:val="00E557C1"/>
    <w:rsid w:val="00E64A1C"/>
    <w:rsid w:val="00E65115"/>
    <w:rsid w:val="00E725A1"/>
    <w:rsid w:val="00E752C1"/>
    <w:rsid w:val="00E811EE"/>
    <w:rsid w:val="00E81A8B"/>
    <w:rsid w:val="00E86932"/>
    <w:rsid w:val="00EA030C"/>
    <w:rsid w:val="00EA6987"/>
    <w:rsid w:val="00EA74CC"/>
    <w:rsid w:val="00EB0B82"/>
    <w:rsid w:val="00EB10CF"/>
    <w:rsid w:val="00EB1733"/>
    <w:rsid w:val="00EB27B1"/>
    <w:rsid w:val="00EB719B"/>
    <w:rsid w:val="00EB7760"/>
    <w:rsid w:val="00EB7FA0"/>
    <w:rsid w:val="00EC129D"/>
    <w:rsid w:val="00EC36B2"/>
    <w:rsid w:val="00ED1D72"/>
    <w:rsid w:val="00ED2AC8"/>
    <w:rsid w:val="00ED4A5D"/>
    <w:rsid w:val="00ED5ED6"/>
    <w:rsid w:val="00EE2BA4"/>
    <w:rsid w:val="00EE3289"/>
    <w:rsid w:val="00EE3C16"/>
    <w:rsid w:val="00EE4676"/>
    <w:rsid w:val="00EE66AC"/>
    <w:rsid w:val="00EF5D84"/>
    <w:rsid w:val="00EF60DB"/>
    <w:rsid w:val="00F033EC"/>
    <w:rsid w:val="00F03A07"/>
    <w:rsid w:val="00F233C5"/>
    <w:rsid w:val="00F25456"/>
    <w:rsid w:val="00F26218"/>
    <w:rsid w:val="00F331B4"/>
    <w:rsid w:val="00F34420"/>
    <w:rsid w:val="00F34483"/>
    <w:rsid w:val="00F349FA"/>
    <w:rsid w:val="00F35107"/>
    <w:rsid w:val="00F4126B"/>
    <w:rsid w:val="00F41E65"/>
    <w:rsid w:val="00F5388E"/>
    <w:rsid w:val="00F54836"/>
    <w:rsid w:val="00F57001"/>
    <w:rsid w:val="00F578E8"/>
    <w:rsid w:val="00F57900"/>
    <w:rsid w:val="00F66667"/>
    <w:rsid w:val="00F668A4"/>
    <w:rsid w:val="00F66F7E"/>
    <w:rsid w:val="00F72FE6"/>
    <w:rsid w:val="00F74D29"/>
    <w:rsid w:val="00F77533"/>
    <w:rsid w:val="00F80E8A"/>
    <w:rsid w:val="00F82647"/>
    <w:rsid w:val="00FA1B0B"/>
    <w:rsid w:val="00FA2346"/>
    <w:rsid w:val="00FB1A64"/>
    <w:rsid w:val="00FB1C5E"/>
    <w:rsid w:val="00FB277E"/>
    <w:rsid w:val="00FB5963"/>
    <w:rsid w:val="00FC3699"/>
    <w:rsid w:val="00FD049B"/>
    <w:rsid w:val="00FD2972"/>
    <w:rsid w:val="00FD2C5D"/>
    <w:rsid w:val="00FD3BC4"/>
    <w:rsid w:val="00FD7B6E"/>
    <w:rsid w:val="00FE1BA2"/>
    <w:rsid w:val="00FE2778"/>
    <w:rsid w:val="00FE30C8"/>
    <w:rsid w:val="00FF01D6"/>
    <w:rsid w:val="00FF5DC2"/>
    <w:rsid w:val="00FF5EBF"/>
    <w:rsid w:val="00FF6D14"/>
    <w:rsid w:val="01807CF3"/>
    <w:rsid w:val="04B21E8E"/>
    <w:rsid w:val="055F1B46"/>
    <w:rsid w:val="065742DF"/>
    <w:rsid w:val="0806583D"/>
    <w:rsid w:val="091A3CEE"/>
    <w:rsid w:val="0AA822B2"/>
    <w:rsid w:val="0C1B0437"/>
    <w:rsid w:val="1264528F"/>
    <w:rsid w:val="12D17378"/>
    <w:rsid w:val="12D81E34"/>
    <w:rsid w:val="14117386"/>
    <w:rsid w:val="14410444"/>
    <w:rsid w:val="14C12F5A"/>
    <w:rsid w:val="162057B7"/>
    <w:rsid w:val="17594F22"/>
    <w:rsid w:val="2018766F"/>
    <w:rsid w:val="21DC5EE4"/>
    <w:rsid w:val="21EB6CA9"/>
    <w:rsid w:val="238F2D5E"/>
    <w:rsid w:val="256B5BB0"/>
    <w:rsid w:val="273146EB"/>
    <w:rsid w:val="27321C92"/>
    <w:rsid w:val="286A24EC"/>
    <w:rsid w:val="287303E4"/>
    <w:rsid w:val="28FD455E"/>
    <w:rsid w:val="291C72C0"/>
    <w:rsid w:val="294F1F48"/>
    <w:rsid w:val="2AC32801"/>
    <w:rsid w:val="2C5142E1"/>
    <w:rsid w:val="2FBB5323"/>
    <w:rsid w:val="30DC13F0"/>
    <w:rsid w:val="362D6CBA"/>
    <w:rsid w:val="368055A2"/>
    <w:rsid w:val="36B36BBA"/>
    <w:rsid w:val="36B97AE5"/>
    <w:rsid w:val="38D64782"/>
    <w:rsid w:val="38EA0260"/>
    <w:rsid w:val="3A133C1C"/>
    <w:rsid w:val="3C563F4C"/>
    <w:rsid w:val="3C70398D"/>
    <w:rsid w:val="3C801D8D"/>
    <w:rsid w:val="3DAC00D1"/>
    <w:rsid w:val="406329B1"/>
    <w:rsid w:val="45083B8C"/>
    <w:rsid w:val="4603463C"/>
    <w:rsid w:val="468C3169"/>
    <w:rsid w:val="494B7BFF"/>
    <w:rsid w:val="4A392FB7"/>
    <w:rsid w:val="4E87411E"/>
    <w:rsid w:val="4E9F4AB7"/>
    <w:rsid w:val="4FFD40CE"/>
    <w:rsid w:val="52C442F7"/>
    <w:rsid w:val="53F32DF7"/>
    <w:rsid w:val="564055B9"/>
    <w:rsid w:val="59296817"/>
    <w:rsid w:val="59F00E16"/>
    <w:rsid w:val="5A1E61D2"/>
    <w:rsid w:val="5E0C3542"/>
    <w:rsid w:val="5E572DEB"/>
    <w:rsid w:val="5E8E14C4"/>
    <w:rsid w:val="60197BB5"/>
    <w:rsid w:val="605753D1"/>
    <w:rsid w:val="621F6849"/>
    <w:rsid w:val="661D5426"/>
    <w:rsid w:val="674455A4"/>
    <w:rsid w:val="68202442"/>
    <w:rsid w:val="6E9A5873"/>
    <w:rsid w:val="714C3AC4"/>
    <w:rsid w:val="724427AD"/>
    <w:rsid w:val="72682163"/>
    <w:rsid w:val="73B21D95"/>
    <w:rsid w:val="73D3309A"/>
    <w:rsid w:val="77E96C58"/>
    <w:rsid w:val="795D1E91"/>
    <w:rsid w:val="79B77DA5"/>
    <w:rsid w:val="7E5C6A2E"/>
    <w:rsid w:val="7F9A46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bo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."/>
  <w:listSeparator w:val=","/>
  <w15:docId w15:val="{04378619-C9EB-4543-A6E1-B5D42162ED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Body Text" w:qFormat="1"/>
    <w:lsdException w:name="Subtitle" w:qFormat="1"/>
    <w:lsdException w:name="Body Text 2" w:qFormat="1"/>
    <w:lsdException w:name="Hyperlink" w:qFormat="1"/>
    <w:lsdException w:name="FollowedHyperlink" w:qFormat="1"/>
    <w:lsdException w:name="Strong" w:qFormat="1"/>
    <w:lsdException w:name="Emphasis" w:uiPriority="20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HTML Preformatted" w:semiHidden="1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823B5"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qFormat/>
    <w:pPr>
      <w:widowControl/>
      <w:spacing w:before="100" w:beforeAutospacing="1" w:after="100" w:afterAutospacing="1"/>
      <w:jc w:val="left"/>
      <w:outlineLvl w:val="0"/>
    </w:pPr>
    <w:rPr>
      <w:rFonts w:ascii="Georgia" w:hAnsi="Georgia" w:cs="宋体"/>
      <w:b/>
      <w:bCs/>
      <w:caps/>
      <w:color w:val="666666"/>
      <w:spacing w:val="24"/>
      <w:kern w:val="36"/>
      <w:sz w:val="27"/>
      <w:szCs w:val="27"/>
    </w:rPr>
  </w:style>
  <w:style w:type="paragraph" w:styleId="2">
    <w:name w:val="heading 2"/>
    <w:basedOn w:val="a"/>
    <w:next w:val="a"/>
    <w:qFormat/>
    <w:pPr>
      <w:keepNext/>
      <w:keepLines/>
      <w:spacing w:before="260" w:after="260" w:line="416" w:lineRule="auto"/>
      <w:outlineLvl w:val="1"/>
    </w:pPr>
    <w:rPr>
      <w:rFonts w:ascii="Arial" w:eastAsia="黑体" w:hAnsi="Arial"/>
      <w:b/>
      <w:bCs/>
      <w:sz w:val="32"/>
      <w:szCs w:val="32"/>
    </w:rPr>
  </w:style>
  <w:style w:type="paragraph" w:styleId="3">
    <w:name w:val="heading 3"/>
    <w:basedOn w:val="a"/>
    <w:next w:val="a"/>
    <w:qFormat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qFormat/>
    <w:pPr>
      <w:jc w:val="left"/>
    </w:pPr>
  </w:style>
  <w:style w:type="paragraph" w:styleId="a4">
    <w:name w:val="Balloon Text"/>
    <w:basedOn w:val="a"/>
    <w:semiHidden/>
    <w:qFormat/>
    <w:rPr>
      <w:sz w:val="18"/>
      <w:szCs w:val="18"/>
    </w:rPr>
  </w:style>
  <w:style w:type="paragraph" w:styleId="a5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20">
    <w:name w:val="Body Text 2"/>
    <w:basedOn w:val="a"/>
    <w:qFormat/>
    <w:pPr>
      <w:spacing w:after="120" w:line="480" w:lineRule="auto"/>
    </w:pPr>
  </w:style>
  <w:style w:type="paragraph" w:styleId="a7">
    <w:name w:val="Normal (Web)"/>
    <w:basedOn w:val="a"/>
    <w:qFormat/>
    <w:pPr>
      <w:widowControl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character" w:styleId="a8">
    <w:name w:val="Strong"/>
    <w:qFormat/>
    <w:rPr>
      <w:b/>
      <w:bCs/>
    </w:rPr>
  </w:style>
  <w:style w:type="character" w:styleId="a9">
    <w:name w:val="FollowedHyperlink"/>
    <w:basedOn w:val="a0"/>
    <w:qFormat/>
    <w:rPr>
      <w:color w:val="954F72"/>
      <w:u w:val="single"/>
    </w:rPr>
  </w:style>
  <w:style w:type="character" w:styleId="aa">
    <w:name w:val="Emphasis"/>
    <w:uiPriority w:val="20"/>
    <w:qFormat/>
    <w:rPr>
      <w:i/>
      <w:iCs/>
    </w:rPr>
  </w:style>
  <w:style w:type="character" w:styleId="ab">
    <w:name w:val="Hyperlink"/>
    <w:basedOn w:val="a0"/>
    <w:qFormat/>
    <w:rPr>
      <w:color w:val="0000FF"/>
      <w:u w:val="single"/>
    </w:rPr>
  </w:style>
  <w:style w:type="paragraph" w:customStyle="1" w:styleId="story-body">
    <w:name w:val="story-body"/>
    <w:basedOn w:val="a"/>
    <w:qFormat/>
    <w:pPr>
      <w:widowControl/>
      <w:spacing w:before="100" w:beforeAutospacing="1" w:after="100" w:afterAutospacing="1"/>
      <w:jc w:val="left"/>
    </w:pPr>
    <w:rPr>
      <w:rFonts w:ascii="Arial" w:hAnsi="Arial" w:cs="Arial"/>
      <w:kern w:val="0"/>
      <w:sz w:val="22"/>
      <w:szCs w:val="22"/>
    </w:rPr>
  </w:style>
  <w:style w:type="paragraph" w:customStyle="1" w:styleId="author">
    <w:name w:val="author"/>
    <w:basedOn w:val="a"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bullets1">
    <w:name w:val="bullets1"/>
    <w:basedOn w:val="a"/>
    <w:qFormat/>
    <w:pPr>
      <w:widowControl/>
      <w:jc w:val="left"/>
    </w:pPr>
    <w:rPr>
      <w:rFonts w:ascii="宋体" w:hAnsi="宋体" w:cs="宋体"/>
      <w:kern w:val="0"/>
      <w:sz w:val="24"/>
    </w:rPr>
  </w:style>
  <w:style w:type="character" w:customStyle="1" w:styleId="apple-style-span">
    <w:name w:val="apple-style-span"/>
    <w:basedOn w:val="a0"/>
    <w:qFormat/>
  </w:style>
  <w:style w:type="paragraph" w:customStyle="1" w:styleId="endorsement1">
    <w:name w:val="endorsement1"/>
    <w:basedOn w:val="a"/>
    <w:qFormat/>
    <w:pPr>
      <w:widowControl/>
      <w:jc w:val="left"/>
    </w:pPr>
    <w:rPr>
      <w:rFonts w:ascii="宋体" w:hAnsi="宋体" w:cs="宋体"/>
      <w:kern w:val="0"/>
      <w:sz w:val="24"/>
    </w:rPr>
  </w:style>
  <w:style w:type="paragraph" w:customStyle="1" w:styleId="text">
    <w:name w:val="text"/>
    <w:basedOn w:val="a"/>
    <w:qFormat/>
    <w:pPr>
      <w:widowControl/>
      <w:spacing w:before="100" w:beforeAutospacing="1" w:after="100" w:afterAutospacing="1" w:line="210" w:lineRule="atLeast"/>
      <w:jc w:val="left"/>
    </w:pPr>
    <w:rPr>
      <w:rFonts w:ascii="Verdana" w:hAnsi="Verdana" w:cs="Arial"/>
      <w:color w:val="333333"/>
      <w:kern w:val="0"/>
      <w:sz w:val="17"/>
      <w:szCs w:val="17"/>
    </w:rPr>
  </w:style>
  <w:style w:type="character" w:customStyle="1" w:styleId="product-title1">
    <w:name w:val="product-title1"/>
    <w:qFormat/>
    <w:rPr>
      <w:rFonts w:ascii="Arial" w:hAnsi="Arial" w:cs="Arial" w:hint="default"/>
      <w:b/>
      <w:bCs/>
      <w:color w:val="FF6600"/>
      <w:sz w:val="28"/>
      <w:szCs w:val="28"/>
    </w:rPr>
  </w:style>
  <w:style w:type="character" w:customStyle="1" w:styleId="booksubtitle1">
    <w:name w:val="booksubtitle1"/>
    <w:qFormat/>
    <w:rPr>
      <w:rFonts w:ascii="Verdana" w:hAnsi="Verdana" w:hint="default"/>
      <w:color w:val="000000"/>
      <w:sz w:val="18"/>
      <w:szCs w:val="18"/>
      <w:u w:val="none"/>
    </w:rPr>
  </w:style>
  <w:style w:type="character" w:customStyle="1" w:styleId="bookauthor1">
    <w:name w:val="bookauthor1"/>
    <w:qFormat/>
    <w:rPr>
      <w:rFonts w:ascii="Verdana" w:hAnsi="Verdana" w:hint="default"/>
      <w:i/>
      <w:iCs/>
      <w:color w:val="000000"/>
      <w:sz w:val="18"/>
      <w:szCs w:val="18"/>
      <w:u w:val="none"/>
    </w:rPr>
  </w:style>
  <w:style w:type="character" w:customStyle="1" w:styleId="bstitle1">
    <w:name w:val="bstitle1"/>
    <w:qFormat/>
    <w:rPr>
      <w:b/>
      <w:bCs/>
      <w:color w:val="000000"/>
      <w:sz w:val="24"/>
      <w:szCs w:val="24"/>
    </w:rPr>
  </w:style>
  <w:style w:type="character" w:customStyle="1" w:styleId="bssubtitle1">
    <w:name w:val="bssubtitle1"/>
    <w:qFormat/>
    <w:rPr>
      <w:rFonts w:ascii="Arial" w:hAnsi="Arial" w:cs="Arial" w:hint="default"/>
      <w:b/>
      <w:bCs/>
      <w:color w:val="000000"/>
      <w:sz w:val="18"/>
      <w:szCs w:val="18"/>
    </w:rPr>
  </w:style>
  <w:style w:type="paragraph" w:customStyle="1" w:styleId="introtext1">
    <w:name w:val="introtext1"/>
    <w:basedOn w:val="a"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customStyle="1" w:styleId="ar18blue1">
    <w:name w:val="ar18blue1"/>
    <w:qFormat/>
    <w:rPr>
      <w:rFonts w:ascii="Arial" w:hAnsi="Arial" w:cs="Arial" w:hint="default"/>
      <w:color w:val="000066"/>
      <w:sz w:val="30"/>
      <w:szCs w:val="30"/>
    </w:rPr>
  </w:style>
  <w:style w:type="character" w:customStyle="1" w:styleId="ar141">
    <w:name w:val="ar141"/>
    <w:qFormat/>
    <w:rPr>
      <w:rFonts w:ascii="Arial" w:hAnsi="Arial" w:cs="Arial" w:hint="default"/>
      <w:sz w:val="21"/>
      <w:szCs w:val="21"/>
    </w:rPr>
  </w:style>
  <w:style w:type="character" w:customStyle="1" w:styleId="blk12161">
    <w:name w:val="blk12161"/>
    <w:qFormat/>
    <w:rPr>
      <w:rFonts w:ascii="Arial" w:hAnsi="Arial" w:cs="Arial" w:hint="default"/>
      <w:color w:val="000000"/>
      <w:sz w:val="18"/>
      <w:szCs w:val="18"/>
    </w:rPr>
  </w:style>
  <w:style w:type="character" w:customStyle="1" w:styleId="brgreen121">
    <w:name w:val="brgreen121"/>
    <w:qFormat/>
    <w:rPr>
      <w:rFonts w:ascii="Arial" w:hAnsi="Arial" w:cs="Arial" w:hint="default"/>
      <w:color w:val="339999"/>
      <w:sz w:val="18"/>
      <w:szCs w:val="18"/>
    </w:rPr>
  </w:style>
  <w:style w:type="character" w:customStyle="1" w:styleId="A50">
    <w:name w:val="A5"/>
    <w:uiPriority w:val="99"/>
    <w:qFormat/>
    <w:rPr>
      <w:rFonts w:cs="Myriad Pro"/>
      <w:color w:val="000014"/>
    </w:rPr>
  </w:style>
  <w:style w:type="character" w:customStyle="1" w:styleId="apple-converted-space">
    <w:name w:val="apple-converted-space"/>
    <w:qFormat/>
  </w:style>
  <w:style w:type="paragraph" w:customStyle="1" w:styleId="Headline">
    <w:name w:val="Headline"/>
    <w:basedOn w:val="a"/>
    <w:qFormat/>
    <w:pPr>
      <w:spacing w:after="480"/>
      <w:jc w:val="center"/>
    </w:pPr>
    <w:rPr>
      <w:rFonts w:eastAsia="Calibri"/>
      <w:b/>
      <w:bCs/>
      <w:i/>
      <w:sz w:val="28"/>
      <w:szCs w:val="28"/>
    </w:rPr>
  </w:style>
  <w:style w:type="paragraph" w:customStyle="1" w:styleId="Body">
    <w:name w:val="Body"/>
    <w:basedOn w:val="a"/>
    <w:qFormat/>
    <w:pPr>
      <w:widowControl/>
    </w:pPr>
    <w:rPr>
      <w:kern w:val="0"/>
      <w:sz w:val="24"/>
      <w:lang w:eastAsia="en-US"/>
    </w:rPr>
  </w:style>
  <w:style w:type="character" w:customStyle="1" w:styleId="15">
    <w:name w:val="15"/>
    <w:basedOn w:val="a0"/>
    <w:qFormat/>
    <w:rPr>
      <w:rFonts w:ascii="Times New Roman" w:hAnsi="Times New Roman" w:cs="Times New Roman" w:hint="default"/>
      <w:color w:val="0000FF"/>
      <w:u w:val="single"/>
    </w:rPr>
  </w:style>
  <w:style w:type="paragraph" w:customStyle="1" w:styleId="ac">
    <w:basedOn w:val="a"/>
    <w:next w:val="a"/>
    <w:pPr>
      <w:pBdr>
        <w:bottom w:val="single" w:sz="6" w:space="1" w:color="auto"/>
      </w:pBdr>
      <w:jc w:val="center"/>
    </w:pPr>
    <w:rPr>
      <w:rFonts w:ascii="Arial"/>
      <w:vanish/>
      <w:sz w:val="16"/>
    </w:rPr>
  </w:style>
  <w:style w:type="paragraph" w:customStyle="1" w:styleId="ad">
    <w:basedOn w:val="a"/>
    <w:next w:val="a"/>
    <w:pPr>
      <w:pBdr>
        <w:top w:val="single" w:sz="6" w:space="1" w:color="auto"/>
      </w:pBdr>
      <w:jc w:val="center"/>
    </w:pPr>
    <w:rPr>
      <w:rFonts w:ascii="Arial"/>
      <w:vanish/>
      <w:sz w:val="16"/>
    </w:rPr>
  </w:style>
  <w:style w:type="paragraph" w:styleId="ae">
    <w:name w:val="List Paragraph"/>
    <w:basedOn w:val="a"/>
    <w:uiPriority w:val="99"/>
    <w:unhideWhenUsed/>
    <w:qFormat/>
    <w:rsid w:val="00F74D29"/>
    <w:pPr>
      <w:ind w:firstLineChars="200" w:firstLine="420"/>
    </w:pPr>
  </w:style>
  <w:style w:type="character" w:customStyle="1" w:styleId="UnresolvedMention">
    <w:name w:val="Unresolved Mention"/>
    <w:basedOn w:val="a0"/>
    <w:uiPriority w:val="99"/>
    <w:semiHidden/>
    <w:unhideWhenUsed/>
    <w:rsid w:val="00B21DB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7557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7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1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0035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122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054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085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58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13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584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9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796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74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13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011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69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47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6471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87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540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650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1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89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81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87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57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73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81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66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1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94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0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15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84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2642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769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866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348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465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09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5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1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0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edinburghuniversitypress.com/book-gilles-deleuze-s-logic-of-sense.html" TargetMode="External"/><Relationship Id="rId18" Type="http://schemas.openxmlformats.org/officeDocument/2006/relationships/image" Target="media/image4.jpeg"/><Relationship Id="rId26" Type="http://schemas.openxmlformats.org/officeDocument/2006/relationships/hyperlink" Target="http://www.nurnberg.com.cn/book/book.aspx" TargetMode="External"/><Relationship Id="rId3" Type="http://schemas.openxmlformats.org/officeDocument/2006/relationships/styles" Target="styles.xml"/><Relationship Id="rId21" Type="http://schemas.openxmlformats.org/officeDocument/2006/relationships/image" Target="media/image6.jpeg"/><Relationship Id="rId34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yperlink" Target="https://edinburghuniversitypress.com/book-francois-laruelle-s-philosophies-of-difference.html" TargetMode="External"/><Relationship Id="rId17" Type="http://schemas.openxmlformats.org/officeDocument/2006/relationships/image" Target="media/image3.jpeg"/><Relationship Id="rId25" Type="http://schemas.openxmlformats.org/officeDocument/2006/relationships/hyperlink" Target="http://www.nurnberg.com.cn/booklist_zh/list.aspx" TargetMode="External"/><Relationship Id="rId33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image" Target="media/image2.jpeg"/><Relationship Id="rId20" Type="http://schemas.openxmlformats.org/officeDocument/2006/relationships/hyperlink" Target="http://www.penguin.com.au/lookinside/spotlight.cfm?SBN=9780143009177&amp;AuthId=0000004220&amp;Page=Profile" TargetMode="External"/><Relationship Id="rId29" Type="http://schemas.openxmlformats.org/officeDocument/2006/relationships/hyperlink" Target="https://weibo.com/1877653117/profile?topnav=1&amp;wvr=6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edinburghuniversitypress.com/book-gilbert-simondon-s-psychic-and-collective-individuation.html" TargetMode="External"/><Relationship Id="rId24" Type="http://schemas.openxmlformats.org/officeDocument/2006/relationships/hyperlink" Target="http://www.nurnberg.com.cn/" TargetMode="External"/><Relationship Id="rId32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hyperlink" Target="http://www.penguin.com.au/lookinside/spotlight.cfm?SBN=9780143009177&amp;AuthId=0000004220&amp;Page=Profile" TargetMode="External"/><Relationship Id="rId23" Type="http://schemas.openxmlformats.org/officeDocument/2006/relationships/hyperlink" Target="mailto:Rights@nurnberg.com.cn" TargetMode="External"/><Relationship Id="rId28" Type="http://schemas.openxmlformats.org/officeDocument/2006/relationships/hyperlink" Target="http://site.douban.com/110577/" TargetMode="External"/><Relationship Id="rId10" Type="http://schemas.openxmlformats.org/officeDocument/2006/relationships/hyperlink" Target="https://edinburghuniversitypress.com/book-francois-laruelle-s-principles-of-non-philosophy.html" TargetMode="External"/><Relationship Id="rId19" Type="http://schemas.openxmlformats.org/officeDocument/2006/relationships/image" Target="media/image5.jpeg"/><Relationship Id="rId31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edinburghuniversitypress.com/book-gilles-deleuze-s-empiricism-and-subjectivity.html" TargetMode="External"/><Relationship Id="rId14" Type="http://schemas.openxmlformats.org/officeDocument/2006/relationships/image" Target="media/image1.jpeg"/><Relationship Id="rId22" Type="http://schemas.openxmlformats.org/officeDocument/2006/relationships/hyperlink" Target="http://www.penguin.com.au/lookinside/spotlight.cfm?SBN=9780143009177&amp;AuthId=0000004220&amp;Page=Profile" TargetMode="External"/><Relationship Id="rId27" Type="http://schemas.openxmlformats.org/officeDocument/2006/relationships/hyperlink" Target="http://www.nurnberg.com.cn/video/video.aspx" TargetMode="External"/><Relationship Id="rId30" Type="http://schemas.openxmlformats.org/officeDocument/2006/relationships/image" Target="media/image7.jpeg"/><Relationship Id="rId8" Type="http://schemas.openxmlformats.org/officeDocument/2006/relationships/hyperlink" Target="https://edinburghuniversitypress.com/book-deleuze-s-bergsonism.html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nurnberg.com.cn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8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A598484-4A67-4A2A-A8E5-8E47DD7727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815</TotalTime>
  <Pages>10</Pages>
  <Words>3485</Words>
  <Characters>5089</Characters>
  <Application>Microsoft Office Word</Application>
  <DocSecurity>0</DocSecurity>
  <Lines>282</Lines>
  <Paragraphs>259</Paragraphs>
  <ScaleCrop>false</ScaleCrop>
  <Company>2ndSpAcE</Company>
  <LinksUpToDate>false</LinksUpToDate>
  <CharactersWithSpaces>8315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新 书 推 荐</dc:title>
  <dc:creator>Image</dc:creator>
  <cp:lastModifiedBy>admin</cp:lastModifiedBy>
  <cp:revision>286</cp:revision>
  <cp:lastPrinted>2005-06-10T06:33:00Z</cp:lastPrinted>
  <dcterms:created xsi:type="dcterms:W3CDTF">2024-04-18T08:01:00Z</dcterms:created>
  <dcterms:modified xsi:type="dcterms:W3CDTF">2025-12-31T02:05:00Z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55E573DC0CDE4FE6924A9D1F8FE06238_13</vt:lpwstr>
  </property>
  <property fmtid="{D5CDD505-2E9C-101B-9397-08002B2CF9AE}" pid="4" name="GrammarlyDocumentId">
    <vt:lpwstr>3eb5f479-dfba-4187-99c4-35f7b923e83d</vt:lpwstr>
  </property>
</Properties>
</file>