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1E7" w:rsidRDefault="00597D79">
      <w:pPr>
        <w:ind w:firstLineChars="1004" w:firstLine="3629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2431E7" w:rsidRDefault="002431E7">
      <w:pPr>
        <w:ind w:firstLineChars="1004" w:firstLine="3629"/>
        <w:rPr>
          <w:b/>
          <w:bCs/>
          <w:sz w:val="36"/>
        </w:rPr>
      </w:pPr>
    </w:p>
    <w:p w:rsidR="002431E7" w:rsidRDefault="00AF0F9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3979545</wp:posOffset>
            </wp:positionH>
            <wp:positionV relativeFrom="paragraph">
              <wp:posOffset>8255</wp:posOffset>
            </wp:positionV>
            <wp:extent cx="1417955" cy="2141220"/>
            <wp:effectExtent l="0" t="0" r="0" b="0"/>
            <wp:wrapSquare wrapText="bothSides"/>
            <wp:docPr id="1" name="图片 39" descr="C:/Users/lenovo/Desktop/屏幕截图 2025-04-02 122048.png屏幕截图 2025-04-02 122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04-02 122048.png屏幕截图 2025-04-02 122048"/>
                    <pic:cNvPicPr>
                      <a:picLocks noChangeAspect="1"/>
                    </pic:cNvPicPr>
                  </pic:nvPicPr>
                  <pic:blipFill>
                    <a:blip r:embed="rId7"/>
                    <a:srcRect l="2829" r="2829"/>
                    <a:stretch>
                      <a:fillRect/>
                    </a:stretch>
                  </pic:blipFill>
                  <pic:spPr>
                    <a:xfrm>
                      <a:off x="0" y="0"/>
                      <a:ext cx="1417955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D79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597D79">
        <w:rPr>
          <w:rFonts w:hint="eastAsia"/>
          <w:b/>
          <w:bCs/>
          <w:color w:val="000000"/>
          <w:szCs w:val="21"/>
        </w:rPr>
        <w:t>《世界语言地图集</w:t>
      </w:r>
      <w:r w:rsidR="00597D79">
        <w:rPr>
          <w:rFonts w:hint="eastAsia"/>
          <w:b/>
          <w:bCs/>
          <w:color w:val="000000"/>
          <w:szCs w:val="21"/>
        </w:rPr>
        <w:t>：</w:t>
      </w:r>
      <w:r w:rsidR="00597D79">
        <w:rPr>
          <w:rFonts w:hint="eastAsia"/>
          <w:b/>
          <w:bCs/>
          <w:color w:val="000000"/>
          <w:szCs w:val="21"/>
        </w:rPr>
        <w:t>绘制</w:t>
      </w:r>
      <w:r w:rsidR="00597D79">
        <w:rPr>
          <w:rFonts w:hint="eastAsia"/>
          <w:b/>
          <w:bCs/>
          <w:color w:val="000000"/>
          <w:szCs w:val="21"/>
        </w:rPr>
        <w:t>人类交流的故事》</w:t>
      </w:r>
    </w:p>
    <w:p w:rsidR="002431E7" w:rsidRDefault="00597D7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i/>
          <w:color w:val="000000"/>
          <w:szCs w:val="21"/>
        </w:rPr>
        <w:t>The World Atlas of Language</w:t>
      </w:r>
      <w:r>
        <w:rPr>
          <w:rFonts w:hint="eastAsia"/>
          <w:b/>
          <w:bCs/>
          <w:i/>
          <w:color w:val="000000"/>
          <w:szCs w:val="21"/>
        </w:rPr>
        <w:t xml:space="preserve">: </w:t>
      </w:r>
      <w:r>
        <w:rPr>
          <w:rFonts w:hint="eastAsia"/>
          <w:b/>
          <w:bCs/>
          <w:i/>
          <w:color w:val="000000"/>
          <w:szCs w:val="21"/>
        </w:rPr>
        <w:t>Mapping the Story of Human Communication</w:t>
      </w:r>
    </w:p>
    <w:p w:rsidR="002431E7" w:rsidRDefault="00597D7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 xml:space="preserve">Gaston </w:t>
      </w:r>
      <w:proofErr w:type="spellStart"/>
      <w:r>
        <w:rPr>
          <w:rFonts w:hint="eastAsia"/>
          <w:b/>
          <w:bCs/>
          <w:color w:val="000000"/>
          <w:szCs w:val="21"/>
        </w:rPr>
        <w:t>Dorren</w:t>
      </w:r>
      <w:proofErr w:type="spellEnd"/>
      <w:r>
        <w:rPr>
          <w:b/>
          <w:bCs/>
          <w:color w:val="000000"/>
          <w:szCs w:val="21"/>
        </w:rPr>
        <w:fldChar w:fldCharType="begin"/>
      </w:r>
      <w:r>
        <w:rPr>
          <w:b/>
          <w:bCs/>
          <w:color w:val="000000"/>
          <w:szCs w:val="21"/>
        </w:rPr>
        <w:instrText xml:space="preserve"> HYPERLINK "</w:instrText>
      </w:r>
      <w:r>
        <w:rPr>
          <w:b/>
          <w:bCs/>
          <w:color w:val="000000"/>
          <w:szCs w:val="21"/>
        </w:rPr>
        <w:instrText xml:space="preserve">http://www.penguin.com.au/lookinside/spotlight.cfm?SBN=9780143009177&amp;AuthId=0000004220&amp;Page=Profile" </w:instrText>
      </w:r>
      <w:r>
        <w:rPr>
          <w:b/>
          <w:bCs/>
          <w:color w:val="000000"/>
          <w:szCs w:val="21"/>
        </w:rPr>
        <w:fldChar w:fldCharType="end"/>
      </w:r>
    </w:p>
    <w:p w:rsidR="002431E7" w:rsidRDefault="00597D79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proofErr w:type="spellStart"/>
      <w:r>
        <w:rPr>
          <w:rFonts w:hint="eastAsia"/>
          <w:b/>
          <w:bCs/>
          <w:color w:val="000000"/>
          <w:szCs w:val="21"/>
        </w:rPr>
        <w:t>UniPress</w:t>
      </w:r>
      <w:proofErr w:type="spellEnd"/>
      <w:r>
        <w:rPr>
          <w:rFonts w:hint="eastAsia"/>
          <w:b/>
          <w:bCs/>
          <w:color w:val="000000"/>
          <w:szCs w:val="21"/>
        </w:rPr>
        <w:t xml:space="preserve"> Books</w:t>
      </w:r>
    </w:p>
    <w:p w:rsidR="002431E7" w:rsidRDefault="00597D7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MRA/ANA/Jessica</w:t>
      </w:r>
    </w:p>
    <w:p w:rsidR="002431E7" w:rsidRDefault="00597D7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288</w:t>
      </w:r>
      <w:r>
        <w:rPr>
          <w:rFonts w:hint="eastAsia"/>
          <w:b/>
          <w:bCs/>
          <w:color w:val="000000"/>
          <w:szCs w:val="21"/>
        </w:rPr>
        <w:t>页</w:t>
      </w:r>
    </w:p>
    <w:p w:rsidR="002431E7" w:rsidRDefault="00597D7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 w:rsidR="00AF0F97">
        <w:rPr>
          <w:rFonts w:hint="eastAsia"/>
          <w:b/>
          <w:bCs/>
          <w:color w:val="000000"/>
          <w:szCs w:val="21"/>
        </w:rPr>
        <w:t>待定</w:t>
      </w:r>
    </w:p>
    <w:p w:rsidR="002431E7" w:rsidRDefault="00597D79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2431E7" w:rsidRDefault="00597D79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 w:rsidR="00AF0F97">
        <w:rPr>
          <w:rFonts w:hint="eastAsia"/>
          <w:b/>
          <w:bCs/>
          <w:szCs w:val="21"/>
        </w:rPr>
        <w:t>样张</w:t>
      </w:r>
    </w:p>
    <w:p w:rsidR="002431E7" w:rsidRDefault="00597D79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AF0F97">
        <w:rPr>
          <w:rFonts w:hint="eastAsia"/>
          <w:b/>
          <w:bCs/>
          <w:szCs w:val="21"/>
        </w:rPr>
        <w:t>大众文化</w:t>
      </w:r>
    </w:p>
    <w:p w:rsidR="00AF0F97" w:rsidRPr="00AF0F97" w:rsidRDefault="00AF0F97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AF0F97">
        <w:rPr>
          <w:b/>
          <w:bCs/>
          <w:color w:val="FF0000"/>
          <w:szCs w:val="21"/>
        </w:rPr>
        <w:t>版权已授：法国、西班牙、荷兰</w:t>
      </w:r>
    </w:p>
    <w:p w:rsidR="002431E7" w:rsidRDefault="002431E7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2431E7" w:rsidRDefault="002431E7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2431E7" w:rsidRDefault="00597D79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2431E7" w:rsidRDefault="002431E7">
      <w:pPr>
        <w:rPr>
          <w:bCs/>
          <w:kern w:val="0"/>
          <w:szCs w:val="21"/>
        </w:rPr>
      </w:pPr>
    </w:p>
    <w:p w:rsidR="002431E7" w:rsidRDefault="00597D79">
      <w:pPr>
        <w:numPr>
          <w:ilvl w:val="0"/>
          <w:numId w:val="2"/>
        </w:numPr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作者多次荣登国际畅销书榜，出版的书籍已被翻译成</w:t>
      </w:r>
      <w:r>
        <w:rPr>
          <w:rFonts w:hint="eastAsia"/>
          <w:bCs/>
          <w:kern w:val="0"/>
          <w:szCs w:val="21"/>
        </w:rPr>
        <w:t>16</w:t>
      </w:r>
      <w:r>
        <w:rPr>
          <w:rFonts w:hint="eastAsia"/>
          <w:bCs/>
          <w:kern w:val="0"/>
          <w:szCs w:val="21"/>
        </w:rPr>
        <w:t>种语言。</w:t>
      </w:r>
    </w:p>
    <w:p w:rsidR="002431E7" w:rsidRDefault="00597D79">
      <w:pPr>
        <w:numPr>
          <w:ilvl w:val="0"/>
          <w:numId w:val="2"/>
        </w:numPr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以引人入胜的叙述方式探讨语言的演变及全球语言的多样性。</w:t>
      </w:r>
    </w:p>
    <w:p w:rsidR="002431E7" w:rsidRDefault="00597D79">
      <w:pPr>
        <w:numPr>
          <w:ilvl w:val="0"/>
          <w:numId w:val="2"/>
        </w:numPr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一本高度视觉化的地图集，包含丰富且引人入胜的地图和图表。</w:t>
      </w:r>
    </w:p>
    <w:p w:rsidR="002431E7" w:rsidRDefault="002431E7">
      <w:pPr>
        <w:rPr>
          <w:bCs/>
          <w:kern w:val="0"/>
          <w:szCs w:val="21"/>
        </w:rPr>
      </w:pPr>
    </w:p>
    <w:p w:rsidR="002431E7" w:rsidRDefault="00597D79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你知道吗？虽然当今世界上有超过</w:t>
      </w:r>
      <w:r>
        <w:rPr>
          <w:rFonts w:hint="eastAsia"/>
          <w:bCs/>
          <w:kern w:val="0"/>
          <w:szCs w:val="21"/>
        </w:rPr>
        <w:t>7000</w:t>
      </w:r>
      <w:r>
        <w:rPr>
          <w:rFonts w:hint="eastAsia"/>
          <w:bCs/>
          <w:kern w:val="0"/>
          <w:szCs w:val="21"/>
        </w:rPr>
        <w:t>种语言，但</w:t>
      </w:r>
      <w:r>
        <w:rPr>
          <w:rFonts w:hint="eastAsia"/>
          <w:bCs/>
          <w:kern w:val="0"/>
          <w:szCs w:val="21"/>
        </w:rPr>
        <w:t>95%</w:t>
      </w:r>
      <w:r>
        <w:rPr>
          <w:rFonts w:hint="eastAsia"/>
          <w:bCs/>
          <w:kern w:val="0"/>
          <w:szCs w:val="21"/>
        </w:rPr>
        <w:t>的人口仅使用其中的</w:t>
      </w:r>
      <w:r>
        <w:rPr>
          <w:rFonts w:hint="eastAsia"/>
          <w:bCs/>
          <w:kern w:val="0"/>
          <w:szCs w:val="21"/>
        </w:rPr>
        <w:t>15</w:t>
      </w:r>
      <w:r>
        <w:rPr>
          <w:rFonts w:hint="eastAsia"/>
          <w:bCs/>
          <w:kern w:val="0"/>
          <w:szCs w:val="21"/>
        </w:rPr>
        <w:t>种？或者，你知道世界上有数百种不同的手语</w:t>
      </w:r>
      <w:r>
        <w:rPr>
          <w:rFonts w:hint="eastAsia"/>
          <w:bCs/>
          <w:kern w:val="0"/>
          <w:szCs w:val="21"/>
        </w:rPr>
        <w:t>吗</w:t>
      </w:r>
      <w:r>
        <w:rPr>
          <w:rFonts w:hint="eastAsia"/>
          <w:bCs/>
          <w:kern w:val="0"/>
          <w:szCs w:val="21"/>
        </w:rPr>
        <w:t>？再或者，猫的叫声在法语和泰语中的表达方式竟然大相径庭？</w:t>
      </w:r>
    </w:p>
    <w:p w:rsidR="002431E7" w:rsidRDefault="002431E7">
      <w:pPr>
        <w:rPr>
          <w:bCs/>
          <w:kern w:val="0"/>
          <w:szCs w:val="21"/>
        </w:rPr>
      </w:pPr>
    </w:p>
    <w:p w:rsidR="002431E7" w:rsidRDefault="00597D79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世界语言地图集》是一场关于人类交流的奇妙旅程。本书对世界语言进行了前所未有的深入探索，追溯了它们的起源、演变及其承载的文化。从古英语、中古英语到现代英语，从美洲丰富的语言种类，到非洲的通用语，再到如今仅剩少数人使用的稀有和濒危语言，本书深入探究了人类语言交流的核心。</w:t>
      </w:r>
    </w:p>
    <w:p w:rsidR="002431E7" w:rsidRDefault="002431E7">
      <w:pPr>
        <w:rPr>
          <w:bCs/>
          <w:kern w:val="0"/>
          <w:szCs w:val="21"/>
        </w:rPr>
      </w:pPr>
    </w:p>
    <w:p w:rsidR="002431E7" w:rsidRDefault="00597D79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在这一雄心勃勃的研究中，加斯顿·多伦（</w:t>
      </w:r>
      <w:r>
        <w:rPr>
          <w:rFonts w:hint="eastAsia"/>
          <w:bCs/>
          <w:kern w:val="0"/>
          <w:szCs w:val="21"/>
        </w:rPr>
        <w:t xml:space="preserve">Gaston </w:t>
      </w:r>
      <w:proofErr w:type="spellStart"/>
      <w:r>
        <w:rPr>
          <w:rFonts w:hint="eastAsia"/>
          <w:bCs/>
          <w:kern w:val="0"/>
          <w:szCs w:val="21"/>
        </w:rPr>
        <w:t>Dorren</w:t>
      </w:r>
      <w:proofErr w:type="spellEnd"/>
      <w:r>
        <w:rPr>
          <w:rFonts w:hint="eastAsia"/>
          <w:bCs/>
          <w:kern w:val="0"/>
          <w:szCs w:val="21"/>
        </w:rPr>
        <w:t>）不仅描绘了各种语言和方言的地理分布，还生动讲述了它们背后的故事。这本地图集</w:t>
      </w:r>
      <w:r>
        <w:rPr>
          <w:rFonts w:hint="eastAsia"/>
          <w:bCs/>
          <w:kern w:val="0"/>
          <w:szCs w:val="21"/>
        </w:rPr>
        <w:t>适合</w:t>
      </w:r>
      <w:r>
        <w:rPr>
          <w:rFonts w:hint="eastAsia"/>
          <w:bCs/>
          <w:kern w:val="0"/>
          <w:szCs w:val="21"/>
        </w:rPr>
        <w:t>任何热爱人类交流和表达的人，它将激励读者通过语言的视角重新看待世界。</w:t>
      </w:r>
    </w:p>
    <w:p w:rsidR="002431E7" w:rsidRDefault="002431E7">
      <w:pPr>
        <w:rPr>
          <w:bCs/>
          <w:kern w:val="0"/>
          <w:szCs w:val="21"/>
        </w:rPr>
      </w:pPr>
    </w:p>
    <w:p w:rsidR="002431E7" w:rsidRDefault="002431E7">
      <w:pPr>
        <w:rPr>
          <w:bCs/>
          <w:kern w:val="0"/>
          <w:szCs w:val="21"/>
        </w:rPr>
      </w:pPr>
    </w:p>
    <w:p w:rsidR="002431E7" w:rsidRDefault="00597D7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2431E7" w:rsidRDefault="002431E7">
      <w:pPr>
        <w:rPr>
          <w:bCs/>
          <w:color w:val="000000"/>
          <w:szCs w:val="21"/>
        </w:rPr>
      </w:pPr>
    </w:p>
    <w:p w:rsidR="002431E7" w:rsidRDefault="00597D79" w:rsidP="00AF0F97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lastRenderedPageBreak/>
        <w:t>加斯顿·多伦（</w:t>
      </w:r>
      <w:r>
        <w:rPr>
          <w:rFonts w:hint="eastAsia"/>
          <w:b/>
          <w:bCs/>
          <w:color w:val="000000"/>
          <w:szCs w:val="21"/>
        </w:rPr>
        <w:t xml:space="preserve">Gaston </w:t>
      </w:r>
      <w:proofErr w:type="spellStart"/>
      <w:r>
        <w:rPr>
          <w:rFonts w:hint="eastAsia"/>
          <w:b/>
          <w:bCs/>
          <w:color w:val="000000"/>
          <w:szCs w:val="21"/>
        </w:rPr>
        <w:t>Dorren</w:t>
      </w:r>
      <w:proofErr w:type="spellEnd"/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是来自荷兰的畅销书作家和公众演讲者。他对语言学的热爱始于</w:t>
      </w:r>
      <w:proofErr w:type="gramStart"/>
      <w:r>
        <w:rPr>
          <w:rFonts w:hint="eastAsia"/>
          <w:color w:val="000000"/>
          <w:szCs w:val="21"/>
        </w:rPr>
        <w:t>1990</w:t>
      </w:r>
      <w:proofErr w:type="gramEnd"/>
      <w:r>
        <w:rPr>
          <w:rFonts w:hint="eastAsia"/>
          <w:color w:val="000000"/>
          <w:szCs w:val="21"/>
        </w:rPr>
        <w:t>年代，当时他撰写了广受好评的《新语言》（</w:t>
      </w:r>
      <w:r>
        <w:rPr>
          <w:rFonts w:hint="eastAsia"/>
          <w:color w:val="000000"/>
          <w:szCs w:val="21"/>
        </w:rPr>
        <w:t>New Tongues</w:t>
      </w:r>
      <w:r>
        <w:rPr>
          <w:rFonts w:hint="eastAsia"/>
          <w:color w:val="000000"/>
          <w:szCs w:val="21"/>
        </w:rPr>
        <w:t>），探讨荷兰和法兰德斯移民所使用的语言。此后，他又出版了五</w:t>
      </w:r>
      <w:proofErr w:type="gramStart"/>
      <w:r>
        <w:rPr>
          <w:rFonts w:hint="eastAsia"/>
          <w:color w:val="000000"/>
          <w:szCs w:val="21"/>
        </w:rPr>
        <w:t>部著</w:t>
      </w:r>
      <w:proofErr w:type="gramEnd"/>
      <w:r>
        <w:rPr>
          <w:rFonts w:hint="eastAsia"/>
          <w:color w:val="000000"/>
          <w:szCs w:val="21"/>
        </w:rPr>
        <w:t>作，其中包括国际畅销书《语言通》（</w:t>
      </w:r>
      <w:r>
        <w:rPr>
          <w:rFonts w:hint="eastAsia"/>
          <w:color w:val="000000"/>
          <w:szCs w:val="21"/>
        </w:rPr>
        <w:t>Lingo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2012</w:t>
      </w:r>
      <w:r>
        <w:rPr>
          <w:rFonts w:hint="eastAsia"/>
          <w:color w:val="000000"/>
          <w:szCs w:val="21"/>
        </w:rPr>
        <w:t>年）和《巴别塔》（</w:t>
      </w:r>
      <w:r>
        <w:rPr>
          <w:rFonts w:hint="eastAsia"/>
          <w:color w:val="000000"/>
          <w:szCs w:val="21"/>
        </w:rPr>
        <w:t>Babel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2018</w:t>
      </w:r>
      <w:r>
        <w:rPr>
          <w:rFonts w:hint="eastAsia"/>
          <w:color w:val="000000"/>
          <w:szCs w:val="21"/>
        </w:rPr>
        <w:t>年），这些作品已被翻译成</w:t>
      </w:r>
      <w:r>
        <w:rPr>
          <w:rFonts w:hint="eastAsia"/>
          <w:color w:val="000000"/>
          <w:szCs w:val="21"/>
        </w:rPr>
        <w:t>12</w:t>
      </w:r>
      <w:r>
        <w:rPr>
          <w:rFonts w:hint="eastAsia"/>
          <w:color w:val="000000"/>
          <w:szCs w:val="21"/>
        </w:rPr>
        <w:t>种语言。此外，他还出版了</w:t>
      </w:r>
      <w:r>
        <w:rPr>
          <w:rFonts w:hint="eastAsia"/>
          <w:color w:val="000000"/>
          <w:szCs w:val="21"/>
        </w:rPr>
        <w:t>2022</w:t>
      </w:r>
      <w:r>
        <w:rPr>
          <w:rFonts w:hint="eastAsia"/>
          <w:color w:val="000000"/>
          <w:szCs w:val="21"/>
        </w:rPr>
        <w:t>年的荷兰畅销书《七天七种语言》（</w:t>
      </w:r>
      <w:r>
        <w:rPr>
          <w:rFonts w:hint="eastAsia"/>
          <w:color w:val="000000"/>
          <w:szCs w:val="21"/>
        </w:rPr>
        <w:t>Seven Languages in Seven Days</w:t>
      </w:r>
      <w:r>
        <w:rPr>
          <w:rFonts w:hint="eastAsia"/>
          <w:color w:val="000000"/>
          <w:szCs w:val="21"/>
        </w:rPr>
        <w:t>），并撰写了全球</w:t>
      </w:r>
      <w:proofErr w:type="gramStart"/>
      <w:r>
        <w:rPr>
          <w:rFonts w:hint="eastAsia"/>
          <w:color w:val="000000"/>
          <w:szCs w:val="21"/>
        </w:rPr>
        <w:t>热销桌游《词汇联盟》</w:t>
      </w:r>
      <w:proofErr w:type="gramEnd"/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L</w:t>
      </w:r>
      <w:r>
        <w:rPr>
          <w:rFonts w:hint="eastAsia"/>
          <w:color w:val="000000"/>
          <w:szCs w:val="21"/>
        </w:rPr>
        <w:t>eague of the Lexicon</w:t>
      </w:r>
      <w:r>
        <w:rPr>
          <w:rFonts w:hint="eastAsia"/>
          <w:color w:val="000000"/>
          <w:szCs w:val="21"/>
        </w:rPr>
        <w:t>）的国际版。</w:t>
      </w:r>
    </w:p>
    <w:p w:rsidR="002431E7" w:rsidRDefault="002431E7" w:rsidP="00AF0F97">
      <w:pPr>
        <w:rPr>
          <w:color w:val="000000"/>
          <w:szCs w:val="21"/>
        </w:rPr>
      </w:pPr>
    </w:p>
    <w:p w:rsidR="002431E7" w:rsidRDefault="00597D79" w:rsidP="00AF0F97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加斯顿能说多种语言，并能阅读更多语言。他的母语是荷兰语，但如今主要用英语进行写作。除了语言和语言学，他还热爱历史、地图、荷兰语歌词、英语小说，喜欢乘坐火车和骑自行车旅行。</w:t>
      </w:r>
    </w:p>
    <w:p w:rsidR="002431E7" w:rsidRDefault="002431E7">
      <w:pPr>
        <w:ind w:right="420" w:firstLineChars="200" w:firstLine="420"/>
        <w:rPr>
          <w:color w:val="000000"/>
          <w:szCs w:val="21"/>
        </w:rPr>
      </w:pPr>
    </w:p>
    <w:p w:rsidR="002431E7" w:rsidRDefault="002431E7">
      <w:pPr>
        <w:ind w:right="420" w:firstLineChars="200" w:firstLine="420"/>
        <w:rPr>
          <w:color w:val="000000"/>
          <w:szCs w:val="21"/>
        </w:rPr>
      </w:pPr>
    </w:p>
    <w:p w:rsidR="001C42F5" w:rsidRDefault="001C42F5">
      <w:pPr>
        <w:ind w:right="420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内页样张：</w:t>
      </w:r>
    </w:p>
    <w:p w:rsidR="001C42F5" w:rsidRDefault="001C42F5">
      <w:pPr>
        <w:ind w:right="420"/>
        <w:rPr>
          <w:b/>
          <w:bCs/>
          <w:color w:val="000000"/>
          <w:szCs w:val="21"/>
        </w:rPr>
      </w:pPr>
    </w:p>
    <w:p w:rsidR="001C42F5" w:rsidRDefault="001C42F5">
      <w:pPr>
        <w:ind w:right="420"/>
        <w:rPr>
          <w:b/>
          <w:bCs/>
          <w:color w:val="000000"/>
          <w:szCs w:val="21"/>
        </w:rPr>
      </w:pPr>
      <w:r>
        <w:rPr>
          <w:noProof/>
        </w:rPr>
        <w:drawing>
          <wp:inline distT="0" distB="0" distL="0" distR="0">
            <wp:extent cx="5400040" cy="385127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5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2F5" w:rsidRDefault="001C42F5">
      <w:pPr>
        <w:ind w:right="420"/>
        <w:rPr>
          <w:rFonts w:hint="eastAsia"/>
          <w:b/>
          <w:bCs/>
          <w:color w:val="000000"/>
          <w:szCs w:val="21"/>
        </w:rPr>
      </w:pPr>
      <w:bookmarkStart w:id="1" w:name="_GoBack"/>
      <w:r>
        <w:rPr>
          <w:noProof/>
        </w:rPr>
        <w:lastRenderedPageBreak/>
        <w:drawing>
          <wp:inline distT="0" distB="0" distL="0" distR="0">
            <wp:extent cx="5400040" cy="383667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3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1C42F5" w:rsidRDefault="001C42F5">
      <w:pPr>
        <w:ind w:right="420"/>
        <w:rPr>
          <w:b/>
          <w:bCs/>
          <w:color w:val="000000"/>
          <w:szCs w:val="21"/>
        </w:rPr>
      </w:pPr>
    </w:p>
    <w:p w:rsidR="001C42F5" w:rsidRDefault="001C42F5">
      <w:pPr>
        <w:ind w:right="420"/>
        <w:rPr>
          <w:rFonts w:hint="eastAsia"/>
          <w:b/>
          <w:bCs/>
          <w:color w:val="000000"/>
          <w:szCs w:val="21"/>
        </w:rPr>
      </w:pPr>
    </w:p>
    <w:p w:rsidR="002431E7" w:rsidRDefault="00597D79">
      <w:pPr>
        <w:ind w:right="42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全书目录：</w:t>
      </w:r>
    </w:p>
    <w:p w:rsidR="002431E7" w:rsidRDefault="002431E7" w:rsidP="00AF0F97">
      <w:pPr>
        <w:rPr>
          <w:color w:val="000000"/>
          <w:szCs w:val="21"/>
        </w:rPr>
      </w:pPr>
    </w:p>
    <w:p w:rsidR="002431E7" w:rsidRDefault="00597D79" w:rsidP="00AF0F97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引言</w:t>
      </w:r>
    </w:p>
    <w:p w:rsidR="002431E7" w:rsidRDefault="00597D79" w:rsidP="00AF0F97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前言</w:t>
      </w:r>
    </w:p>
    <w:p w:rsidR="002431E7" w:rsidRDefault="002431E7" w:rsidP="00AF0F97">
      <w:pPr>
        <w:jc w:val="center"/>
        <w:rPr>
          <w:color w:val="000000"/>
          <w:szCs w:val="21"/>
        </w:rPr>
      </w:pPr>
    </w:p>
    <w:p w:rsidR="002431E7" w:rsidRDefault="00597D79" w:rsidP="00AF0F97">
      <w:pPr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第一部分：在哪里</w:t>
      </w:r>
    </w:p>
    <w:p w:rsidR="002431E7" w:rsidRDefault="00597D79" w:rsidP="00AF0F97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语言的分布</w:t>
      </w:r>
    </w:p>
    <w:p w:rsidR="002431E7" w:rsidRDefault="00597D79" w:rsidP="00AF0F97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语言家族的分布</w:t>
      </w:r>
    </w:p>
    <w:p w:rsidR="002431E7" w:rsidRDefault="00597D79" w:rsidP="00AF0F97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语言的历史迁徙</w:t>
      </w:r>
    </w:p>
    <w:p w:rsidR="002431E7" w:rsidRDefault="002431E7" w:rsidP="00AF0F97">
      <w:pPr>
        <w:jc w:val="center"/>
        <w:rPr>
          <w:color w:val="000000"/>
          <w:szCs w:val="21"/>
        </w:rPr>
      </w:pPr>
    </w:p>
    <w:p w:rsidR="002431E7" w:rsidRDefault="00597D79" w:rsidP="00AF0F97">
      <w:pPr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第二部分：是什么</w:t>
      </w:r>
    </w:p>
    <w:p w:rsidR="002431E7" w:rsidRDefault="00597D79" w:rsidP="00AF0F97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词汇</w:t>
      </w:r>
    </w:p>
    <w:p w:rsidR="002431E7" w:rsidRDefault="00597D79" w:rsidP="00AF0F97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文字</w:t>
      </w:r>
    </w:p>
    <w:p w:rsidR="002431E7" w:rsidRDefault="00597D79" w:rsidP="00AF0F97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语音</w:t>
      </w:r>
    </w:p>
    <w:p w:rsidR="002431E7" w:rsidRDefault="00597D79" w:rsidP="00AF0F97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语法</w:t>
      </w:r>
    </w:p>
    <w:p w:rsidR="002431E7" w:rsidRDefault="002431E7" w:rsidP="00AF0F97">
      <w:pPr>
        <w:jc w:val="center"/>
        <w:rPr>
          <w:color w:val="000000"/>
          <w:szCs w:val="21"/>
        </w:rPr>
      </w:pPr>
    </w:p>
    <w:p w:rsidR="002431E7" w:rsidRDefault="00597D79" w:rsidP="00AF0F97">
      <w:pPr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第三部分：多少</w:t>
      </w:r>
    </w:p>
    <w:p w:rsidR="002431E7" w:rsidRDefault="00597D79" w:rsidP="00AF0F97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语言的数量</w:t>
      </w:r>
    </w:p>
    <w:p w:rsidR="002431E7" w:rsidRDefault="00597D79" w:rsidP="00AF0F97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lastRenderedPageBreak/>
        <w:t>语言的使用人数</w:t>
      </w:r>
    </w:p>
    <w:p w:rsidR="002431E7" w:rsidRDefault="002431E7" w:rsidP="00AF0F97">
      <w:pPr>
        <w:jc w:val="center"/>
        <w:rPr>
          <w:color w:val="000000"/>
          <w:szCs w:val="21"/>
        </w:rPr>
      </w:pPr>
    </w:p>
    <w:p w:rsidR="002431E7" w:rsidRDefault="00597D79" w:rsidP="00AF0F97">
      <w:pPr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第四部分：何时</w:t>
      </w:r>
    </w:p>
    <w:p w:rsidR="002431E7" w:rsidRDefault="00597D79" w:rsidP="00AF0F97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语言的兴衰</w:t>
      </w:r>
    </w:p>
    <w:p w:rsidR="002431E7" w:rsidRDefault="00597D79" w:rsidP="00AF0F97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1500</w:t>
      </w:r>
      <w:r>
        <w:rPr>
          <w:color w:val="000000"/>
          <w:szCs w:val="21"/>
        </w:rPr>
        <w:t>年以前的语言多样性</w:t>
      </w:r>
    </w:p>
    <w:p w:rsidR="002431E7" w:rsidRDefault="00597D79" w:rsidP="00AF0F97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语言的开创性成就</w:t>
      </w:r>
    </w:p>
    <w:p w:rsidR="002431E7" w:rsidRDefault="00597D79" w:rsidP="00AF0F97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语言的演变</w:t>
      </w:r>
    </w:p>
    <w:p w:rsidR="002431E7" w:rsidRDefault="002431E7" w:rsidP="00AF0F97">
      <w:pPr>
        <w:jc w:val="center"/>
        <w:rPr>
          <w:color w:val="000000"/>
          <w:szCs w:val="21"/>
        </w:rPr>
      </w:pPr>
    </w:p>
    <w:p w:rsidR="002431E7" w:rsidRDefault="00597D79" w:rsidP="00AF0F97">
      <w:pPr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第五部分：其他</w:t>
      </w:r>
    </w:p>
    <w:p w:rsidR="002431E7" w:rsidRDefault="00597D79" w:rsidP="00AF0F97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书籍与读者</w:t>
      </w:r>
    </w:p>
    <w:p w:rsidR="002431E7" w:rsidRDefault="00597D79" w:rsidP="00AF0F97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语言与民族主义</w:t>
      </w:r>
    </w:p>
    <w:p w:rsidR="002431E7" w:rsidRDefault="00597D79" w:rsidP="00AF0F97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特殊类型的语言</w:t>
      </w:r>
    </w:p>
    <w:p w:rsidR="002431E7" w:rsidRDefault="00597D79" w:rsidP="00AF0F97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人名</w:t>
      </w:r>
    </w:p>
    <w:p w:rsidR="002431E7" w:rsidRDefault="002431E7" w:rsidP="00AF0F97">
      <w:pPr>
        <w:jc w:val="center"/>
        <w:rPr>
          <w:color w:val="000000"/>
          <w:szCs w:val="21"/>
        </w:rPr>
      </w:pPr>
    </w:p>
    <w:p w:rsidR="002431E7" w:rsidRDefault="00597D79" w:rsidP="00AF0F97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索引</w:t>
      </w:r>
    </w:p>
    <w:p w:rsidR="002431E7" w:rsidRDefault="00597D79" w:rsidP="00AF0F97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延伸阅读</w:t>
      </w:r>
    </w:p>
    <w:p w:rsidR="002431E7" w:rsidRDefault="00597D79" w:rsidP="00AF0F97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致谢</w:t>
      </w:r>
    </w:p>
    <w:p w:rsidR="002431E7" w:rsidRDefault="002431E7" w:rsidP="00AF0F97">
      <w:pPr>
        <w:rPr>
          <w:color w:val="000000"/>
          <w:szCs w:val="21"/>
        </w:rPr>
      </w:pPr>
    </w:p>
    <w:p w:rsidR="002431E7" w:rsidRDefault="002431E7">
      <w:pPr>
        <w:ind w:right="420"/>
        <w:rPr>
          <w:b/>
          <w:bCs/>
          <w:color w:val="000000"/>
          <w:szCs w:val="21"/>
        </w:rPr>
      </w:pPr>
    </w:p>
    <w:p w:rsidR="002431E7" w:rsidRDefault="00597D79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2431E7" w:rsidRDefault="00597D79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2431E7" w:rsidRDefault="00597D79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10" w:history="1">
        <w:r>
          <w:rPr>
            <w:rStyle w:val="a9"/>
            <w:b/>
            <w:bCs/>
          </w:rPr>
          <w:t>Rights@nurnberg.com.cn</w:t>
        </w:r>
      </w:hyperlink>
    </w:p>
    <w:p w:rsidR="002431E7" w:rsidRDefault="00597D79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2431E7" w:rsidRDefault="00597D79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2431E7" w:rsidRDefault="00597D79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2431E7" w:rsidRDefault="00597D79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1" w:history="1">
        <w:r>
          <w:rPr>
            <w:rStyle w:val="a9"/>
          </w:rPr>
          <w:t>http://www.nurnberg.com.cn</w:t>
        </w:r>
      </w:hyperlink>
    </w:p>
    <w:p w:rsidR="002431E7" w:rsidRDefault="00597D79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2" w:history="1">
        <w:r>
          <w:rPr>
            <w:rStyle w:val="a9"/>
          </w:rPr>
          <w:t>http://www.nurnberg.com.cn/booklist_zh/list.aspx</w:t>
        </w:r>
      </w:hyperlink>
    </w:p>
    <w:p w:rsidR="002431E7" w:rsidRDefault="00597D79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3" w:history="1">
        <w:r>
          <w:rPr>
            <w:rStyle w:val="a9"/>
          </w:rPr>
          <w:t>http:/</w:t>
        </w:r>
        <w:r>
          <w:rPr>
            <w:rStyle w:val="a9"/>
          </w:rPr>
          <w:t>/www.nurnberg.com.cn/book/book.aspx</w:t>
        </w:r>
      </w:hyperlink>
    </w:p>
    <w:p w:rsidR="002431E7" w:rsidRDefault="00597D79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4" w:history="1">
        <w:r>
          <w:rPr>
            <w:rStyle w:val="a9"/>
          </w:rPr>
          <w:t>http://www.nurnberg.com.cn/video/video.aspx</w:t>
        </w:r>
      </w:hyperlink>
    </w:p>
    <w:p w:rsidR="002431E7" w:rsidRDefault="00597D79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5" w:history="1">
        <w:r>
          <w:rPr>
            <w:rStyle w:val="a9"/>
          </w:rPr>
          <w:t>http://site.douban.com/110577/</w:t>
        </w:r>
      </w:hyperlink>
    </w:p>
    <w:p w:rsidR="002431E7" w:rsidRDefault="00597D79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16" w:history="1">
        <w:r>
          <w:rPr>
            <w:rStyle w:val="a9"/>
            <w:shd w:val="clear" w:color="auto" w:fill="FFFFFF"/>
          </w:rPr>
          <w:t>安德鲁纳伯格公司</w:t>
        </w:r>
        <w:proofErr w:type="gramStart"/>
        <w:r>
          <w:rPr>
            <w:rStyle w:val="a9"/>
            <w:shd w:val="clear" w:color="auto" w:fill="FFFFFF"/>
          </w:rPr>
          <w:t>的微博</w:t>
        </w:r>
        <w:proofErr w:type="gramEnd"/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2431E7" w:rsidRDefault="00597D79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微信订阅</w:t>
      </w:r>
      <w:proofErr w:type="gramEnd"/>
      <w:r>
        <w:rPr>
          <w:color w:val="000000"/>
        </w:rPr>
        <w:t>号：</w:t>
      </w:r>
      <w:r>
        <w:rPr>
          <w:color w:val="000000"/>
        </w:rPr>
        <w:t>ANABJ2002</w:t>
      </w:r>
    </w:p>
    <w:p w:rsidR="002431E7" w:rsidRDefault="00597D79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1E7" w:rsidRDefault="002431E7">
      <w:pPr>
        <w:widowControl/>
        <w:jc w:val="left"/>
        <w:rPr>
          <w:color w:val="000000"/>
        </w:rPr>
      </w:pPr>
    </w:p>
    <w:sectPr w:rsidR="002431E7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D79" w:rsidRDefault="00597D79">
      <w:r>
        <w:separator/>
      </w:r>
    </w:p>
  </w:endnote>
  <w:endnote w:type="continuationSeparator" w:id="0">
    <w:p w:rsidR="00597D79" w:rsidRDefault="0059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1E7" w:rsidRDefault="002431E7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2431E7" w:rsidRDefault="002431E7">
    <w:pPr>
      <w:jc w:val="center"/>
      <w:rPr>
        <w:rFonts w:ascii="方正姚体" w:eastAsia="方正姚体"/>
        <w:sz w:val="18"/>
      </w:rPr>
    </w:pPr>
  </w:p>
  <w:p w:rsidR="002431E7" w:rsidRDefault="00597D7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2431E7" w:rsidRDefault="00597D7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2431E7" w:rsidRDefault="00597D7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2431E7" w:rsidRDefault="002431E7">
    <w:pPr>
      <w:pStyle w:val="a4"/>
      <w:jc w:val="center"/>
      <w:rPr>
        <w:rFonts w:eastAsia="方正姚体"/>
      </w:rPr>
    </w:pPr>
  </w:p>
  <w:p w:rsidR="002431E7" w:rsidRDefault="00597D79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1C42F5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D79" w:rsidRDefault="00597D79">
      <w:r>
        <w:separator/>
      </w:r>
    </w:p>
  </w:footnote>
  <w:footnote w:type="continuationSeparator" w:id="0">
    <w:p w:rsidR="00597D79" w:rsidRDefault="00597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1E7" w:rsidRDefault="00597D79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431E7" w:rsidRDefault="00597D79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A191874"/>
    <w:multiLevelType w:val="singleLevel"/>
    <w:tmpl w:val="FA191874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1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42F5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431E7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97D7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AF0F97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630E15"/>
    <w:rsid w:val="09903D31"/>
    <w:rsid w:val="0A8F3F31"/>
    <w:rsid w:val="0C0008F4"/>
    <w:rsid w:val="0C3C7AF6"/>
    <w:rsid w:val="0E6A6913"/>
    <w:rsid w:val="16533461"/>
    <w:rsid w:val="1BA86C22"/>
    <w:rsid w:val="253B25BB"/>
    <w:rsid w:val="27B50DE4"/>
    <w:rsid w:val="2C0B6F0E"/>
    <w:rsid w:val="2DA34CE1"/>
    <w:rsid w:val="3AE04ADC"/>
    <w:rsid w:val="3C1934F8"/>
    <w:rsid w:val="432C279F"/>
    <w:rsid w:val="45D70058"/>
    <w:rsid w:val="46B43896"/>
    <w:rsid w:val="5193418B"/>
    <w:rsid w:val="60B3492E"/>
    <w:rsid w:val="68EE2E29"/>
    <w:rsid w:val="6AEB37C3"/>
    <w:rsid w:val="750916B3"/>
    <w:rsid w:val="77E15A7D"/>
    <w:rsid w:val="7A2D7823"/>
    <w:rsid w:val="7D284D6D"/>
    <w:rsid w:val="7DA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FF0AF4B-C2B8-47FB-B54F-35F4D3D6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902</Words>
  <Characters>1264</Characters>
  <Application>Microsoft Office Word</Application>
  <DocSecurity>0</DocSecurity>
  <Lines>84</Lines>
  <Paragraphs>86</Paragraphs>
  <ScaleCrop>false</ScaleCrop>
  <Company>2ndSpAcE</Company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396</cp:revision>
  <cp:lastPrinted>2004-04-23T07:06:00Z</cp:lastPrinted>
  <dcterms:created xsi:type="dcterms:W3CDTF">2006-04-26T10:03:00Z</dcterms:created>
  <dcterms:modified xsi:type="dcterms:W3CDTF">2026-02-03T08:23:00Z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eyJoZGlkIjoiMzU0NmNjNDkzOWI5Mzc4MTBhMDhmODU5YTY3NWNlNWYiLCJ1c2VySWQiOiIzMTUzMzU3NDUifQ==</vt:lpwstr>
  </property>
</Properties>
</file>