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8A508" w14:textId="77777777" w:rsidR="00540E98" w:rsidRDefault="00540E98">
      <w:pPr>
        <w:jc w:val="center"/>
        <w:rPr>
          <w:b/>
          <w:bCs/>
          <w:color w:val="000000"/>
          <w:szCs w:val="21"/>
          <w:shd w:val="pct10" w:color="auto" w:fill="FFFFFF"/>
        </w:rPr>
      </w:pPr>
    </w:p>
    <w:p w14:paraId="0BCFFBE0" w14:textId="77777777" w:rsidR="00540E98" w:rsidRDefault="009475FA">
      <w:pPr>
        <w:jc w:val="center"/>
        <w:rPr>
          <w:b/>
          <w:bCs/>
          <w:color w:val="000000"/>
          <w:sz w:val="44"/>
          <w:szCs w:val="44"/>
          <w:shd w:val="pct10" w:color="auto" w:fill="FFFFFF"/>
        </w:rPr>
      </w:pPr>
      <w:r>
        <w:rPr>
          <w:b/>
          <w:bCs/>
          <w:color w:val="000000"/>
          <w:sz w:val="44"/>
          <w:szCs w:val="44"/>
          <w:shd w:val="pct10" w:color="auto" w:fill="FFFFFF"/>
        </w:rPr>
        <w:t>新</w:t>
      </w:r>
      <w:r>
        <w:rPr>
          <w:b/>
          <w:bCs/>
          <w:color w:val="000000"/>
          <w:sz w:val="44"/>
          <w:szCs w:val="44"/>
          <w:shd w:val="pct10" w:color="auto" w:fill="FFFFFF"/>
        </w:rPr>
        <w:t xml:space="preserve"> </w:t>
      </w:r>
      <w:r>
        <w:rPr>
          <w:b/>
          <w:bCs/>
          <w:color w:val="000000"/>
          <w:sz w:val="44"/>
          <w:szCs w:val="44"/>
          <w:shd w:val="pct10" w:color="auto" w:fill="FFFFFF"/>
        </w:rPr>
        <w:t>书</w:t>
      </w:r>
      <w:r>
        <w:rPr>
          <w:b/>
          <w:bCs/>
          <w:color w:val="000000"/>
          <w:sz w:val="44"/>
          <w:szCs w:val="44"/>
          <w:shd w:val="pct10" w:color="auto" w:fill="FFFFFF"/>
        </w:rPr>
        <w:t xml:space="preserve"> </w:t>
      </w:r>
      <w:r>
        <w:rPr>
          <w:b/>
          <w:bCs/>
          <w:color w:val="000000"/>
          <w:sz w:val="44"/>
          <w:szCs w:val="44"/>
          <w:shd w:val="pct10" w:color="auto" w:fill="FFFFFF"/>
        </w:rPr>
        <w:t>推</w:t>
      </w:r>
      <w:r>
        <w:rPr>
          <w:b/>
          <w:bCs/>
          <w:color w:val="000000"/>
          <w:sz w:val="44"/>
          <w:szCs w:val="44"/>
          <w:shd w:val="pct10" w:color="auto" w:fill="FFFFFF"/>
        </w:rPr>
        <w:t xml:space="preserve"> </w:t>
      </w:r>
      <w:r>
        <w:rPr>
          <w:b/>
          <w:bCs/>
          <w:color w:val="000000"/>
          <w:sz w:val="44"/>
          <w:szCs w:val="44"/>
          <w:shd w:val="pct10" w:color="auto" w:fill="FFFFFF"/>
        </w:rPr>
        <w:t>荐</w:t>
      </w:r>
    </w:p>
    <w:p w14:paraId="44FE7D4B" w14:textId="77777777" w:rsidR="00540E98" w:rsidRDefault="00540E98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</w:rPr>
      </w:pPr>
    </w:p>
    <w:p w14:paraId="72197392" w14:textId="37F63E45" w:rsidR="00540E98" w:rsidRDefault="00540E98">
      <w:pPr>
        <w:rPr>
          <w:b/>
          <w:color w:val="000000"/>
          <w:szCs w:val="21"/>
        </w:rPr>
      </w:pPr>
    </w:p>
    <w:p w14:paraId="55739343" w14:textId="7CBFAF42" w:rsidR="00540E98" w:rsidRDefault="00FB4CCC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 wp14:anchorId="0D99E1DF" wp14:editId="09F71119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320800" cy="200533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《十年偷欢》</w:t>
      </w:r>
    </w:p>
    <w:p w14:paraId="4DE5487B" w14:textId="77777777" w:rsidR="00540E98" w:rsidRDefault="009475F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</w:t>
      </w:r>
      <w:r>
        <w:rPr>
          <w:b/>
          <w:color w:val="000000"/>
          <w:szCs w:val="21"/>
        </w:rPr>
        <w:t>EN YEAR AFFAIR</w:t>
      </w:r>
    </w:p>
    <w:p w14:paraId="701A7A09" w14:textId="77777777" w:rsidR="00540E98" w:rsidRDefault="009475F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</w:t>
      </w:r>
      <w:r>
        <w:rPr>
          <w:rFonts w:hint="eastAsia"/>
          <w:b/>
          <w:color w:val="000000"/>
          <w:szCs w:val="21"/>
        </w:rPr>
        <w:t>：</w:t>
      </w:r>
      <w:r>
        <w:rPr>
          <w:rFonts w:hint="eastAsia"/>
          <w:b/>
          <w:color w:val="000000"/>
          <w:szCs w:val="21"/>
        </w:rPr>
        <w:t>Erin</w:t>
      </w:r>
      <w:r>
        <w:rPr>
          <w:b/>
          <w:color w:val="000000"/>
          <w:szCs w:val="21"/>
        </w:rPr>
        <w:t xml:space="preserve"> Somers</w:t>
      </w:r>
    </w:p>
    <w:p w14:paraId="42C8A5ED" w14:textId="77777777" w:rsidR="00540E98" w:rsidRDefault="009475F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Simon &amp; Schuster</w:t>
      </w:r>
    </w:p>
    <w:p w14:paraId="26925C47" w14:textId="1509B697" w:rsidR="00540E98" w:rsidRDefault="009475F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W</w:t>
      </w:r>
      <w:r>
        <w:rPr>
          <w:b/>
          <w:color w:val="000000"/>
          <w:szCs w:val="21"/>
        </w:rPr>
        <w:t>ME</w:t>
      </w:r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</w:t>
      </w:r>
      <w:r w:rsidR="000373AC">
        <w:rPr>
          <w:b/>
          <w:color w:val="000000"/>
          <w:szCs w:val="21"/>
        </w:rPr>
        <w:t>Jessica</w:t>
      </w:r>
    </w:p>
    <w:p w14:paraId="57EAC7D7" w14:textId="750A6AE0" w:rsidR="00540E98" w:rsidRDefault="009475F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131484">
        <w:rPr>
          <w:rFonts w:hint="eastAsia"/>
          <w:b/>
          <w:color w:val="000000"/>
          <w:szCs w:val="21"/>
        </w:rPr>
        <w:t>304</w:t>
      </w:r>
      <w:r>
        <w:rPr>
          <w:rFonts w:hint="eastAsia"/>
          <w:b/>
          <w:color w:val="000000"/>
          <w:szCs w:val="21"/>
        </w:rPr>
        <w:t>页</w:t>
      </w:r>
    </w:p>
    <w:p w14:paraId="650157D9" w14:textId="5B34536A" w:rsidR="00540E98" w:rsidRDefault="009475F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2025</w:t>
      </w:r>
      <w:r>
        <w:rPr>
          <w:b/>
          <w:color w:val="000000"/>
          <w:szCs w:val="21"/>
        </w:rPr>
        <w:t>年</w:t>
      </w:r>
      <w:r w:rsidR="00F71256">
        <w:rPr>
          <w:rFonts w:hint="eastAsia"/>
          <w:b/>
          <w:color w:val="000000"/>
          <w:szCs w:val="21"/>
        </w:rPr>
        <w:t>10</w:t>
      </w:r>
      <w:r w:rsidR="00F71256">
        <w:rPr>
          <w:rFonts w:hint="eastAsia"/>
          <w:b/>
          <w:color w:val="000000"/>
          <w:szCs w:val="21"/>
        </w:rPr>
        <w:t>月</w:t>
      </w:r>
    </w:p>
    <w:p w14:paraId="7F940A60" w14:textId="77777777" w:rsidR="00540E98" w:rsidRDefault="009475F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D5F1050" w14:textId="77777777" w:rsidR="00540E98" w:rsidRDefault="009475F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7301CE9C" w14:textId="77777777" w:rsidR="00540E98" w:rsidRDefault="009475F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大众文学</w:t>
      </w:r>
    </w:p>
    <w:p w14:paraId="27603920" w14:textId="74D13F9F" w:rsidR="00540E98" w:rsidRPr="00F71256" w:rsidRDefault="00F71256">
      <w:pPr>
        <w:rPr>
          <w:b/>
          <w:bCs/>
          <w:color w:val="EE0000"/>
          <w:szCs w:val="21"/>
        </w:rPr>
      </w:pPr>
      <w:r w:rsidRPr="00F71256">
        <w:rPr>
          <w:rFonts w:hint="eastAsia"/>
          <w:b/>
          <w:bCs/>
          <w:color w:val="EE0000"/>
          <w:szCs w:val="21"/>
        </w:rPr>
        <w:t>版权已授：波兰</w:t>
      </w:r>
      <w:r>
        <w:rPr>
          <w:rFonts w:hint="eastAsia"/>
          <w:b/>
          <w:bCs/>
          <w:color w:val="EE0000"/>
          <w:szCs w:val="21"/>
        </w:rPr>
        <w:t>、意大利</w:t>
      </w:r>
      <w:r w:rsidR="000373AC">
        <w:rPr>
          <w:rFonts w:hint="eastAsia"/>
          <w:b/>
          <w:bCs/>
          <w:color w:val="EE0000"/>
          <w:szCs w:val="21"/>
        </w:rPr>
        <w:t>、英国、美国</w:t>
      </w:r>
    </w:p>
    <w:p w14:paraId="317C3D3E" w14:textId="466C4319" w:rsidR="00540E98" w:rsidRPr="00131484" w:rsidRDefault="00131484">
      <w:pPr>
        <w:rPr>
          <w:b/>
          <w:bCs/>
          <w:color w:val="EE0000"/>
          <w:szCs w:val="21"/>
        </w:rPr>
      </w:pPr>
      <w:r w:rsidRPr="00131484">
        <w:rPr>
          <w:rFonts w:hint="eastAsia"/>
          <w:b/>
          <w:bCs/>
          <w:color w:val="EE0000"/>
          <w:szCs w:val="21"/>
        </w:rPr>
        <w:t>亚马逊畅销书排名：</w:t>
      </w:r>
    </w:p>
    <w:p w14:paraId="1AE611EE" w14:textId="2BF16B02" w:rsidR="00131484" w:rsidRPr="00131484" w:rsidRDefault="00131484">
      <w:pPr>
        <w:rPr>
          <w:b/>
          <w:bCs/>
          <w:color w:val="EE0000"/>
          <w:szCs w:val="21"/>
        </w:rPr>
      </w:pPr>
      <w:r w:rsidRPr="00131484">
        <w:rPr>
          <w:rFonts w:hint="eastAsia"/>
          <w:b/>
          <w:bCs/>
          <w:color w:val="EE0000"/>
          <w:szCs w:val="21"/>
        </w:rPr>
        <w:t>#</w:t>
      </w:r>
      <w:r w:rsidRPr="00131484">
        <w:rPr>
          <w:b/>
          <w:bCs/>
          <w:color w:val="EE0000"/>
          <w:szCs w:val="21"/>
        </w:rPr>
        <w:t xml:space="preserve">315 in Love, Sex &amp; Marriage </w:t>
      </w:r>
      <w:proofErr w:type="spellStart"/>
      <w:r w:rsidRPr="00131484">
        <w:rPr>
          <w:b/>
          <w:bCs/>
          <w:color w:val="EE0000"/>
          <w:szCs w:val="21"/>
        </w:rPr>
        <w:t>Humour</w:t>
      </w:r>
      <w:proofErr w:type="spellEnd"/>
    </w:p>
    <w:p w14:paraId="37C1A37C" w14:textId="77777777" w:rsidR="00FB4CCC" w:rsidRDefault="00FB4CCC">
      <w:pPr>
        <w:rPr>
          <w:b/>
          <w:bCs/>
          <w:color w:val="000000"/>
          <w:szCs w:val="21"/>
        </w:rPr>
      </w:pPr>
    </w:p>
    <w:p w14:paraId="1A82BC10" w14:textId="77777777" w:rsidR="000373AC" w:rsidRDefault="000373AC">
      <w:pPr>
        <w:rPr>
          <w:rFonts w:hint="eastAsia"/>
          <w:b/>
          <w:bCs/>
          <w:color w:val="000000"/>
          <w:szCs w:val="21"/>
        </w:rPr>
      </w:pPr>
    </w:p>
    <w:p w14:paraId="06464B58" w14:textId="77777777" w:rsidR="00540E98" w:rsidRDefault="009475FA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1C51DF3" w14:textId="77777777" w:rsidR="00540E98" w:rsidRDefault="00540E98">
      <w:pPr>
        <w:rPr>
          <w:color w:val="000000"/>
          <w:szCs w:val="21"/>
        </w:rPr>
      </w:pPr>
    </w:p>
    <w:p w14:paraId="121AC8D9" w14:textId="77777777" w:rsidR="00540E98" w:rsidRDefault="009475FA">
      <w:pPr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>《十年偷欢》是一本温暖而且有趣的小说，与《大瑞士》（</w:t>
      </w:r>
      <w:r>
        <w:rPr>
          <w:rFonts w:hint="eastAsia"/>
          <w:color w:val="000000"/>
          <w:szCs w:val="21"/>
        </w:rPr>
        <w:t>B</w:t>
      </w:r>
      <w:r>
        <w:rPr>
          <w:color w:val="000000"/>
          <w:szCs w:val="21"/>
        </w:rPr>
        <w:t>IG SWISS</w:t>
      </w:r>
      <w:r>
        <w:rPr>
          <w:rFonts w:hint="eastAsia"/>
          <w:color w:val="000000"/>
          <w:szCs w:val="21"/>
        </w:rPr>
        <w:t>）一脉传承，再加上类似《双面情人》（</w:t>
      </w:r>
      <w:r>
        <w:rPr>
          <w:rFonts w:hint="eastAsia"/>
          <w:color w:val="000000"/>
          <w:szCs w:val="21"/>
        </w:rPr>
        <w:t>Sliding</w:t>
      </w:r>
      <w:r>
        <w:rPr>
          <w:color w:val="000000"/>
          <w:szCs w:val="21"/>
        </w:rPr>
        <w:t xml:space="preserve"> D</w:t>
      </w:r>
      <w:r>
        <w:rPr>
          <w:rFonts w:hint="eastAsia"/>
          <w:color w:val="000000"/>
          <w:szCs w:val="21"/>
        </w:rPr>
        <w:t>oors</w:t>
      </w:r>
      <w:r>
        <w:rPr>
          <w:rFonts w:hint="eastAsia"/>
          <w:color w:val="000000"/>
          <w:szCs w:val="21"/>
        </w:rPr>
        <w:t>）的剧情转折：本书不仅仅是一本让人难以释手的爱情故事，它还巧妙地探索了渴望、婚姻还有那些未曾被选择的路。</w:t>
      </w:r>
    </w:p>
    <w:p w14:paraId="2897F0F2" w14:textId="77777777" w:rsidR="00540E98" w:rsidRPr="000373AC" w:rsidRDefault="00540E98">
      <w:pPr>
        <w:pStyle w:val="xmsonormal"/>
        <w:shd w:val="clear" w:color="auto" w:fill="FFFFFF"/>
        <w:spacing w:before="0" w:beforeAutospacing="0" w:after="0" w:afterAutospacing="0" w:line="231" w:lineRule="atLeast"/>
        <w:rPr>
          <w:rFonts w:eastAsia="宋体" w:cs="Arial"/>
          <w:color w:val="000000"/>
          <w:sz w:val="21"/>
          <w:szCs w:val="21"/>
          <w:lang w:val="en-US"/>
        </w:rPr>
      </w:pPr>
    </w:p>
    <w:p w14:paraId="68032BA9" w14:textId="77777777" w:rsidR="00540E98" w:rsidRDefault="009475FA">
      <w:pPr>
        <w:pStyle w:val="xmsonormal"/>
        <w:shd w:val="clear" w:color="auto" w:fill="FFFFFF"/>
        <w:spacing w:before="0" w:beforeAutospacing="0" w:after="0" w:afterAutospacing="0" w:line="231" w:lineRule="atLeast"/>
        <w:rPr>
          <w:rFonts w:eastAsia="宋体" w:cs="Arial"/>
          <w:color w:val="000000"/>
          <w:sz w:val="21"/>
          <w:szCs w:val="21"/>
        </w:rPr>
      </w:pPr>
      <w:r w:rsidRPr="000373AC">
        <w:rPr>
          <w:rFonts w:eastAsia="宋体" w:cs="Arial"/>
          <w:color w:val="000000"/>
          <w:sz w:val="21"/>
          <w:szCs w:val="21"/>
          <w:lang w:val="en-US"/>
        </w:rPr>
        <w:tab/>
      </w:r>
      <w:r>
        <w:rPr>
          <w:rFonts w:eastAsia="宋体" w:cs="Arial" w:hint="eastAsia"/>
          <w:color w:val="000000"/>
          <w:sz w:val="21"/>
          <w:szCs w:val="21"/>
        </w:rPr>
        <w:t>当科拉（</w:t>
      </w:r>
      <w:r>
        <w:rPr>
          <w:rFonts w:eastAsia="宋体" w:cs="Arial" w:hint="eastAsia"/>
          <w:color w:val="000000"/>
          <w:sz w:val="21"/>
          <w:szCs w:val="21"/>
        </w:rPr>
        <w:t>Cora</w:t>
      </w:r>
      <w:r>
        <w:rPr>
          <w:rFonts w:eastAsia="宋体" w:cs="Arial" w:hint="eastAsia"/>
          <w:color w:val="000000"/>
          <w:sz w:val="21"/>
          <w:szCs w:val="21"/>
        </w:rPr>
        <w:t>）在幼稚园初次遇见山</w:t>
      </w:r>
      <w:proofErr w:type="gramStart"/>
      <w:r>
        <w:rPr>
          <w:rFonts w:eastAsia="宋体" w:cs="Arial" w:hint="eastAsia"/>
          <w:color w:val="000000"/>
          <w:sz w:val="21"/>
          <w:szCs w:val="21"/>
        </w:rPr>
        <w:t>姆</w:t>
      </w:r>
      <w:proofErr w:type="gramEnd"/>
      <w:r>
        <w:rPr>
          <w:rFonts w:eastAsia="宋体" w:cs="Arial" w:hint="eastAsia"/>
          <w:color w:val="000000"/>
          <w:sz w:val="21"/>
          <w:szCs w:val="21"/>
        </w:rPr>
        <w:t>（</w:t>
      </w:r>
      <w:r>
        <w:rPr>
          <w:rFonts w:eastAsia="宋体" w:cs="Arial" w:hint="eastAsia"/>
          <w:color w:val="000000"/>
          <w:sz w:val="21"/>
          <w:szCs w:val="21"/>
        </w:rPr>
        <w:t>Sam</w:t>
      </w:r>
      <w:r>
        <w:rPr>
          <w:rFonts w:eastAsia="宋体" w:cs="Arial" w:hint="eastAsia"/>
          <w:color w:val="000000"/>
          <w:sz w:val="21"/>
          <w:szCs w:val="21"/>
        </w:rPr>
        <w:t>）时，他们之间的火花显而易见。俩人各自都有着幸福美满的家庭和两个孩子，似乎都不是会有外遇的那类人：更合况这个词本身都有些过时了，就像是香烟、广告人或者贵妃椅那样。但是，居住在一个小乡镇上，禁锢年轻父母的身份中，他们无法停止和对方见面。他们之间的吸引力是不可避免的。渐渐地，二人之间可作出的选择开始堆积、增多，直到科拉的现实分裂成了两半。在其中的一条时间线上，他们会在一起。而在另一条时间线上，他们不会在一起。</w:t>
      </w:r>
    </w:p>
    <w:p w14:paraId="5CAED1A1" w14:textId="77777777" w:rsidR="00540E98" w:rsidRDefault="00540E98">
      <w:pPr>
        <w:pStyle w:val="xmsonormal"/>
        <w:shd w:val="clear" w:color="auto" w:fill="FFFFFF"/>
        <w:spacing w:before="0" w:beforeAutospacing="0" w:after="0" w:afterAutospacing="0" w:line="231" w:lineRule="atLeast"/>
        <w:rPr>
          <w:rFonts w:eastAsia="宋体" w:cs="Calibri"/>
          <w:color w:val="000000"/>
          <w:sz w:val="21"/>
          <w:szCs w:val="21"/>
        </w:rPr>
      </w:pPr>
    </w:p>
    <w:p w14:paraId="39ACE228" w14:textId="77777777" w:rsidR="00540E98" w:rsidRDefault="009475FA">
      <w:pPr>
        <w:pStyle w:val="xmsonormal"/>
        <w:shd w:val="clear" w:color="auto" w:fill="FFFFFF"/>
        <w:spacing w:before="0" w:beforeAutospacing="0" w:after="0" w:afterAutospacing="0" w:line="231" w:lineRule="atLeast"/>
        <w:rPr>
          <w:rFonts w:eastAsia="宋体" w:cs="Calibri"/>
          <w:color w:val="000000"/>
          <w:sz w:val="21"/>
          <w:szCs w:val="21"/>
        </w:rPr>
      </w:pPr>
      <w:r>
        <w:rPr>
          <w:rFonts w:eastAsia="宋体" w:cs="Calibri"/>
          <w:color w:val="000000"/>
          <w:sz w:val="21"/>
          <w:szCs w:val="21"/>
        </w:rPr>
        <w:tab/>
      </w:r>
      <w:r>
        <w:rPr>
          <w:rFonts w:eastAsia="宋体" w:cs="Calibri" w:hint="eastAsia"/>
          <w:color w:val="000000"/>
          <w:sz w:val="21"/>
          <w:szCs w:val="21"/>
        </w:rPr>
        <w:t>在现实与其他可能性之间维持着艰难的平衡，科拉每天茶米油盐的日常（她的工作、她女儿最近对于死后世界的</w:t>
      </w:r>
      <w:r>
        <w:rPr>
          <w:rFonts w:eastAsia="宋体" w:cs="Calibri" w:hint="eastAsia"/>
          <w:color w:val="000000"/>
          <w:sz w:val="21"/>
          <w:szCs w:val="21"/>
        </w:rPr>
        <w:t>着迷、她丈夫喜欢晚上在床上吃夜宵和看点手稿的癖好）逐渐变得复杂起来。各条时间线开始四散、汇合、自我复制又相互碰撞；现实变成了虚幻的故事，成了虚幻的现实。</w:t>
      </w:r>
      <w:r>
        <w:rPr>
          <w:rFonts w:eastAsia="宋体" w:cs="Calibri"/>
          <w:color w:val="000000"/>
          <w:sz w:val="21"/>
          <w:szCs w:val="21"/>
        </w:rPr>
        <w:t> </w:t>
      </w:r>
    </w:p>
    <w:p w14:paraId="386CFC1D" w14:textId="77777777" w:rsidR="00540E98" w:rsidRDefault="00540E98">
      <w:pPr>
        <w:rPr>
          <w:color w:val="000000"/>
          <w:szCs w:val="21"/>
        </w:rPr>
      </w:pPr>
    </w:p>
    <w:p w14:paraId="4810A75F" w14:textId="77777777" w:rsidR="00540E98" w:rsidRDefault="00540E98">
      <w:pPr>
        <w:rPr>
          <w:color w:val="000000"/>
          <w:szCs w:val="21"/>
        </w:rPr>
      </w:pPr>
    </w:p>
    <w:p w14:paraId="41F1C240" w14:textId="77777777" w:rsidR="00540E98" w:rsidRDefault="009475F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2B5E9D0" w14:textId="77777777" w:rsidR="00540E98" w:rsidRDefault="00540E98">
      <w:pPr>
        <w:rPr>
          <w:b/>
          <w:bCs/>
          <w:color w:val="000000"/>
          <w:szCs w:val="21"/>
        </w:rPr>
      </w:pPr>
    </w:p>
    <w:p w14:paraId="47D7C53A" w14:textId="77777777" w:rsidR="00540E98" w:rsidRDefault="009475FA">
      <w:pPr>
        <w:rPr>
          <w:rFonts w:cs="Calibri"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lastRenderedPageBreak/>
        <w:drawing>
          <wp:anchor distT="0" distB="0" distL="114300" distR="114300" simplePos="0" relativeHeight="251661312" behindDoc="0" locked="0" layoutInCell="1" allowOverlap="1" wp14:anchorId="7ECF7336" wp14:editId="11143C0B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033780" cy="1294130"/>
            <wp:effectExtent l="0" t="0" r="0" b="1270"/>
            <wp:wrapSquare wrapText="bothSides"/>
            <wp:docPr id="2" name="Picture 2" descr="A person sitting in a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itting in a chai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  <w:bCs/>
          <w:color w:val="000000"/>
          <w:szCs w:val="21"/>
        </w:rPr>
        <w:tab/>
      </w:r>
      <w:r>
        <w:rPr>
          <w:rFonts w:cs="Calibri" w:hint="eastAsia"/>
          <w:b/>
          <w:bCs/>
          <w:color w:val="000000"/>
          <w:szCs w:val="21"/>
        </w:rPr>
        <w:t>艾琳·萨默斯（</w:t>
      </w:r>
      <w:r>
        <w:rPr>
          <w:rFonts w:cs="Calibri"/>
          <w:b/>
          <w:bCs/>
          <w:color w:val="000000"/>
          <w:szCs w:val="21"/>
        </w:rPr>
        <w:t>E</w:t>
      </w:r>
      <w:r>
        <w:rPr>
          <w:rFonts w:cs="Calibri" w:hint="eastAsia"/>
          <w:b/>
          <w:bCs/>
          <w:color w:val="000000"/>
          <w:szCs w:val="21"/>
        </w:rPr>
        <w:t>rin</w:t>
      </w:r>
      <w:r>
        <w:rPr>
          <w:rFonts w:cs="Calibri"/>
          <w:b/>
          <w:bCs/>
          <w:color w:val="000000"/>
          <w:szCs w:val="21"/>
        </w:rPr>
        <w:t xml:space="preserve"> Somers</w:t>
      </w:r>
      <w:r>
        <w:rPr>
          <w:rFonts w:cs="Calibri" w:hint="eastAsia"/>
          <w:b/>
          <w:bCs/>
          <w:color w:val="000000"/>
          <w:szCs w:val="21"/>
        </w:rPr>
        <w:t>）</w:t>
      </w:r>
      <w:r>
        <w:rPr>
          <w:rFonts w:cs="Calibri" w:hint="eastAsia"/>
          <w:color w:val="000000"/>
          <w:szCs w:val="21"/>
        </w:rPr>
        <w:t>在《出版者午餐报》（</w:t>
      </w:r>
      <w:r>
        <w:rPr>
          <w:rFonts w:cs="Calibri" w:hint="eastAsia"/>
          <w:color w:val="000000"/>
          <w:szCs w:val="21"/>
        </w:rPr>
        <w:t>Publishers</w:t>
      </w:r>
      <w:r>
        <w:rPr>
          <w:rFonts w:cs="Calibri"/>
          <w:color w:val="000000"/>
          <w:szCs w:val="21"/>
        </w:rPr>
        <w:t xml:space="preserve"> L</w:t>
      </w:r>
      <w:r>
        <w:rPr>
          <w:rFonts w:cs="Calibri" w:hint="eastAsia"/>
          <w:color w:val="000000"/>
          <w:szCs w:val="21"/>
        </w:rPr>
        <w:t>unch</w:t>
      </w:r>
      <w:r>
        <w:rPr>
          <w:rFonts w:cs="Calibri" w:hint="eastAsia"/>
          <w:color w:val="000000"/>
          <w:szCs w:val="21"/>
        </w:rPr>
        <w:t>）担任记者兼新闻编辑。她的第一本小说《和雨果·比斯特一起熬夜（</w:t>
      </w:r>
      <w:r>
        <w:rPr>
          <w:rFonts w:cs="Calibri" w:hint="eastAsia"/>
          <w:color w:val="000000"/>
          <w:szCs w:val="21"/>
        </w:rPr>
        <w:t>Stay</w:t>
      </w:r>
      <w:r>
        <w:rPr>
          <w:rFonts w:cs="Calibri"/>
          <w:color w:val="000000"/>
          <w:szCs w:val="21"/>
        </w:rPr>
        <w:t xml:space="preserve"> Up With Hugo Best</w:t>
      </w:r>
      <w:r>
        <w:rPr>
          <w:rFonts w:cs="Calibri" w:hint="eastAsia"/>
          <w:color w:val="000000"/>
          <w:szCs w:val="21"/>
        </w:rPr>
        <w:t>）》（由</w:t>
      </w:r>
      <w:r>
        <w:rPr>
          <w:rFonts w:cs="Calibri" w:hint="eastAsia"/>
          <w:color w:val="000000"/>
          <w:szCs w:val="21"/>
        </w:rPr>
        <w:t>Scribner</w:t>
      </w:r>
      <w:r>
        <w:rPr>
          <w:rFonts w:cs="Calibri" w:hint="eastAsia"/>
          <w:color w:val="000000"/>
          <w:szCs w:val="21"/>
        </w:rPr>
        <w:t>出版）是《</w:t>
      </w:r>
      <w:r>
        <w:rPr>
          <w:rFonts w:cs="Calibri" w:hint="eastAsia"/>
          <w:color w:val="000000"/>
          <w:szCs w:val="21"/>
        </w:rPr>
        <w:t>Vogue</w:t>
      </w:r>
      <w:r>
        <w:rPr>
          <w:rFonts w:cs="Calibri" w:hint="eastAsia"/>
          <w:color w:val="000000"/>
          <w:szCs w:val="21"/>
        </w:rPr>
        <w:t>时尚》的年度最佳作品。她的文章曾刊登在《纽约客》、《巴黎评论》、《文学杂志的关注（季刊）》、《纽约时报书评》、《新共和》、《纽约》、《大西洋周刊》、《君子》、《</w:t>
      </w:r>
      <w:r>
        <w:rPr>
          <w:rFonts w:cs="Calibri" w:hint="eastAsia"/>
          <w:color w:val="000000"/>
          <w:szCs w:val="21"/>
        </w:rPr>
        <w:t>G</w:t>
      </w:r>
      <w:r>
        <w:rPr>
          <w:rFonts w:cs="Calibri"/>
          <w:color w:val="000000"/>
          <w:szCs w:val="21"/>
        </w:rPr>
        <w:t>Q</w:t>
      </w:r>
      <w:r>
        <w:rPr>
          <w:rFonts w:cs="Calibri" w:hint="eastAsia"/>
          <w:color w:val="000000"/>
          <w:szCs w:val="21"/>
        </w:rPr>
        <w:t>》、《美国最佳短篇小说》以及许多其他出版刊物上。她曾获得纽约小说新兴小说家奖学金；米莱殖民地艺术中心（</w:t>
      </w:r>
      <w:r>
        <w:rPr>
          <w:rFonts w:cs="Calibri" w:hint="eastAsia"/>
          <w:color w:val="000000"/>
          <w:szCs w:val="21"/>
        </w:rPr>
        <w:t>Millay</w:t>
      </w:r>
      <w:r>
        <w:rPr>
          <w:rFonts w:cs="Calibri"/>
          <w:color w:val="000000"/>
          <w:szCs w:val="21"/>
        </w:rPr>
        <w:t xml:space="preserve"> C</w:t>
      </w:r>
      <w:r>
        <w:rPr>
          <w:rFonts w:cs="Calibri" w:hint="eastAsia"/>
          <w:color w:val="000000"/>
          <w:szCs w:val="21"/>
        </w:rPr>
        <w:t>olony</w:t>
      </w:r>
      <w:r>
        <w:rPr>
          <w:rFonts w:cs="Calibri" w:hint="eastAsia"/>
          <w:color w:val="000000"/>
          <w:szCs w:val="21"/>
        </w:rPr>
        <w:t>）奖学金；此外，她还曾于</w:t>
      </w:r>
      <w:r>
        <w:rPr>
          <w:rFonts w:cs="Calibri" w:hint="eastAsia"/>
          <w:color w:val="000000"/>
          <w:szCs w:val="21"/>
        </w:rPr>
        <w:t>2</w:t>
      </w:r>
      <w:r>
        <w:rPr>
          <w:rFonts w:cs="Calibri"/>
          <w:color w:val="000000"/>
          <w:szCs w:val="21"/>
        </w:rPr>
        <w:t>020</w:t>
      </w:r>
      <w:r>
        <w:rPr>
          <w:rFonts w:cs="Calibri" w:hint="eastAsia"/>
          <w:color w:val="000000"/>
          <w:szCs w:val="21"/>
        </w:rPr>
        <w:t>年入围美国国家杂志奖的决赛。目前，她与家人一起住在纽约州的比肯市。</w:t>
      </w:r>
    </w:p>
    <w:p w14:paraId="3BB614DE" w14:textId="77777777" w:rsidR="00540E98" w:rsidRDefault="00540E98">
      <w:pPr>
        <w:rPr>
          <w:rFonts w:cs="Calibri"/>
          <w:color w:val="000000"/>
          <w:szCs w:val="21"/>
        </w:rPr>
      </w:pPr>
    </w:p>
    <w:p w14:paraId="534B5779" w14:textId="77777777" w:rsidR="00540E98" w:rsidRDefault="00540E98">
      <w:pPr>
        <w:rPr>
          <w:rFonts w:cs="Calibri"/>
          <w:color w:val="000000"/>
          <w:szCs w:val="21"/>
        </w:rPr>
      </w:pPr>
    </w:p>
    <w:p w14:paraId="0C679A19" w14:textId="57651CD7" w:rsidR="00540E98" w:rsidRDefault="00F71256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媒体评价：</w:t>
      </w:r>
    </w:p>
    <w:p w14:paraId="562A7BCC" w14:textId="77777777" w:rsidR="00F71256" w:rsidRDefault="00F71256">
      <w:pPr>
        <w:rPr>
          <w:b/>
          <w:color w:val="000000"/>
          <w:szCs w:val="21"/>
        </w:rPr>
      </w:pPr>
    </w:p>
    <w:p w14:paraId="6A935C15" w14:textId="4E9993A3" w:rsidR="00FB4CCC" w:rsidRDefault="00FB4CCC" w:rsidP="00FB4CCC">
      <w:pPr>
        <w:ind w:firstLineChars="200" w:firstLine="420"/>
        <w:jc w:val="left"/>
        <w:rPr>
          <w:bCs/>
          <w:color w:val="000000"/>
          <w:szCs w:val="21"/>
        </w:rPr>
      </w:pPr>
      <w:r w:rsidRPr="00FB4CCC">
        <w:rPr>
          <w:rFonts w:hint="eastAsia"/>
          <w:bCs/>
          <w:color w:val="000000"/>
          <w:szCs w:val="21"/>
        </w:rPr>
        <w:t>“这本小说犀利、</w:t>
      </w:r>
      <w:r w:rsidR="001756FE">
        <w:rPr>
          <w:rFonts w:hint="eastAsia"/>
          <w:bCs/>
          <w:color w:val="000000"/>
          <w:szCs w:val="21"/>
        </w:rPr>
        <w:t>幽默</w:t>
      </w:r>
      <w:r w:rsidRPr="00FB4CCC">
        <w:rPr>
          <w:rFonts w:hint="eastAsia"/>
          <w:bCs/>
          <w:color w:val="000000"/>
          <w:szCs w:val="21"/>
        </w:rPr>
        <w:t>，观察格外入微，文字里的精准劲儿</w:t>
      </w:r>
      <w:r w:rsidR="001756FE">
        <w:rPr>
          <w:rFonts w:hint="eastAsia"/>
          <w:bCs/>
          <w:color w:val="000000"/>
          <w:szCs w:val="21"/>
        </w:rPr>
        <w:t>看</w:t>
      </w:r>
      <w:r w:rsidRPr="00FB4CCC">
        <w:rPr>
          <w:rFonts w:hint="eastAsia"/>
          <w:bCs/>
          <w:color w:val="000000"/>
          <w:szCs w:val="21"/>
        </w:rPr>
        <w:t>得过瘾</w:t>
      </w:r>
      <w:r w:rsidR="001756FE">
        <w:rPr>
          <w:rFonts w:hint="eastAsia"/>
          <w:bCs/>
          <w:color w:val="000000"/>
          <w:szCs w:val="21"/>
        </w:rPr>
        <w:t>，</w:t>
      </w:r>
      <w:r w:rsidRPr="00FB4CCC">
        <w:rPr>
          <w:rFonts w:hint="eastAsia"/>
          <w:bCs/>
          <w:color w:val="000000"/>
          <w:szCs w:val="21"/>
        </w:rPr>
        <w:t>我太爱了</w:t>
      </w:r>
      <w:r w:rsidR="001756FE">
        <w:rPr>
          <w:rFonts w:hint="eastAsia"/>
          <w:bCs/>
          <w:color w:val="000000"/>
          <w:szCs w:val="21"/>
        </w:rPr>
        <w:t>！</w:t>
      </w:r>
      <w:r w:rsidRPr="00FB4CCC">
        <w:rPr>
          <w:rFonts w:hint="eastAsia"/>
          <w:bCs/>
          <w:color w:val="000000"/>
          <w:szCs w:val="21"/>
        </w:rPr>
        <w:t>”</w:t>
      </w:r>
    </w:p>
    <w:p w14:paraId="09840C60" w14:textId="30C18B6E" w:rsidR="00FB4CCC" w:rsidRPr="00FB4CCC" w:rsidRDefault="00FB4CCC" w:rsidP="00FB4CCC">
      <w:pPr>
        <w:ind w:firstLineChars="200" w:firstLine="420"/>
        <w:jc w:val="right"/>
        <w:rPr>
          <w:bCs/>
          <w:color w:val="000000"/>
          <w:szCs w:val="21"/>
        </w:rPr>
      </w:pPr>
      <w:r w:rsidRPr="00FB4CCC">
        <w:rPr>
          <w:rFonts w:hint="eastAsia"/>
          <w:bCs/>
          <w:color w:val="000000"/>
          <w:szCs w:val="21"/>
        </w:rPr>
        <w:t>——《卫报》（</w:t>
      </w:r>
      <w:r w:rsidRPr="00FB4CCC">
        <w:rPr>
          <w:rFonts w:hint="eastAsia"/>
          <w:bCs/>
          <w:i/>
          <w:iCs/>
          <w:color w:val="000000"/>
          <w:szCs w:val="21"/>
        </w:rPr>
        <w:t>The Guardian</w:t>
      </w:r>
      <w:r w:rsidRPr="00FB4CCC">
        <w:rPr>
          <w:rFonts w:hint="eastAsia"/>
          <w:bCs/>
          <w:color w:val="000000"/>
          <w:szCs w:val="21"/>
        </w:rPr>
        <w:t>）</w:t>
      </w:r>
    </w:p>
    <w:p w14:paraId="29DB7E7E" w14:textId="77777777" w:rsidR="00FB4CCC" w:rsidRPr="00FB4CCC" w:rsidRDefault="00FB4CCC" w:rsidP="00FB4CCC">
      <w:pPr>
        <w:ind w:firstLineChars="200" w:firstLine="420"/>
        <w:rPr>
          <w:bCs/>
          <w:color w:val="000000"/>
          <w:szCs w:val="21"/>
        </w:rPr>
      </w:pPr>
    </w:p>
    <w:p w14:paraId="77B37D0E" w14:textId="3157464D" w:rsidR="00FB4CCC" w:rsidRDefault="00FB4CCC" w:rsidP="00FB4CCC">
      <w:pPr>
        <w:ind w:firstLineChars="200" w:firstLine="420"/>
        <w:rPr>
          <w:bCs/>
          <w:color w:val="000000"/>
          <w:szCs w:val="21"/>
        </w:rPr>
      </w:pPr>
      <w:r w:rsidRPr="00FB4CCC">
        <w:rPr>
          <w:rFonts w:hint="eastAsia"/>
          <w:bCs/>
          <w:color w:val="000000"/>
          <w:szCs w:val="21"/>
        </w:rPr>
        <w:t>“它毫不留情却又饱含悲悯地刻画了‘在分岔不断的当下前行’是什么模样：未来难以捉摸、不可预知，我们徒劳地期盼着，自己那些微小的选择不会落得无足轻重的下场，而是真的能改变一切。”</w:t>
      </w:r>
    </w:p>
    <w:p w14:paraId="6490636A" w14:textId="37920415" w:rsidR="00FB4CCC" w:rsidRPr="00FB4CCC" w:rsidRDefault="00FB4CCC" w:rsidP="00FB4CCC">
      <w:pPr>
        <w:ind w:firstLineChars="200" w:firstLine="420"/>
        <w:jc w:val="right"/>
        <w:rPr>
          <w:bCs/>
          <w:color w:val="000000"/>
          <w:szCs w:val="21"/>
        </w:rPr>
      </w:pPr>
      <w:r w:rsidRPr="00FB4CCC">
        <w:rPr>
          <w:rFonts w:hint="eastAsia"/>
          <w:bCs/>
          <w:color w:val="000000"/>
          <w:szCs w:val="21"/>
        </w:rPr>
        <w:t>——《洛杉矶书评》（</w:t>
      </w:r>
      <w:r w:rsidRPr="00FB4CCC">
        <w:rPr>
          <w:rFonts w:hint="eastAsia"/>
          <w:bCs/>
          <w:i/>
          <w:iCs/>
          <w:color w:val="000000"/>
          <w:szCs w:val="21"/>
        </w:rPr>
        <w:t>LA Review of Books</w:t>
      </w:r>
      <w:r w:rsidRPr="00FB4CCC">
        <w:rPr>
          <w:rFonts w:hint="eastAsia"/>
          <w:bCs/>
          <w:color w:val="000000"/>
          <w:szCs w:val="21"/>
        </w:rPr>
        <w:t>）</w:t>
      </w:r>
    </w:p>
    <w:p w14:paraId="1242C9D4" w14:textId="77777777" w:rsidR="00FB4CCC" w:rsidRPr="00FB4CCC" w:rsidRDefault="00FB4CCC" w:rsidP="00FB4CCC">
      <w:pPr>
        <w:ind w:firstLineChars="200" w:firstLine="420"/>
        <w:rPr>
          <w:bCs/>
          <w:color w:val="000000"/>
          <w:szCs w:val="21"/>
        </w:rPr>
      </w:pPr>
    </w:p>
    <w:p w14:paraId="6FB6C018" w14:textId="1CF4E796" w:rsidR="00FB4CCC" w:rsidRDefault="00FB4CCC" w:rsidP="00FB4CCC">
      <w:pPr>
        <w:ind w:firstLineChars="200" w:firstLine="420"/>
        <w:rPr>
          <w:bCs/>
          <w:color w:val="000000"/>
          <w:szCs w:val="21"/>
        </w:rPr>
      </w:pPr>
      <w:r w:rsidRPr="00FB4CCC">
        <w:rPr>
          <w:rFonts w:hint="eastAsia"/>
          <w:bCs/>
          <w:color w:val="000000"/>
          <w:szCs w:val="21"/>
        </w:rPr>
        <w:t>“艾琳·萨默斯以诙谐与敏锐，描绘了当下关于出轨的文化态度</w:t>
      </w:r>
      <w:r w:rsidR="00240A4C">
        <w:rPr>
          <w:rFonts w:hint="eastAsia"/>
          <w:bCs/>
          <w:color w:val="000000"/>
          <w:szCs w:val="21"/>
        </w:rPr>
        <w:t>。</w:t>
      </w:r>
      <w:r w:rsidRPr="00FB4CCC">
        <w:rPr>
          <w:rFonts w:hint="eastAsia"/>
          <w:bCs/>
          <w:color w:val="000000"/>
          <w:szCs w:val="21"/>
        </w:rPr>
        <w:t>她是千禧一代生活方式的绝佳诙谐记录者</w:t>
      </w:r>
      <w:r w:rsidR="00240A4C">
        <w:rPr>
          <w:rFonts w:hint="eastAsia"/>
          <w:bCs/>
          <w:color w:val="000000"/>
          <w:szCs w:val="21"/>
        </w:rPr>
        <w:t>。</w:t>
      </w:r>
      <w:r w:rsidRPr="00FB4CCC">
        <w:rPr>
          <w:rFonts w:hint="eastAsia"/>
          <w:bCs/>
          <w:color w:val="000000"/>
          <w:szCs w:val="21"/>
        </w:rPr>
        <w:t>《</w:t>
      </w:r>
      <w:r w:rsidR="001756FE" w:rsidRPr="001756FE">
        <w:rPr>
          <w:bCs/>
          <w:color w:val="000000"/>
          <w:szCs w:val="21"/>
        </w:rPr>
        <w:t>十年偷欢</w:t>
      </w:r>
      <w:r w:rsidRPr="00FB4CCC">
        <w:rPr>
          <w:rFonts w:hint="eastAsia"/>
          <w:bCs/>
          <w:color w:val="000000"/>
          <w:szCs w:val="21"/>
        </w:rPr>
        <w:t>》以十足的聪慧驾驭情节转折，精准捕捉了当下婚姻里那些真诚却混乱的即兴式伦理。”</w:t>
      </w:r>
    </w:p>
    <w:p w14:paraId="27458835" w14:textId="3BD183B6" w:rsidR="00FB4CCC" w:rsidRPr="00FB4CCC" w:rsidRDefault="00FB4CCC" w:rsidP="00FB4CCC">
      <w:pPr>
        <w:ind w:firstLineChars="200" w:firstLine="420"/>
        <w:jc w:val="right"/>
        <w:rPr>
          <w:bCs/>
          <w:color w:val="000000"/>
          <w:szCs w:val="21"/>
        </w:rPr>
      </w:pPr>
      <w:r w:rsidRPr="00FB4CCC">
        <w:rPr>
          <w:rFonts w:hint="eastAsia"/>
          <w:bCs/>
          <w:color w:val="000000"/>
          <w:szCs w:val="21"/>
        </w:rPr>
        <w:t>——《华尔街日报》（</w:t>
      </w:r>
      <w:r w:rsidRPr="00FB4CCC">
        <w:rPr>
          <w:rFonts w:hint="eastAsia"/>
          <w:bCs/>
          <w:i/>
          <w:iCs/>
          <w:color w:val="000000"/>
          <w:szCs w:val="21"/>
        </w:rPr>
        <w:t>The Wall Street Journal</w:t>
      </w:r>
      <w:r w:rsidRPr="00FB4CCC">
        <w:rPr>
          <w:rFonts w:hint="eastAsia"/>
          <w:bCs/>
          <w:color w:val="000000"/>
          <w:szCs w:val="21"/>
        </w:rPr>
        <w:t>）</w:t>
      </w:r>
    </w:p>
    <w:p w14:paraId="318729F4" w14:textId="77777777" w:rsidR="00FB4CCC" w:rsidRPr="00FB4CCC" w:rsidRDefault="00FB4CCC" w:rsidP="00FB4CCC">
      <w:pPr>
        <w:ind w:firstLineChars="200" w:firstLine="420"/>
        <w:rPr>
          <w:bCs/>
          <w:color w:val="000000"/>
          <w:szCs w:val="21"/>
        </w:rPr>
      </w:pPr>
    </w:p>
    <w:p w14:paraId="48B68AE6" w14:textId="45A2A17C" w:rsidR="00FB4CCC" w:rsidRDefault="00FB4CCC" w:rsidP="00FB4CCC">
      <w:pPr>
        <w:ind w:firstLineChars="200" w:firstLine="420"/>
        <w:rPr>
          <w:bCs/>
          <w:color w:val="000000"/>
          <w:szCs w:val="21"/>
        </w:rPr>
      </w:pPr>
      <w:r w:rsidRPr="00FB4CCC">
        <w:rPr>
          <w:rFonts w:hint="eastAsia"/>
          <w:bCs/>
          <w:color w:val="000000"/>
          <w:szCs w:val="21"/>
        </w:rPr>
        <w:t>“科拉和艾略特的婚姻没什么大问题，但当她在哈德逊谷小镇的育儿小组上遇到名叫萨姆的性感奶爸时，出轨突然变得充满诱惑。他们会越界吗？萨默斯这本引人入胜的小说，让读者得以兼顾两种视角。”</w:t>
      </w:r>
    </w:p>
    <w:p w14:paraId="2961412C" w14:textId="50F456E6" w:rsidR="00FB4CCC" w:rsidRPr="00FB4CCC" w:rsidRDefault="00FB4CCC" w:rsidP="00FB4CCC">
      <w:pPr>
        <w:ind w:firstLineChars="200" w:firstLine="420"/>
        <w:jc w:val="right"/>
        <w:rPr>
          <w:bCs/>
          <w:color w:val="000000"/>
          <w:szCs w:val="21"/>
        </w:rPr>
      </w:pPr>
      <w:r w:rsidRPr="00FB4CCC">
        <w:rPr>
          <w:rFonts w:hint="eastAsia"/>
          <w:bCs/>
          <w:color w:val="000000"/>
          <w:szCs w:val="21"/>
        </w:rPr>
        <w:t>——《人物》杂志（</w:t>
      </w:r>
      <w:r w:rsidRPr="00FB4CCC">
        <w:rPr>
          <w:rFonts w:hint="eastAsia"/>
          <w:bCs/>
          <w:i/>
          <w:iCs/>
          <w:color w:val="000000"/>
          <w:szCs w:val="21"/>
        </w:rPr>
        <w:t>People</w:t>
      </w:r>
      <w:r w:rsidRPr="00FB4CCC">
        <w:rPr>
          <w:rFonts w:hint="eastAsia"/>
          <w:bCs/>
          <w:color w:val="000000"/>
          <w:szCs w:val="21"/>
        </w:rPr>
        <w:t>）</w:t>
      </w:r>
    </w:p>
    <w:p w14:paraId="130DEC0F" w14:textId="77777777" w:rsidR="00FB4CCC" w:rsidRPr="00FB4CCC" w:rsidRDefault="00FB4CCC" w:rsidP="00FB4CCC">
      <w:pPr>
        <w:ind w:firstLineChars="200" w:firstLine="420"/>
        <w:rPr>
          <w:bCs/>
          <w:color w:val="000000"/>
          <w:szCs w:val="21"/>
        </w:rPr>
      </w:pPr>
    </w:p>
    <w:p w14:paraId="51E2E2BC" w14:textId="3884CA97" w:rsidR="00FB4CCC" w:rsidRDefault="00FB4CCC" w:rsidP="00FB4CCC">
      <w:pPr>
        <w:ind w:firstLineChars="200" w:firstLine="420"/>
        <w:rPr>
          <w:bCs/>
          <w:color w:val="000000"/>
          <w:szCs w:val="21"/>
        </w:rPr>
      </w:pPr>
      <w:r w:rsidRPr="00FB4CCC">
        <w:rPr>
          <w:rFonts w:hint="eastAsia"/>
          <w:bCs/>
          <w:color w:val="000000"/>
          <w:szCs w:val="21"/>
        </w:rPr>
        <w:t>“萨默斯利落的文字，写出了一本有人情味、笑点密集又极好读的小说</w:t>
      </w:r>
      <w:r w:rsidR="00240A4C">
        <w:rPr>
          <w:rFonts w:hint="eastAsia"/>
          <w:bCs/>
          <w:color w:val="000000"/>
          <w:szCs w:val="21"/>
        </w:rPr>
        <w:t>。</w:t>
      </w:r>
      <w:r w:rsidRPr="00FB4CCC">
        <w:rPr>
          <w:rFonts w:hint="eastAsia"/>
          <w:bCs/>
          <w:color w:val="000000"/>
          <w:szCs w:val="21"/>
        </w:rPr>
        <w:t>它不仅捕捉了当下的生活状态，更写透了选择、妥协、牺牲，还有为人父母与日渐老去的种种。”</w:t>
      </w:r>
    </w:p>
    <w:p w14:paraId="1825C256" w14:textId="49FAACBC" w:rsidR="00FB4CCC" w:rsidRPr="00FB4CCC" w:rsidRDefault="00FB4CCC" w:rsidP="00FB4CCC">
      <w:pPr>
        <w:ind w:firstLineChars="200" w:firstLine="420"/>
        <w:jc w:val="right"/>
        <w:rPr>
          <w:bCs/>
          <w:color w:val="000000"/>
          <w:szCs w:val="21"/>
        </w:rPr>
      </w:pPr>
      <w:r w:rsidRPr="00FB4CCC">
        <w:rPr>
          <w:rFonts w:hint="eastAsia"/>
          <w:bCs/>
          <w:color w:val="000000"/>
          <w:szCs w:val="21"/>
        </w:rPr>
        <w:t>——《纽约时报书评》（</w:t>
      </w:r>
      <w:r w:rsidRPr="00FB4CCC">
        <w:rPr>
          <w:rFonts w:hint="eastAsia"/>
          <w:bCs/>
          <w:i/>
          <w:iCs/>
          <w:color w:val="000000"/>
          <w:szCs w:val="21"/>
        </w:rPr>
        <w:t>New York Times Book Review</w:t>
      </w:r>
      <w:r w:rsidRPr="00FB4CCC">
        <w:rPr>
          <w:rFonts w:hint="eastAsia"/>
          <w:bCs/>
          <w:color w:val="000000"/>
          <w:szCs w:val="21"/>
        </w:rPr>
        <w:t>）</w:t>
      </w:r>
    </w:p>
    <w:p w14:paraId="7B9D0A45" w14:textId="77777777" w:rsidR="00FB4CCC" w:rsidRPr="00FB4CCC" w:rsidRDefault="00FB4CCC" w:rsidP="00FB4CCC">
      <w:pPr>
        <w:ind w:firstLineChars="200" w:firstLine="420"/>
        <w:rPr>
          <w:bCs/>
          <w:color w:val="000000"/>
          <w:szCs w:val="21"/>
        </w:rPr>
      </w:pPr>
    </w:p>
    <w:p w14:paraId="2092FDC4" w14:textId="589FE073" w:rsidR="00FB4CCC" w:rsidRDefault="00FB4CCC" w:rsidP="00FB4CCC">
      <w:pPr>
        <w:ind w:firstLineChars="200" w:firstLine="420"/>
        <w:rPr>
          <w:bCs/>
          <w:color w:val="000000"/>
          <w:szCs w:val="21"/>
        </w:rPr>
      </w:pPr>
      <w:r w:rsidRPr="00FB4CCC">
        <w:rPr>
          <w:rFonts w:hint="eastAsia"/>
          <w:bCs/>
          <w:color w:val="000000"/>
          <w:szCs w:val="21"/>
        </w:rPr>
        <w:t>“今年我最爱的书是秋天出版的艾琳·萨默斯的《十年婚外情》</w:t>
      </w:r>
      <w:r>
        <w:rPr>
          <w:rFonts w:hint="eastAsia"/>
          <w:bCs/>
          <w:color w:val="000000"/>
          <w:szCs w:val="21"/>
        </w:rPr>
        <w:t>，</w:t>
      </w:r>
      <w:r w:rsidRPr="00FB4CCC">
        <w:rPr>
          <w:rFonts w:hint="eastAsia"/>
          <w:bCs/>
          <w:color w:val="000000"/>
          <w:szCs w:val="21"/>
        </w:rPr>
        <w:t>要是你</w:t>
      </w:r>
      <w:r w:rsidRPr="00FB4CCC">
        <w:rPr>
          <w:rFonts w:hint="eastAsia"/>
          <w:bCs/>
          <w:color w:val="000000"/>
          <w:szCs w:val="21"/>
        </w:rPr>
        <w:t>2025</w:t>
      </w:r>
      <w:r w:rsidRPr="00FB4CCC">
        <w:rPr>
          <w:rFonts w:hint="eastAsia"/>
          <w:bCs/>
          <w:color w:val="000000"/>
          <w:szCs w:val="21"/>
        </w:rPr>
        <w:t>年的年度最爱读物也在这份书单里，我一点都不意外。”</w:t>
      </w:r>
    </w:p>
    <w:p w14:paraId="529FFFA3" w14:textId="5EF9648A" w:rsidR="00FB4CCC" w:rsidRPr="00FB4CCC" w:rsidRDefault="00FB4CCC" w:rsidP="00FB4CCC">
      <w:pPr>
        <w:ind w:firstLineChars="200" w:firstLine="420"/>
        <w:jc w:val="right"/>
        <w:rPr>
          <w:bCs/>
          <w:color w:val="000000"/>
          <w:szCs w:val="21"/>
        </w:rPr>
      </w:pPr>
      <w:r w:rsidRPr="00FB4CCC">
        <w:rPr>
          <w:rFonts w:hint="eastAsia"/>
          <w:bCs/>
          <w:color w:val="000000"/>
          <w:szCs w:val="21"/>
        </w:rPr>
        <w:t>——《百万》杂志（</w:t>
      </w:r>
      <w:r w:rsidRPr="00FB4CCC">
        <w:rPr>
          <w:rFonts w:hint="eastAsia"/>
          <w:bCs/>
          <w:i/>
          <w:iCs/>
          <w:color w:val="000000"/>
          <w:szCs w:val="21"/>
        </w:rPr>
        <w:t>The Millions</w:t>
      </w:r>
      <w:r w:rsidRPr="00FB4CCC">
        <w:rPr>
          <w:rFonts w:hint="eastAsia"/>
          <w:bCs/>
          <w:color w:val="000000"/>
          <w:szCs w:val="21"/>
        </w:rPr>
        <w:t>）（</w:t>
      </w:r>
      <w:r w:rsidRPr="00FB4CCC">
        <w:rPr>
          <w:rFonts w:hint="eastAsia"/>
          <w:bCs/>
          <w:color w:val="000000"/>
          <w:szCs w:val="21"/>
        </w:rPr>
        <w:t>2025</w:t>
      </w:r>
      <w:r w:rsidRPr="00FB4CCC">
        <w:rPr>
          <w:rFonts w:hint="eastAsia"/>
          <w:bCs/>
          <w:color w:val="000000"/>
          <w:szCs w:val="21"/>
        </w:rPr>
        <w:t>年秋季好书预览）</w:t>
      </w:r>
    </w:p>
    <w:p w14:paraId="36D05939" w14:textId="77777777" w:rsidR="00FB4CCC" w:rsidRPr="00FB4CCC" w:rsidRDefault="00FB4CCC" w:rsidP="00FB4CCC">
      <w:pPr>
        <w:ind w:firstLineChars="200" w:firstLine="420"/>
        <w:rPr>
          <w:bCs/>
          <w:color w:val="000000"/>
          <w:szCs w:val="21"/>
        </w:rPr>
      </w:pPr>
    </w:p>
    <w:p w14:paraId="541BCFAB" w14:textId="7D1B6383" w:rsidR="00FB4CCC" w:rsidRDefault="00FB4CCC" w:rsidP="00FB4CCC">
      <w:pPr>
        <w:ind w:firstLineChars="200" w:firstLine="420"/>
        <w:rPr>
          <w:bCs/>
          <w:color w:val="000000"/>
          <w:szCs w:val="21"/>
        </w:rPr>
      </w:pPr>
      <w:r w:rsidRPr="00FB4CCC">
        <w:rPr>
          <w:rFonts w:hint="eastAsia"/>
          <w:bCs/>
          <w:color w:val="000000"/>
          <w:szCs w:val="21"/>
        </w:rPr>
        <w:t>“萨默斯在诙谐的表达与对承诺、渴望本质的深刻内省之间找到了平衡</w:t>
      </w:r>
      <w:r w:rsidR="00E62FD9">
        <w:rPr>
          <w:rFonts w:hint="eastAsia"/>
          <w:bCs/>
          <w:color w:val="000000"/>
          <w:szCs w:val="21"/>
        </w:rPr>
        <w:t>，</w:t>
      </w:r>
      <w:r w:rsidRPr="00FB4CCC">
        <w:rPr>
          <w:rFonts w:hint="eastAsia"/>
          <w:bCs/>
          <w:color w:val="000000"/>
          <w:szCs w:val="21"/>
        </w:rPr>
        <w:t>想必很快就会有无数读者‘入坑爱上’《</w:t>
      </w:r>
      <w:r w:rsidR="001756FE" w:rsidRPr="001756FE">
        <w:rPr>
          <w:bCs/>
          <w:color w:val="000000"/>
          <w:szCs w:val="21"/>
        </w:rPr>
        <w:t>十年偷欢</w:t>
      </w:r>
      <w:r w:rsidRPr="00FB4CCC">
        <w:rPr>
          <w:rFonts w:hint="eastAsia"/>
          <w:bCs/>
          <w:color w:val="000000"/>
          <w:szCs w:val="21"/>
        </w:rPr>
        <w:t>》。”</w:t>
      </w:r>
    </w:p>
    <w:p w14:paraId="12B73D1E" w14:textId="603B0AD7" w:rsidR="00FB4CCC" w:rsidRPr="00FB4CCC" w:rsidRDefault="00FB4CCC" w:rsidP="00FB4CCC">
      <w:pPr>
        <w:ind w:firstLineChars="200" w:firstLine="420"/>
        <w:jc w:val="right"/>
        <w:rPr>
          <w:bCs/>
          <w:color w:val="000000"/>
          <w:szCs w:val="21"/>
        </w:rPr>
      </w:pPr>
      <w:r w:rsidRPr="00FB4CCC">
        <w:rPr>
          <w:rFonts w:hint="eastAsia"/>
          <w:bCs/>
          <w:color w:val="000000"/>
          <w:szCs w:val="21"/>
        </w:rPr>
        <w:t>——《书架观察》（</w:t>
      </w:r>
      <w:r w:rsidRPr="00FB4CCC">
        <w:rPr>
          <w:rFonts w:hint="eastAsia"/>
          <w:bCs/>
          <w:i/>
          <w:iCs/>
          <w:color w:val="000000"/>
          <w:szCs w:val="21"/>
        </w:rPr>
        <w:t>Shelf Awareness</w:t>
      </w:r>
      <w:r w:rsidRPr="00FB4CCC">
        <w:rPr>
          <w:rFonts w:hint="eastAsia"/>
          <w:bCs/>
          <w:color w:val="000000"/>
          <w:szCs w:val="21"/>
        </w:rPr>
        <w:t>）</w:t>
      </w:r>
    </w:p>
    <w:p w14:paraId="200A0DB0" w14:textId="77777777" w:rsidR="00FB4CCC" w:rsidRDefault="00FB4CCC">
      <w:pPr>
        <w:rPr>
          <w:b/>
          <w:color w:val="000000"/>
          <w:szCs w:val="21"/>
        </w:rPr>
      </w:pPr>
    </w:p>
    <w:p w14:paraId="105519DE" w14:textId="77777777" w:rsidR="00FB4CCC" w:rsidRDefault="00FB4CCC">
      <w:pPr>
        <w:rPr>
          <w:b/>
          <w:color w:val="000000"/>
          <w:szCs w:val="21"/>
        </w:rPr>
      </w:pPr>
    </w:p>
    <w:p w14:paraId="3589C7DF" w14:textId="3CBBEBE2" w:rsidR="00F71256" w:rsidRDefault="00F71256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媒体营销：</w:t>
      </w:r>
    </w:p>
    <w:p w14:paraId="606B1DBA" w14:textId="77777777" w:rsidR="00F71256" w:rsidRDefault="00F71256">
      <w:pPr>
        <w:rPr>
          <w:b/>
          <w:color w:val="000000"/>
          <w:szCs w:val="21"/>
        </w:rPr>
      </w:pPr>
    </w:p>
    <w:p w14:paraId="72BD86D6" w14:textId="0610AF91" w:rsidR="00F71256" w:rsidRDefault="00F71256">
      <w:pPr>
        <w:rPr>
          <w:color w:val="000000"/>
          <w:szCs w:val="21"/>
        </w:rPr>
      </w:pPr>
      <w:r w:rsidRPr="00F71256">
        <w:rPr>
          <w:color w:val="000000"/>
          <w:szCs w:val="21"/>
        </w:rPr>
        <w:t>Fantastic praise has been pouring in, with THE TEN YEAR AFFAIR bagging a</w:t>
      </w:r>
      <w:r w:rsidRPr="00F71256">
        <w:rPr>
          <w:i/>
          <w:iCs/>
          <w:color w:val="000000"/>
          <w:szCs w:val="21"/>
        </w:rPr>
        <w:t> </w:t>
      </w:r>
      <w:hyperlink r:id="rId8" w:history="1">
        <w:r w:rsidRPr="00F71256">
          <w:rPr>
            <w:rStyle w:val="ab"/>
            <w:color w:val="467886"/>
            <w:szCs w:val="21"/>
            <w:u w:val="none"/>
          </w:rPr>
          <w:t>Dakota Johnson Book Club</w:t>
        </w:r>
      </w:hyperlink>
      <w:r w:rsidRPr="00F71256">
        <w:rPr>
          <w:color w:val="000000"/>
          <w:szCs w:val="21"/>
          <w:u w:val="single"/>
        </w:rPr>
        <w:t> </w:t>
      </w:r>
      <w:r w:rsidRPr="00F71256">
        <w:rPr>
          <w:color w:val="000000"/>
          <w:szCs w:val="21"/>
        </w:rPr>
        <w:t>pick, a Teatime Book Club pick, a</w:t>
      </w:r>
      <w:r w:rsidRPr="00F71256">
        <w:rPr>
          <w:b/>
          <w:bCs/>
          <w:color w:val="000000"/>
          <w:szCs w:val="21"/>
        </w:rPr>
        <w:t> </w:t>
      </w:r>
      <w:hyperlink r:id="rId9" w:history="1">
        <w:r w:rsidRPr="00F71256">
          <w:rPr>
            <w:rStyle w:val="ab"/>
            <w:i/>
            <w:iCs/>
            <w:color w:val="467886"/>
            <w:szCs w:val="21"/>
            <w:u w:val="none"/>
          </w:rPr>
          <w:t>New Yorker</w:t>
        </w:r>
      </w:hyperlink>
      <w:r w:rsidRPr="00F71256">
        <w:rPr>
          <w:i/>
          <w:iCs/>
          <w:color w:val="000000"/>
          <w:szCs w:val="21"/>
        </w:rPr>
        <w:t>, </w:t>
      </w:r>
      <w:hyperlink r:id="rId10" w:anchor="year=2025&amp;book=318" w:history="1">
        <w:r w:rsidRPr="00F71256">
          <w:rPr>
            <w:rStyle w:val="ab"/>
            <w:i/>
            <w:iCs/>
            <w:color w:val="467886"/>
            <w:szCs w:val="21"/>
            <w:u w:val="none"/>
          </w:rPr>
          <w:t>NPR</w:t>
        </w:r>
      </w:hyperlink>
      <w:r w:rsidRPr="00F71256">
        <w:rPr>
          <w:i/>
          <w:iCs/>
          <w:color w:val="000000"/>
          <w:szCs w:val="21"/>
        </w:rPr>
        <w:t>, </w:t>
      </w:r>
      <w:hyperlink r:id="rId11" w:history="1">
        <w:r w:rsidRPr="00F71256">
          <w:rPr>
            <w:rStyle w:val="ab"/>
            <w:i/>
            <w:iCs/>
            <w:color w:val="467886"/>
            <w:szCs w:val="21"/>
            <w:u w:val="none"/>
          </w:rPr>
          <w:t>ELLE</w:t>
        </w:r>
      </w:hyperlink>
      <w:r w:rsidRPr="00F71256">
        <w:rPr>
          <w:i/>
          <w:iCs/>
          <w:color w:val="000000"/>
          <w:szCs w:val="21"/>
        </w:rPr>
        <w:t>,</w:t>
      </w:r>
      <w:r w:rsidRPr="00F71256">
        <w:rPr>
          <w:color w:val="000000"/>
          <w:szCs w:val="21"/>
        </w:rPr>
        <w:t> and </w:t>
      </w:r>
      <w:hyperlink r:id="rId12" w:history="1">
        <w:r w:rsidRPr="00F71256">
          <w:rPr>
            <w:rStyle w:val="ab"/>
            <w:i/>
            <w:iCs/>
            <w:color w:val="467886"/>
            <w:szCs w:val="21"/>
            <w:u w:val="none"/>
          </w:rPr>
          <w:t>Esquire</w:t>
        </w:r>
      </w:hyperlink>
      <w:r w:rsidRPr="00F71256">
        <w:rPr>
          <w:color w:val="000000"/>
          <w:szCs w:val="21"/>
        </w:rPr>
        <w:t> Book of 2025, a </w:t>
      </w:r>
      <w:hyperlink r:id="rId13" w:history="1">
        <w:r w:rsidRPr="00F71256">
          <w:rPr>
            <w:rStyle w:val="ab"/>
            <w:i/>
            <w:iCs/>
            <w:color w:val="467886"/>
            <w:szCs w:val="21"/>
            <w:u w:val="none"/>
          </w:rPr>
          <w:t>New York Times</w:t>
        </w:r>
      </w:hyperlink>
      <w:hyperlink r:id="rId14" w:history="1">
        <w:r w:rsidRPr="00F71256">
          <w:rPr>
            <w:rStyle w:val="ab"/>
            <w:color w:val="467886"/>
            <w:szCs w:val="21"/>
            <w:u w:val="none"/>
          </w:rPr>
          <w:t> </w:t>
        </w:r>
      </w:hyperlink>
      <w:hyperlink r:id="rId15" w:history="1">
        <w:r w:rsidRPr="00F71256">
          <w:rPr>
            <w:rStyle w:val="ab"/>
            <w:i/>
            <w:iCs/>
            <w:color w:val="467886"/>
            <w:szCs w:val="21"/>
            <w:u w:val="none"/>
          </w:rPr>
          <w:t>Book Review</w:t>
        </w:r>
      </w:hyperlink>
      <w:hyperlink r:id="rId16" w:history="1">
        <w:r w:rsidRPr="00F71256">
          <w:rPr>
            <w:rStyle w:val="ab"/>
            <w:color w:val="467886"/>
            <w:szCs w:val="21"/>
            <w:u w:val="none"/>
          </w:rPr>
          <w:t> Editors’ Choice</w:t>
        </w:r>
      </w:hyperlink>
      <w:r w:rsidRPr="00F71256">
        <w:rPr>
          <w:color w:val="000000"/>
          <w:szCs w:val="21"/>
        </w:rPr>
        <w:t>, and a Most Anticipated Book from </w:t>
      </w:r>
      <w:hyperlink r:id="rId17" w:history="1">
        <w:r w:rsidRPr="00F71256">
          <w:rPr>
            <w:rStyle w:val="ab"/>
            <w:i/>
            <w:iCs/>
            <w:color w:val="467886"/>
            <w:szCs w:val="21"/>
            <w:u w:val="none"/>
          </w:rPr>
          <w:t>The New York Times</w:t>
        </w:r>
      </w:hyperlink>
      <w:r w:rsidRPr="00F71256">
        <w:rPr>
          <w:color w:val="000000"/>
          <w:szCs w:val="21"/>
        </w:rPr>
        <w:t>, </w:t>
      </w:r>
      <w:hyperlink r:id="rId18" w:history="1">
        <w:r w:rsidRPr="00F71256">
          <w:rPr>
            <w:rStyle w:val="ab"/>
            <w:i/>
            <w:iCs/>
            <w:color w:val="467886"/>
            <w:szCs w:val="21"/>
            <w:u w:val="none"/>
          </w:rPr>
          <w:t>The Chicago Tribune</w:t>
        </w:r>
      </w:hyperlink>
      <w:r w:rsidRPr="00F71256">
        <w:rPr>
          <w:color w:val="000000"/>
          <w:szCs w:val="21"/>
        </w:rPr>
        <w:t>, </w:t>
      </w:r>
      <w:hyperlink r:id="rId19" w:history="1">
        <w:r w:rsidRPr="00F71256">
          <w:rPr>
            <w:rStyle w:val="ab"/>
            <w:i/>
            <w:iCs/>
            <w:color w:val="467886"/>
            <w:szCs w:val="21"/>
            <w:u w:val="none"/>
          </w:rPr>
          <w:t>Vulture</w:t>
        </w:r>
      </w:hyperlink>
      <w:hyperlink r:id="rId20" w:history="1">
        <w:r w:rsidRPr="00F71256">
          <w:rPr>
            <w:rStyle w:val="ab"/>
            <w:color w:val="467886"/>
            <w:szCs w:val="21"/>
            <w:u w:val="none"/>
          </w:rPr>
          <w:t>,</w:t>
        </w:r>
      </w:hyperlink>
      <w:r w:rsidRPr="00F71256">
        <w:rPr>
          <w:color w:val="000000"/>
          <w:szCs w:val="21"/>
        </w:rPr>
        <w:t> </w:t>
      </w:r>
      <w:hyperlink r:id="rId21" w:history="1">
        <w:r w:rsidRPr="00F71256">
          <w:rPr>
            <w:rStyle w:val="ab"/>
            <w:i/>
            <w:iCs/>
            <w:color w:val="467886"/>
            <w:szCs w:val="21"/>
            <w:u w:val="none"/>
          </w:rPr>
          <w:t>Orion</w:t>
        </w:r>
      </w:hyperlink>
      <w:r w:rsidRPr="00F71256">
        <w:rPr>
          <w:color w:val="000000"/>
          <w:szCs w:val="21"/>
        </w:rPr>
        <w:t>, and </w:t>
      </w:r>
      <w:hyperlink r:id="rId22" w:history="1">
        <w:r w:rsidRPr="00F71256">
          <w:rPr>
            <w:rStyle w:val="ab"/>
            <w:i/>
            <w:iCs/>
            <w:color w:val="467886"/>
            <w:szCs w:val="21"/>
            <w:u w:val="none"/>
          </w:rPr>
          <w:t>W Magazine</w:t>
        </w:r>
      </w:hyperlink>
      <w:r w:rsidRPr="00F71256">
        <w:rPr>
          <w:color w:val="000000"/>
          <w:szCs w:val="21"/>
        </w:rPr>
        <w:t>.</w:t>
      </w:r>
    </w:p>
    <w:p w14:paraId="41873544" w14:textId="77777777" w:rsidR="00F71256" w:rsidRDefault="00F71256">
      <w:pPr>
        <w:rPr>
          <w:rFonts w:hint="eastAsia"/>
          <w:color w:val="000000"/>
          <w:szCs w:val="21"/>
        </w:rPr>
      </w:pPr>
      <w:bookmarkStart w:id="0" w:name="_GoBack"/>
      <w:bookmarkEnd w:id="0"/>
    </w:p>
    <w:p w14:paraId="0458622F" w14:textId="77777777" w:rsidR="00F71256" w:rsidRPr="00F71256" w:rsidRDefault="00F71256">
      <w:pPr>
        <w:rPr>
          <w:b/>
          <w:color w:val="000000"/>
          <w:szCs w:val="21"/>
        </w:rPr>
      </w:pPr>
    </w:p>
    <w:p w14:paraId="7D8F5C16" w14:textId="77777777" w:rsidR="00540E98" w:rsidRDefault="009475FA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7FCCC23B" w14:textId="77777777" w:rsidR="00540E98" w:rsidRDefault="009475F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14:paraId="6D445694" w14:textId="77777777" w:rsidR="00540E98" w:rsidRDefault="009475F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23" w:history="1">
        <w:r w:rsidR="00540E98">
          <w:rPr>
            <w:rStyle w:val="ab"/>
            <w:rFonts w:hint="eastAsia"/>
            <w:b/>
            <w:szCs w:val="21"/>
          </w:rPr>
          <w:t>Righ</w:t>
        </w:r>
        <w:r w:rsidR="00540E98">
          <w:rPr>
            <w:rStyle w:val="ab"/>
            <w:b/>
            <w:szCs w:val="21"/>
          </w:rPr>
          <w:t>ts@nurnberg.com.cn</w:t>
        </w:r>
      </w:hyperlink>
    </w:p>
    <w:p w14:paraId="71BA636C" w14:textId="77777777" w:rsidR="00540E98" w:rsidRDefault="009475FA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6852996" w14:textId="77777777" w:rsidR="00540E98" w:rsidRDefault="009475FA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D992302" w14:textId="77777777" w:rsidR="00540E98" w:rsidRDefault="009475FA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6E0AA17" w14:textId="77777777" w:rsidR="00540E98" w:rsidRDefault="009475FA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24" w:history="1">
        <w:r w:rsidR="00540E98">
          <w:rPr>
            <w:rStyle w:val="ab"/>
            <w:szCs w:val="21"/>
          </w:rPr>
          <w:t>http://www.nurnberg.com.cn</w:t>
        </w:r>
      </w:hyperlink>
    </w:p>
    <w:p w14:paraId="33EA0E32" w14:textId="77777777" w:rsidR="00540E98" w:rsidRDefault="009475FA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25" w:history="1">
        <w:r w:rsidR="00540E98">
          <w:rPr>
            <w:rStyle w:val="ab"/>
            <w:szCs w:val="21"/>
          </w:rPr>
          <w:t>http://www.nurnberg.com.cn/booklist_zh/list.aspx</w:t>
        </w:r>
      </w:hyperlink>
    </w:p>
    <w:p w14:paraId="352F65D6" w14:textId="77777777" w:rsidR="00540E98" w:rsidRDefault="009475FA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26" w:history="1">
        <w:r w:rsidR="00540E98">
          <w:rPr>
            <w:rStyle w:val="ab"/>
            <w:szCs w:val="21"/>
          </w:rPr>
          <w:t>http://www.nurnberg.com.cn/book/book.aspx</w:t>
        </w:r>
      </w:hyperlink>
    </w:p>
    <w:p w14:paraId="76629C21" w14:textId="77777777" w:rsidR="00540E98" w:rsidRDefault="009475FA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27" w:history="1">
        <w:r w:rsidR="00540E98">
          <w:rPr>
            <w:rStyle w:val="ab"/>
            <w:szCs w:val="21"/>
          </w:rPr>
          <w:t>http://www.nurnberg.com.cn/video/video.aspx</w:t>
        </w:r>
      </w:hyperlink>
    </w:p>
    <w:p w14:paraId="400C9294" w14:textId="77777777" w:rsidR="00540E98" w:rsidRDefault="009475FA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8" w:history="1">
        <w:r w:rsidR="00540E98">
          <w:rPr>
            <w:rStyle w:val="ab"/>
            <w:szCs w:val="21"/>
          </w:rPr>
          <w:t>http://site.douban.com/110577/</w:t>
        </w:r>
      </w:hyperlink>
    </w:p>
    <w:p w14:paraId="3D600385" w14:textId="77777777" w:rsidR="00540E98" w:rsidRDefault="009475FA">
      <w:pPr>
        <w:rPr>
          <w:rFonts w:cs="Calibri"/>
          <w:color w:val="000000"/>
          <w:szCs w:val="21"/>
          <w:shd w:val="clear" w:color="auto" w:fill="FFFFFF"/>
        </w:rPr>
      </w:pPr>
      <w:r>
        <w:rPr>
          <w:rFonts w:hint="eastAsia"/>
          <w:color w:val="000000"/>
          <w:szCs w:val="21"/>
          <w:shd w:val="clear" w:color="auto" w:fill="FFFFFF"/>
        </w:rPr>
        <w:t>新浪微博</w:t>
      </w:r>
      <w:r>
        <w:rPr>
          <w:rFonts w:hint="eastAsia"/>
          <w:bCs/>
          <w:color w:val="000000"/>
          <w:szCs w:val="21"/>
          <w:shd w:val="clear" w:color="auto" w:fill="FFFFFF"/>
        </w:rPr>
        <w:t>：</w:t>
      </w:r>
      <w:hyperlink r:id="rId29" w:history="1">
        <w:r w:rsidR="00540E98">
          <w:rPr>
            <w:rFonts w:cs="Calibri" w:hint="eastAsia"/>
            <w:color w:val="0000FF"/>
            <w:szCs w:val="21"/>
            <w:u w:val="single"/>
            <w:shd w:val="clear" w:color="auto" w:fill="FFFFFF"/>
          </w:rPr>
          <w:t>安德鲁纳伯格公司的微博</w:t>
        </w:r>
        <w:r w:rsidR="00540E98">
          <w:rPr>
            <w:color w:val="0000FF"/>
            <w:szCs w:val="21"/>
            <w:u w:val="single"/>
            <w:shd w:val="clear" w:color="auto" w:fill="FFFFFF"/>
          </w:rPr>
          <w:t>_</w:t>
        </w:r>
        <w:r w:rsidR="00540E98">
          <w:rPr>
            <w:rFonts w:cs="Calibri" w:hint="eastAsia"/>
            <w:color w:val="0000FF"/>
            <w:szCs w:val="21"/>
            <w:u w:val="single"/>
            <w:shd w:val="clear" w:color="auto" w:fill="FFFFFF"/>
          </w:rPr>
          <w:t>微博</w:t>
        </w:r>
        <w:r w:rsidR="00540E98">
          <w:rPr>
            <w:color w:val="0000FF"/>
            <w:szCs w:val="21"/>
            <w:u w:val="single"/>
            <w:shd w:val="clear" w:color="auto" w:fill="FFFFFF"/>
          </w:rPr>
          <w:t> (weibo.com)</w:t>
        </w:r>
      </w:hyperlink>
    </w:p>
    <w:p w14:paraId="2773D14C" w14:textId="77777777" w:rsidR="00540E98" w:rsidRDefault="009475FA">
      <w:pPr>
        <w:shd w:val="clear" w:color="auto" w:fill="FFFFFF"/>
        <w:rPr>
          <w:b/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21310B21" w14:textId="77777777" w:rsidR="00540E98" w:rsidRDefault="009475FA">
      <w:pPr>
        <w:ind w:right="420"/>
        <w:rPr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19472D31" wp14:editId="5A9D834C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4C581" w14:textId="77777777" w:rsidR="00540E98" w:rsidRDefault="00540E98">
      <w:pPr>
        <w:ind w:right="420"/>
        <w:rPr>
          <w:color w:val="000000"/>
          <w:kern w:val="0"/>
          <w:szCs w:val="21"/>
        </w:rPr>
      </w:pPr>
    </w:p>
    <w:sectPr w:rsidR="00540E98">
      <w:headerReference w:type="default" r:id="rId31"/>
      <w:footerReference w:type="default" r:id="rId3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47FF4" w14:textId="77777777" w:rsidR="009475FA" w:rsidRDefault="009475FA">
      <w:r>
        <w:separator/>
      </w:r>
    </w:p>
  </w:endnote>
  <w:endnote w:type="continuationSeparator" w:id="0">
    <w:p w14:paraId="6F6C0C9B" w14:textId="77777777" w:rsidR="009475FA" w:rsidRDefault="0094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935C" w14:textId="77777777" w:rsidR="00540E98" w:rsidRDefault="00540E9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BEBE566" w14:textId="77777777" w:rsidR="00540E98" w:rsidRDefault="009475F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14:paraId="43CC3DA4" w14:textId="77777777" w:rsidR="00540E98" w:rsidRDefault="009475F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14:paraId="0D659047" w14:textId="77777777" w:rsidR="00540E98" w:rsidRDefault="009475F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540E98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C5CA327" w14:textId="77777777" w:rsidR="00540E98" w:rsidRDefault="00540E98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EEF25" w14:textId="77777777" w:rsidR="009475FA" w:rsidRDefault="009475FA">
      <w:r>
        <w:separator/>
      </w:r>
    </w:p>
  </w:footnote>
  <w:footnote w:type="continuationSeparator" w:id="0">
    <w:p w14:paraId="340C2CD8" w14:textId="77777777" w:rsidR="009475FA" w:rsidRDefault="00947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2C181" w14:textId="77777777" w:rsidR="00540E98" w:rsidRDefault="009475F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242CCB" wp14:editId="15D75BBD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1627F7" w14:textId="77777777" w:rsidR="00540E98" w:rsidRDefault="009475FA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0B9B"/>
    <w:rsid w:val="00013D7A"/>
    <w:rsid w:val="00014408"/>
    <w:rsid w:val="0001732C"/>
    <w:rsid w:val="00022667"/>
    <w:rsid w:val="000226FA"/>
    <w:rsid w:val="00027651"/>
    <w:rsid w:val="00030D63"/>
    <w:rsid w:val="00032315"/>
    <w:rsid w:val="000373AC"/>
    <w:rsid w:val="00040304"/>
    <w:rsid w:val="00056D90"/>
    <w:rsid w:val="000616DC"/>
    <w:rsid w:val="00061C2C"/>
    <w:rsid w:val="00062A95"/>
    <w:rsid w:val="0007256E"/>
    <w:rsid w:val="00076088"/>
    <w:rsid w:val="000803A7"/>
    <w:rsid w:val="00080CD8"/>
    <w:rsid w:val="000810D5"/>
    <w:rsid w:val="00082504"/>
    <w:rsid w:val="000847E4"/>
    <w:rsid w:val="0008781E"/>
    <w:rsid w:val="000908DB"/>
    <w:rsid w:val="00093B98"/>
    <w:rsid w:val="000A01BD"/>
    <w:rsid w:val="000A57E2"/>
    <w:rsid w:val="000B247C"/>
    <w:rsid w:val="000B3141"/>
    <w:rsid w:val="000B3EED"/>
    <w:rsid w:val="000B4D73"/>
    <w:rsid w:val="000C0951"/>
    <w:rsid w:val="000C18AC"/>
    <w:rsid w:val="000C718A"/>
    <w:rsid w:val="000D0A7C"/>
    <w:rsid w:val="000D293D"/>
    <w:rsid w:val="000D34C3"/>
    <w:rsid w:val="000D3D3A"/>
    <w:rsid w:val="000D5F8D"/>
    <w:rsid w:val="001017C7"/>
    <w:rsid w:val="00102500"/>
    <w:rsid w:val="00105E4D"/>
    <w:rsid w:val="00110260"/>
    <w:rsid w:val="00111733"/>
    <w:rsid w:val="0011264B"/>
    <w:rsid w:val="00121268"/>
    <w:rsid w:val="001253A0"/>
    <w:rsid w:val="00131484"/>
    <w:rsid w:val="00132921"/>
    <w:rsid w:val="00133C63"/>
    <w:rsid w:val="00134987"/>
    <w:rsid w:val="00143C62"/>
    <w:rsid w:val="00146F1E"/>
    <w:rsid w:val="00146F66"/>
    <w:rsid w:val="00162E64"/>
    <w:rsid w:val="00163F80"/>
    <w:rsid w:val="001657AB"/>
    <w:rsid w:val="00167007"/>
    <w:rsid w:val="00167DB2"/>
    <w:rsid w:val="001756FE"/>
    <w:rsid w:val="0018277C"/>
    <w:rsid w:val="001839A7"/>
    <w:rsid w:val="00193733"/>
    <w:rsid w:val="00194481"/>
    <w:rsid w:val="00195D6F"/>
    <w:rsid w:val="001B2196"/>
    <w:rsid w:val="001B679D"/>
    <w:rsid w:val="001C275F"/>
    <w:rsid w:val="001C6D65"/>
    <w:rsid w:val="001D0115"/>
    <w:rsid w:val="001D0FAF"/>
    <w:rsid w:val="001D1FC1"/>
    <w:rsid w:val="001D2528"/>
    <w:rsid w:val="001D2C87"/>
    <w:rsid w:val="001D3E03"/>
    <w:rsid w:val="001D4E4F"/>
    <w:rsid w:val="001E3CE4"/>
    <w:rsid w:val="001F0F15"/>
    <w:rsid w:val="001F35D9"/>
    <w:rsid w:val="001F3F08"/>
    <w:rsid w:val="002008AC"/>
    <w:rsid w:val="0020278F"/>
    <w:rsid w:val="00204459"/>
    <w:rsid w:val="002068EA"/>
    <w:rsid w:val="00215BF8"/>
    <w:rsid w:val="002243E8"/>
    <w:rsid w:val="00225C71"/>
    <w:rsid w:val="00231350"/>
    <w:rsid w:val="00231899"/>
    <w:rsid w:val="00236060"/>
    <w:rsid w:val="00240A4C"/>
    <w:rsid w:val="00244604"/>
    <w:rsid w:val="00244F8F"/>
    <w:rsid w:val="002516C3"/>
    <w:rsid w:val="002523C1"/>
    <w:rsid w:val="00265795"/>
    <w:rsid w:val="002727E9"/>
    <w:rsid w:val="00276047"/>
    <w:rsid w:val="0027765C"/>
    <w:rsid w:val="002842A5"/>
    <w:rsid w:val="00285C79"/>
    <w:rsid w:val="0029071D"/>
    <w:rsid w:val="00295FD8"/>
    <w:rsid w:val="00296444"/>
    <w:rsid w:val="0029676A"/>
    <w:rsid w:val="002A4284"/>
    <w:rsid w:val="002B5ADD"/>
    <w:rsid w:val="002C0257"/>
    <w:rsid w:val="002C4549"/>
    <w:rsid w:val="002D009B"/>
    <w:rsid w:val="002D377E"/>
    <w:rsid w:val="002E13E2"/>
    <w:rsid w:val="002E21FA"/>
    <w:rsid w:val="002E25C3"/>
    <w:rsid w:val="002E4527"/>
    <w:rsid w:val="00304C83"/>
    <w:rsid w:val="0030628B"/>
    <w:rsid w:val="00310AD2"/>
    <w:rsid w:val="00312D3B"/>
    <w:rsid w:val="00314D8C"/>
    <w:rsid w:val="003169AA"/>
    <w:rsid w:val="003212C8"/>
    <w:rsid w:val="003250A9"/>
    <w:rsid w:val="0033179B"/>
    <w:rsid w:val="00333AFE"/>
    <w:rsid w:val="00336416"/>
    <w:rsid w:val="00337119"/>
    <w:rsid w:val="00340C73"/>
    <w:rsid w:val="003412CF"/>
    <w:rsid w:val="00341881"/>
    <w:rsid w:val="0034331D"/>
    <w:rsid w:val="00344C52"/>
    <w:rsid w:val="003514A6"/>
    <w:rsid w:val="0035412B"/>
    <w:rsid w:val="00354B5E"/>
    <w:rsid w:val="00357A2F"/>
    <w:rsid w:val="00357F6D"/>
    <w:rsid w:val="0036035A"/>
    <w:rsid w:val="00362B4D"/>
    <w:rsid w:val="003646A1"/>
    <w:rsid w:val="00364CCF"/>
    <w:rsid w:val="003702ED"/>
    <w:rsid w:val="00374360"/>
    <w:rsid w:val="003803C5"/>
    <w:rsid w:val="00387E71"/>
    <w:rsid w:val="003913DB"/>
    <w:rsid w:val="0039334C"/>
    <w:rsid w:val="003935E9"/>
    <w:rsid w:val="0039543C"/>
    <w:rsid w:val="003A3601"/>
    <w:rsid w:val="003B0055"/>
    <w:rsid w:val="003C524C"/>
    <w:rsid w:val="003C6F81"/>
    <w:rsid w:val="003D1268"/>
    <w:rsid w:val="003D49B4"/>
    <w:rsid w:val="003D7EBB"/>
    <w:rsid w:val="003F0D9E"/>
    <w:rsid w:val="003F4DC2"/>
    <w:rsid w:val="003F745B"/>
    <w:rsid w:val="004015C6"/>
    <w:rsid w:val="004039C9"/>
    <w:rsid w:val="0040589C"/>
    <w:rsid w:val="0041234E"/>
    <w:rsid w:val="00417526"/>
    <w:rsid w:val="00420DDE"/>
    <w:rsid w:val="00422383"/>
    <w:rsid w:val="00424578"/>
    <w:rsid w:val="004246EF"/>
    <w:rsid w:val="00427236"/>
    <w:rsid w:val="004340DC"/>
    <w:rsid w:val="00434BF6"/>
    <w:rsid w:val="00435906"/>
    <w:rsid w:val="004531AA"/>
    <w:rsid w:val="004655CB"/>
    <w:rsid w:val="00465F6A"/>
    <w:rsid w:val="00475CCA"/>
    <w:rsid w:val="0048586A"/>
    <w:rsid w:val="00485E2E"/>
    <w:rsid w:val="00486E31"/>
    <w:rsid w:val="004A21C2"/>
    <w:rsid w:val="004B4C83"/>
    <w:rsid w:val="004C447C"/>
    <w:rsid w:val="004C4664"/>
    <w:rsid w:val="004C62C4"/>
    <w:rsid w:val="004D5ADA"/>
    <w:rsid w:val="004E311E"/>
    <w:rsid w:val="004F3806"/>
    <w:rsid w:val="004F6FDA"/>
    <w:rsid w:val="004F790D"/>
    <w:rsid w:val="0050133A"/>
    <w:rsid w:val="0050336D"/>
    <w:rsid w:val="00503B6E"/>
    <w:rsid w:val="00504851"/>
    <w:rsid w:val="00507886"/>
    <w:rsid w:val="00512B81"/>
    <w:rsid w:val="0051302B"/>
    <w:rsid w:val="00513554"/>
    <w:rsid w:val="00516879"/>
    <w:rsid w:val="00516CFA"/>
    <w:rsid w:val="00527595"/>
    <w:rsid w:val="00531E34"/>
    <w:rsid w:val="00532A03"/>
    <w:rsid w:val="00534D6F"/>
    <w:rsid w:val="00540E98"/>
    <w:rsid w:val="00542854"/>
    <w:rsid w:val="00543C10"/>
    <w:rsid w:val="0054434C"/>
    <w:rsid w:val="0054446E"/>
    <w:rsid w:val="005508BD"/>
    <w:rsid w:val="00553CE6"/>
    <w:rsid w:val="00554EB4"/>
    <w:rsid w:val="00560D5F"/>
    <w:rsid w:val="00564FD9"/>
    <w:rsid w:val="00583159"/>
    <w:rsid w:val="005A409A"/>
    <w:rsid w:val="005B2CF5"/>
    <w:rsid w:val="005B444D"/>
    <w:rsid w:val="005C244E"/>
    <w:rsid w:val="005C27DC"/>
    <w:rsid w:val="005D167F"/>
    <w:rsid w:val="005D384E"/>
    <w:rsid w:val="005D3EFA"/>
    <w:rsid w:val="005D3FD9"/>
    <w:rsid w:val="005D575B"/>
    <w:rsid w:val="005D743E"/>
    <w:rsid w:val="005E31E5"/>
    <w:rsid w:val="005F2EC6"/>
    <w:rsid w:val="005F4D4D"/>
    <w:rsid w:val="005F5420"/>
    <w:rsid w:val="00600501"/>
    <w:rsid w:val="00607C33"/>
    <w:rsid w:val="00616247"/>
    <w:rsid w:val="00616A0F"/>
    <w:rsid w:val="006176AA"/>
    <w:rsid w:val="006244DC"/>
    <w:rsid w:val="0064033A"/>
    <w:rsid w:val="006409EB"/>
    <w:rsid w:val="00645561"/>
    <w:rsid w:val="00647B8E"/>
    <w:rsid w:val="00655FA9"/>
    <w:rsid w:val="00661402"/>
    <w:rsid w:val="006656BA"/>
    <w:rsid w:val="00667C85"/>
    <w:rsid w:val="00670097"/>
    <w:rsid w:val="006725D7"/>
    <w:rsid w:val="00680EFB"/>
    <w:rsid w:val="00681DB3"/>
    <w:rsid w:val="00682D37"/>
    <w:rsid w:val="00687C3D"/>
    <w:rsid w:val="0069458A"/>
    <w:rsid w:val="006B3066"/>
    <w:rsid w:val="006B385A"/>
    <w:rsid w:val="006B41A1"/>
    <w:rsid w:val="006B6CAB"/>
    <w:rsid w:val="006C3919"/>
    <w:rsid w:val="006D37ED"/>
    <w:rsid w:val="006E2E2E"/>
    <w:rsid w:val="006F09B4"/>
    <w:rsid w:val="006F5C47"/>
    <w:rsid w:val="007028D8"/>
    <w:rsid w:val="00702ABC"/>
    <w:rsid w:val="007078E0"/>
    <w:rsid w:val="00707C47"/>
    <w:rsid w:val="00710126"/>
    <w:rsid w:val="00715F9D"/>
    <w:rsid w:val="00716B7C"/>
    <w:rsid w:val="007200FD"/>
    <w:rsid w:val="007419C0"/>
    <w:rsid w:val="00742171"/>
    <w:rsid w:val="00747520"/>
    <w:rsid w:val="0075196D"/>
    <w:rsid w:val="00752EE0"/>
    <w:rsid w:val="00760B04"/>
    <w:rsid w:val="0077233E"/>
    <w:rsid w:val="007779D3"/>
    <w:rsid w:val="00787401"/>
    <w:rsid w:val="00792AB2"/>
    <w:rsid w:val="007962CA"/>
    <w:rsid w:val="007A4DEA"/>
    <w:rsid w:val="007A513F"/>
    <w:rsid w:val="007A5AA6"/>
    <w:rsid w:val="007B5222"/>
    <w:rsid w:val="007B6993"/>
    <w:rsid w:val="007B71A5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5DB4"/>
    <w:rsid w:val="007E64DE"/>
    <w:rsid w:val="007F05B4"/>
    <w:rsid w:val="007F1B8C"/>
    <w:rsid w:val="007F652C"/>
    <w:rsid w:val="00805ED5"/>
    <w:rsid w:val="008103CC"/>
    <w:rsid w:val="008129CA"/>
    <w:rsid w:val="00812E47"/>
    <w:rsid w:val="00816558"/>
    <w:rsid w:val="0082462D"/>
    <w:rsid w:val="00834319"/>
    <w:rsid w:val="00850C31"/>
    <w:rsid w:val="0086065D"/>
    <w:rsid w:val="00860697"/>
    <w:rsid w:val="00864314"/>
    <w:rsid w:val="00872C33"/>
    <w:rsid w:val="00872CEB"/>
    <w:rsid w:val="0087468E"/>
    <w:rsid w:val="008833DC"/>
    <w:rsid w:val="00886478"/>
    <w:rsid w:val="0088702D"/>
    <w:rsid w:val="00895CB6"/>
    <w:rsid w:val="008A6811"/>
    <w:rsid w:val="008A7AE7"/>
    <w:rsid w:val="008B05A1"/>
    <w:rsid w:val="008B1E97"/>
    <w:rsid w:val="008B511E"/>
    <w:rsid w:val="008C0420"/>
    <w:rsid w:val="008C203D"/>
    <w:rsid w:val="008C4BCC"/>
    <w:rsid w:val="008D07F2"/>
    <w:rsid w:val="008D278C"/>
    <w:rsid w:val="008D4F84"/>
    <w:rsid w:val="008D66B1"/>
    <w:rsid w:val="008D66DC"/>
    <w:rsid w:val="008E1206"/>
    <w:rsid w:val="008E5DFE"/>
    <w:rsid w:val="008F46C1"/>
    <w:rsid w:val="00901E34"/>
    <w:rsid w:val="00903313"/>
    <w:rsid w:val="00906691"/>
    <w:rsid w:val="00913AE4"/>
    <w:rsid w:val="00916A50"/>
    <w:rsid w:val="00917169"/>
    <w:rsid w:val="009222F0"/>
    <w:rsid w:val="00926178"/>
    <w:rsid w:val="00931DDB"/>
    <w:rsid w:val="00937973"/>
    <w:rsid w:val="00945617"/>
    <w:rsid w:val="009475FA"/>
    <w:rsid w:val="00953C63"/>
    <w:rsid w:val="0095747D"/>
    <w:rsid w:val="00960F0D"/>
    <w:rsid w:val="00960FE0"/>
    <w:rsid w:val="00973993"/>
    <w:rsid w:val="00973E1A"/>
    <w:rsid w:val="00975FA1"/>
    <w:rsid w:val="00976177"/>
    <w:rsid w:val="00977DDA"/>
    <w:rsid w:val="009836C5"/>
    <w:rsid w:val="009840F4"/>
    <w:rsid w:val="009934F2"/>
    <w:rsid w:val="00995581"/>
    <w:rsid w:val="00996023"/>
    <w:rsid w:val="009A1093"/>
    <w:rsid w:val="009B01A7"/>
    <w:rsid w:val="009B0F42"/>
    <w:rsid w:val="009B3943"/>
    <w:rsid w:val="009C0A29"/>
    <w:rsid w:val="009C56D6"/>
    <w:rsid w:val="009C66BB"/>
    <w:rsid w:val="009D09AC"/>
    <w:rsid w:val="009D7EA7"/>
    <w:rsid w:val="009E4A7E"/>
    <w:rsid w:val="009E5739"/>
    <w:rsid w:val="00A03737"/>
    <w:rsid w:val="00A05097"/>
    <w:rsid w:val="00A10F0C"/>
    <w:rsid w:val="00A1225E"/>
    <w:rsid w:val="00A2190C"/>
    <w:rsid w:val="00A453A9"/>
    <w:rsid w:val="00A456F8"/>
    <w:rsid w:val="00A45A3D"/>
    <w:rsid w:val="00A53292"/>
    <w:rsid w:val="00A54A8E"/>
    <w:rsid w:val="00A60616"/>
    <w:rsid w:val="00A71EAE"/>
    <w:rsid w:val="00A866EC"/>
    <w:rsid w:val="00A90D6D"/>
    <w:rsid w:val="00A90FC8"/>
    <w:rsid w:val="00A91D49"/>
    <w:rsid w:val="00AB060D"/>
    <w:rsid w:val="00AB7588"/>
    <w:rsid w:val="00AB762B"/>
    <w:rsid w:val="00AB7ED2"/>
    <w:rsid w:val="00AC7610"/>
    <w:rsid w:val="00AD1193"/>
    <w:rsid w:val="00AD1ADC"/>
    <w:rsid w:val="00AD22FD"/>
    <w:rsid w:val="00AD23A3"/>
    <w:rsid w:val="00AF0671"/>
    <w:rsid w:val="00AF3E22"/>
    <w:rsid w:val="00AF572E"/>
    <w:rsid w:val="00B057F1"/>
    <w:rsid w:val="00B07185"/>
    <w:rsid w:val="00B254DB"/>
    <w:rsid w:val="00B262C1"/>
    <w:rsid w:val="00B31259"/>
    <w:rsid w:val="00B44D5E"/>
    <w:rsid w:val="00B46E7C"/>
    <w:rsid w:val="00B47582"/>
    <w:rsid w:val="00B54288"/>
    <w:rsid w:val="00B5540C"/>
    <w:rsid w:val="00B5587F"/>
    <w:rsid w:val="00B55F98"/>
    <w:rsid w:val="00B6038F"/>
    <w:rsid w:val="00B62889"/>
    <w:rsid w:val="00B63D45"/>
    <w:rsid w:val="00B648F3"/>
    <w:rsid w:val="00B6616C"/>
    <w:rsid w:val="00B71C53"/>
    <w:rsid w:val="00B729DB"/>
    <w:rsid w:val="00B7304B"/>
    <w:rsid w:val="00B75A33"/>
    <w:rsid w:val="00B75EFC"/>
    <w:rsid w:val="00B7682F"/>
    <w:rsid w:val="00B76928"/>
    <w:rsid w:val="00B80647"/>
    <w:rsid w:val="00B82CB7"/>
    <w:rsid w:val="00B85240"/>
    <w:rsid w:val="00B928DA"/>
    <w:rsid w:val="00B952CB"/>
    <w:rsid w:val="00BA1A22"/>
    <w:rsid w:val="00BA2172"/>
    <w:rsid w:val="00BA25D1"/>
    <w:rsid w:val="00BA2F96"/>
    <w:rsid w:val="00BA6714"/>
    <w:rsid w:val="00BB38B3"/>
    <w:rsid w:val="00BB493B"/>
    <w:rsid w:val="00BB6A0E"/>
    <w:rsid w:val="00BC071A"/>
    <w:rsid w:val="00BC3360"/>
    <w:rsid w:val="00BC558C"/>
    <w:rsid w:val="00BD1489"/>
    <w:rsid w:val="00BD57A4"/>
    <w:rsid w:val="00BE09DD"/>
    <w:rsid w:val="00BE6763"/>
    <w:rsid w:val="00BF20A3"/>
    <w:rsid w:val="00BF20C1"/>
    <w:rsid w:val="00BF237B"/>
    <w:rsid w:val="00BF39E0"/>
    <w:rsid w:val="00BF3EE1"/>
    <w:rsid w:val="00BF523C"/>
    <w:rsid w:val="00C01700"/>
    <w:rsid w:val="00C05F5B"/>
    <w:rsid w:val="00C061D1"/>
    <w:rsid w:val="00C117A9"/>
    <w:rsid w:val="00C1399B"/>
    <w:rsid w:val="00C16D2E"/>
    <w:rsid w:val="00C308BC"/>
    <w:rsid w:val="00C3237A"/>
    <w:rsid w:val="00C40DC8"/>
    <w:rsid w:val="00C434B1"/>
    <w:rsid w:val="00C60B95"/>
    <w:rsid w:val="00C71DBF"/>
    <w:rsid w:val="00C71E09"/>
    <w:rsid w:val="00C835AD"/>
    <w:rsid w:val="00C9021F"/>
    <w:rsid w:val="00C95B82"/>
    <w:rsid w:val="00C96F54"/>
    <w:rsid w:val="00C9773B"/>
    <w:rsid w:val="00CA1DDF"/>
    <w:rsid w:val="00CB28C1"/>
    <w:rsid w:val="00CB6027"/>
    <w:rsid w:val="00CC3F8A"/>
    <w:rsid w:val="00CC69DA"/>
    <w:rsid w:val="00CD3036"/>
    <w:rsid w:val="00CD409A"/>
    <w:rsid w:val="00D00ED7"/>
    <w:rsid w:val="00D068E5"/>
    <w:rsid w:val="00D07A3C"/>
    <w:rsid w:val="00D125DC"/>
    <w:rsid w:val="00D14EC6"/>
    <w:rsid w:val="00D17732"/>
    <w:rsid w:val="00D242F1"/>
    <w:rsid w:val="00D24A70"/>
    <w:rsid w:val="00D24E00"/>
    <w:rsid w:val="00D32F22"/>
    <w:rsid w:val="00D341FB"/>
    <w:rsid w:val="00D500BB"/>
    <w:rsid w:val="00D5176B"/>
    <w:rsid w:val="00D5306D"/>
    <w:rsid w:val="00D55CF3"/>
    <w:rsid w:val="00D56A6F"/>
    <w:rsid w:val="00D56DBD"/>
    <w:rsid w:val="00D63010"/>
    <w:rsid w:val="00D64EE2"/>
    <w:rsid w:val="00D703D8"/>
    <w:rsid w:val="00D708E6"/>
    <w:rsid w:val="00D738A1"/>
    <w:rsid w:val="00D762D4"/>
    <w:rsid w:val="00D76715"/>
    <w:rsid w:val="00D81C0E"/>
    <w:rsid w:val="00D91AF4"/>
    <w:rsid w:val="00DA0C6D"/>
    <w:rsid w:val="00DA322A"/>
    <w:rsid w:val="00DA5C88"/>
    <w:rsid w:val="00DA6983"/>
    <w:rsid w:val="00DA7128"/>
    <w:rsid w:val="00DB0328"/>
    <w:rsid w:val="00DB3297"/>
    <w:rsid w:val="00DB541A"/>
    <w:rsid w:val="00DB7D8F"/>
    <w:rsid w:val="00DF0BB7"/>
    <w:rsid w:val="00DF110B"/>
    <w:rsid w:val="00DF4083"/>
    <w:rsid w:val="00E00CC0"/>
    <w:rsid w:val="00E132E9"/>
    <w:rsid w:val="00E15659"/>
    <w:rsid w:val="00E179A7"/>
    <w:rsid w:val="00E43598"/>
    <w:rsid w:val="00E46AF9"/>
    <w:rsid w:val="00E509A5"/>
    <w:rsid w:val="00E547BA"/>
    <w:rsid w:val="00E54E5E"/>
    <w:rsid w:val="00E557C1"/>
    <w:rsid w:val="00E60B1C"/>
    <w:rsid w:val="00E60BCE"/>
    <w:rsid w:val="00E62FD9"/>
    <w:rsid w:val="00E65115"/>
    <w:rsid w:val="00E7101B"/>
    <w:rsid w:val="00E725A1"/>
    <w:rsid w:val="00E72B8F"/>
    <w:rsid w:val="00E9203B"/>
    <w:rsid w:val="00EA63D8"/>
    <w:rsid w:val="00EA6987"/>
    <w:rsid w:val="00EA74CC"/>
    <w:rsid w:val="00EB00F6"/>
    <w:rsid w:val="00EB27B1"/>
    <w:rsid w:val="00EC129D"/>
    <w:rsid w:val="00ED19EB"/>
    <w:rsid w:val="00ED1D72"/>
    <w:rsid w:val="00EE4676"/>
    <w:rsid w:val="00EF3592"/>
    <w:rsid w:val="00EF60DB"/>
    <w:rsid w:val="00F033EC"/>
    <w:rsid w:val="00F05A6A"/>
    <w:rsid w:val="00F10BB5"/>
    <w:rsid w:val="00F25456"/>
    <w:rsid w:val="00F26218"/>
    <w:rsid w:val="00F331B4"/>
    <w:rsid w:val="00F34420"/>
    <w:rsid w:val="00F34483"/>
    <w:rsid w:val="00F34701"/>
    <w:rsid w:val="00F349FA"/>
    <w:rsid w:val="00F43C26"/>
    <w:rsid w:val="00F54836"/>
    <w:rsid w:val="00F56ECB"/>
    <w:rsid w:val="00F57001"/>
    <w:rsid w:val="00F578E8"/>
    <w:rsid w:val="00F57900"/>
    <w:rsid w:val="00F609E0"/>
    <w:rsid w:val="00F63DE9"/>
    <w:rsid w:val="00F668A4"/>
    <w:rsid w:val="00F71256"/>
    <w:rsid w:val="00F80E8A"/>
    <w:rsid w:val="00F86617"/>
    <w:rsid w:val="00F92D23"/>
    <w:rsid w:val="00F965F3"/>
    <w:rsid w:val="00FA2346"/>
    <w:rsid w:val="00FB277E"/>
    <w:rsid w:val="00FB4CCC"/>
    <w:rsid w:val="00FB5963"/>
    <w:rsid w:val="00FB6FB5"/>
    <w:rsid w:val="00FC1308"/>
    <w:rsid w:val="00FC3699"/>
    <w:rsid w:val="00FD049B"/>
    <w:rsid w:val="00FD2972"/>
    <w:rsid w:val="00FD2C78"/>
    <w:rsid w:val="00FD3BC4"/>
    <w:rsid w:val="00FE58E0"/>
    <w:rsid w:val="00FF01D6"/>
    <w:rsid w:val="00FF29BE"/>
    <w:rsid w:val="00FF6C45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E2E78B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10579B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5E31DC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2B257E"/>
  <w15:docId w15:val="{C29E5E55-ABC7-F641-A0F2-008D1EFE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customStyle="1" w:styleId="xmsonormal">
    <w:name w:val="x_msonormal"/>
    <w:basedOn w:val="a"/>
    <w:qFormat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ytimes.com/2025/10/23/books/review/new-recommended-books.html" TargetMode="External"/><Relationship Id="rId18" Type="http://schemas.openxmlformats.org/officeDocument/2006/relationships/hyperlink" Target="https://www.chicagotribune.com/2025/10/18/biblioracle-ten-year-affair-erin-somer/" TargetMode="External"/><Relationship Id="rId26" Type="http://schemas.openxmlformats.org/officeDocument/2006/relationships/hyperlink" Target="http://www.nurnberg.com.cn/book/book.asp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rionmagazine.org/article/2025-fall-reading-books-list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esquire.com/entertainment/books/g63434730/best-books-2025/" TargetMode="External"/><Relationship Id="rId17" Type="http://schemas.openxmlformats.org/officeDocument/2006/relationships/hyperlink" Target="https://urldefense.com/v3/__https:/www.nytimes.com/2025/09/29/books/new-books-october.html__;!!MbTiNj2pbBzljg!LrypD_ok_pBqh1OerYej1afNvXv-GJDB-71ZMxOdsETxlfxEBQyMv5XF4dsZ69HGgtgrD04scvw5c5g535xDZkctXA$" TargetMode="External"/><Relationship Id="rId25" Type="http://schemas.openxmlformats.org/officeDocument/2006/relationships/hyperlink" Target="http://www.nurnberg.com.cn/booklist_zh/list.aspx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nytimes.com/2025/10/23/books/review/new-recommended-books.html" TargetMode="External"/><Relationship Id="rId20" Type="http://schemas.openxmlformats.org/officeDocument/2006/relationships/hyperlink" Target="https://www.vulture.com/article/new-books-to-read-released-october-2025.html" TargetMode="External"/><Relationship Id="rId29" Type="http://schemas.openxmlformats.org/officeDocument/2006/relationships/hyperlink" Target="https://weibo.com/1877653117/profile?topnav=1&amp;wvr=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elle.com/culture/books/a69098850/erin-somers-the-ten-year-affair-interview" TargetMode="External"/><Relationship Id="rId24" Type="http://schemas.openxmlformats.org/officeDocument/2006/relationships/hyperlink" Target="http://www.nurnberg.com.cn/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nytimes.com/2025/10/23/books/review/new-recommended-books.html" TargetMode="External"/><Relationship Id="rId23" Type="http://schemas.openxmlformats.org/officeDocument/2006/relationships/hyperlink" Target="mailto:Rights@nurnberg.com.cn" TargetMode="External"/><Relationship Id="rId28" Type="http://schemas.openxmlformats.org/officeDocument/2006/relationships/hyperlink" Target="http://site.douban.com/110577/" TargetMode="External"/><Relationship Id="rId10" Type="http://schemas.openxmlformats.org/officeDocument/2006/relationships/hyperlink" Target="https://apps.npr.org/best-books/" TargetMode="External"/><Relationship Id="rId19" Type="http://schemas.openxmlformats.org/officeDocument/2006/relationships/hyperlink" Target="https://www.vulture.com/article/new-books-to-read-released-october-2025.html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newyorker.com/best-books-2025" TargetMode="External"/><Relationship Id="rId14" Type="http://schemas.openxmlformats.org/officeDocument/2006/relationships/hyperlink" Target="https://www.nytimes.com/2025/10/23/books/review/new-recommended-books.html" TargetMode="External"/><Relationship Id="rId22" Type="http://schemas.openxmlformats.org/officeDocument/2006/relationships/hyperlink" Target="https://www.wmagazine.com/culture/best-books-fall-2025" TargetMode="External"/><Relationship Id="rId27" Type="http://schemas.openxmlformats.org/officeDocument/2006/relationships/hyperlink" Target="http://www.nurnberg.com.cn/video/video.aspx" TargetMode="External"/><Relationship Id="rId30" Type="http://schemas.openxmlformats.org/officeDocument/2006/relationships/image" Target="media/image3.jpeg"/><Relationship Id="rId8" Type="http://schemas.openxmlformats.org/officeDocument/2006/relationships/hyperlink" Target="https://www.instagram.com/p/DQhauFhj8Rp/?hl=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1769</Words>
  <Characters>2548</Characters>
  <Application>Microsoft Office Word</Application>
  <DocSecurity>0</DocSecurity>
  <Lines>115</Lines>
  <Paragraphs>91</Paragraphs>
  <ScaleCrop>false</ScaleCrop>
  <Company>2ndSpAcE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271</cp:revision>
  <cp:lastPrinted>2005-06-10T06:33:00Z</cp:lastPrinted>
  <dcterms:created xsi:type="dcterms:W3CDTF">2024-12-13T03:11:00Z</dcterms:created>
  <dcterms:modified xsi:type="dcterms:W3CDTF">2026-02-10T06:06:00Z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eyJoZGlkIjoiZWY5YTgzMmVmMjM4NDM0MWE0ZjUzMTlhMGVkZjFmNTkiLCJ1c2VySWQiOiI0NTk2MDE5NzIifQ==</vt:lpwstr>
  </property>
</Properties>
</file>