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2-11 113049.png屏幕截图 2026-02-11 113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2-11 113049.png屏幕截图 2026-02-11 113049"/>
                    <pic:cNvPicPr>
                      <a:picLocks noChangeAspect="1"/>
                    </pic:cNvPicPr>
                  </pic:nvPicPr>
                  <pic:blipFill>
                    <a:blip r:embed="rId6"/>
                    <a:srcRect t="196" b="196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《若我是你，愿以艺术破茧重生》</w:t>
      </w:r>
    </w:p>
    <w:p w14:paraId="139DC89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I Would Die If I Were You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 Notes on Art and Truth-Telling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Emily Rapp Black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Counterpoint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WME/ANA/Jessica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288页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5月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大众社科</w:t>
      </w:r>
    </w:p>
    <w:p w14:paraId="039D31CC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7802CC1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《纽约时报》畅销回忆录作家艾米丽·拉普·布莱克汲取个人创作积淀与逾二十载教学经验，探讨艺术如何引领我们穿越哀恸与失丧的时刻，同时礼赞一切创造性行为所蕴含的振奋灵魂之潜能。</w:t>
      </w:r>
    </w:p>
    <w:p w14:paraId="756AA91D">
      <w:pPr>
        <w:ind w:firstLine="420" w:firstLineChars="200"/>
        <w:rPr>
          <w:rFonts w:hint="eastAsia"/>
          <w:bCs/>
          <w:kern w:val="0"/>
          <w:szCs w:val="21"/>
        </w:rPr>
      </w:pPr>
    </w:p>
    <w:p w14:paraId="5FB6E9F6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残疾意味着流放；罹患绝症意味着被禁锢于时限的孤岛；哀恸意味着灰飞烟灭；而活着，是无可避免的宿命——这一切，同时、交织，构成了人之为人的真相核心。</w:t>
      </w:r>
    </w:p>
    <w:p w14:paraId="30B7F87B">
      <w:pPr>
        <w:ind w:firstLine="420" w:firstLineChars="200"/>
        <w:rPr>
          <w:rFonts w:hint="eastAsia"/>
          <w:bCs/>
          <w:kern w:val="0"/>
          <w:szCs w:val="21"/>
        </w:rPr>
      </w:pPr>
    </w:p>
    <w:p w14:paraId="1D5AC4A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大多数艺术家深知，以某种欢欣、救赎且有意义的姿态触碰那些“艰难”的故事，几近不可能。在《若我是你，愿以艺术破茧重生》中，备受赞誉的作家艾米丽·拉普·布莱克撰写了一部指南，旨在帮助任何媒介的创作者从失丧中提炼意义。</w:t>
      </w:r>
    </w:p>
    <w:p w14:paraId="28316B82">
      <w:pPr>
        <w:ind w:firstLine="420" w:firstLineChars="200"/>
        <w:rPr>
          <w:rFonts w:hint="eastAsia"/>
          <w:bCs/>
          <w:kern w:val="0"/>
          <w:szCs w:val="21"/>
        </w:rPr>
      </w:pPr>
    </w:p>
    <w:p w14:paraId="31871F6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她的一生，都在电梯里回答那些尴尬的提问：“你哪里有问题？”“你的身体怎么了？”而当年幼的儿子罹患绝症并离世时，她无数次听到这句话：“我若身处你的绝境，或许早已放弃。”艾米丽拒绝这种残忍而轻率的定论，她主张：体验哀恸与失丧正是“人之为人”的题中之义——没有人能活着离开，也没有任何作家、任何人能独自幸存。我们需要共情，为此我们需要社群，我们需要社群中讲述的一切故事，以抵达我们最完满的潜能。《若我是你，愿以艺术破茧重生》是一部大胆而振奋人心的蓝图——半是回忆录，半是写作指南——关乎艺术创作如何引领我们触达最完整的真实。</w:t>
      </w:r>
    </w:p>
    <w:p w14:paraId="3B25B557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436E7D0F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艾米丽·拉普·布莱克（Emily Rapp Black）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《纽约时报》畅销书《榜样儿童》《旋转世界的静止点》《避难所》及《弗里达·卡罗与我的左腿》的作者。她曾任富布赖特学者、古根海姆研究员，毕业于哈佛神学院，现任加州大学河滨分校创意写作教授，并在该校医学院任教。</w:t>
      </w:r>
    </w:p>
    <w:p w14:paraId="1193337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34B7FF6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35B6312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27DFDBC7">
      <w:pPr>
        <w:ind w:right="420" w:firstLine="420" w:firstLineChars="20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“《</w:t>
      </w:r>
      <w:r>
        <w:rPr>
          <w:rFonts w:hint="eastAsia"/>
          <w:bCs/>
          <w:kern w:val="0"/>
          <w:szCs w:val="21"/>
        </w:rPr>
        <w:t>若我是你，愿以艺术破茧重生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是艾米丽·拉普·布莱克迄今最伟大的作品——这已是极高的赞誉。这是一部关于如何全然活着的书，如何在世间创造艺术、欢愉与真实。凭借她华美的散文，布莱克传递着智慧与灵感。我打算在自己创作时使用她那些独特（且疯狂）的练习；我会把这部重要的作品放在书桌上，紧挨着理查德·雨果的《触发小镇》与安·帕切特的《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大门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车》。”</w:t>
      </w:r>
    </w:p>
    <w:p w14:paraId="5662A67A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——阿曼达·艾尔·沃德，《纽约时报》畅销小说家</w:t>
      </w:r>
    </w:p>
    <w:p w14:paraId="4F13C864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77CC9F6B">
      <w:pPr>
        <w:ind w:right="420" w:firstLine="420" w:firstLineChars="20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“《</w:t>
      </w:r>
      <w:r>
        <w:rPr>
          <w:rFonts w:hint="eastAsia"/>
          <w:bCs/>
          <w:kern w:val="0"/>
          <w:szCs w:val="21"/>
        </w:rPr>
        <w:t>若我是你，愿以艺术破茧重生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是书迷们长久等待的作品。艾米丽的回忆录从来不只是关乎‘理解’——它们关乎‘幸存’。穿越爱、失丧、哀恸、苦痛与须臾即逝的欢欣，我们一路紧紧追随的那个主角，长久以来仿佛悬而未决，滞留在‘成为’之中。这本书标志着一个转折点。《</w:t>
      </w:r>
      <w:r>
        <w:rPr>
          <w:rFonts w:hint="eastAsia"/>
          <w:bCs/>
          <w:kern w:val="0"/>
          <w:szCs w:val="21"/>
        </w:rPr>
        <w:t>若我是你，愿以艺术破茧重生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》中，艾米丽的书写不再是出于忍耐的迫切，而是源于自主、凯旋与力量。幸存不再是核心议题；如何活着才是。”</w:t>
      </w:r>
    </w:p>
    <w:p w14:paraId="2E6C1C38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——玛吉·弗雷朗，普利策奖获奖记者、制片人</w:t>
      </w:r>
    </w:p>
    <w:p w14:paraId="0DFB2F91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1411C12B">
      <w:pPr>
        <w:ind w:right="420" w:firstLine="420" w:firstLineChars="20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这本书睿智、风趣、坦诚，且无比慷慨。在我们周遭的苦涩与狭隘之中，艾米丽·拉普·布莱克点亮了一盏灯，提醒我们：珍视自己讲述故事的驱动力——这件事本身，就是一种幸存的方式。如一切伟大写作，这本书充盈着从经验中淬炼的悲怆与喜乐；而如极少数写作指导书，它真真切切地有用。《</w:t>
      </w:r>
      <w:r>
        <w:rPr>
          <w:rFonts w:hint="eastAsia"/>
          <w:bCs/>
          <w:kern w:val="0"/>
          <w:szCs w:val="21"/>
        </w:rPr>
        <w:t>若我是你，愿以艺术破茧重生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》帮助我忆起自己为何写作、如何更诚实更真切地写作——我知道，它也会帮助你。”</w:t>
      </w:r>
    </w:p>
    <w:p w14:paraId="2FE7436A">
      <w:pPr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——马修·扎普鲁德，《我爱听你的梦》《一首诗的故事》作者</w:t>
      </w:r>
    </w:p>
    <w:p w14:paraId="3AE90065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1FBC9FE6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72BDDB13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2603518D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B3DE3E4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序言：爱与死</w:t>
      </w:r>
    </w:p>
    <w:p w14:paraId="63CC552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1：</w:t>
      </w:r>
      <w:r>
        <w:rPr>
          <w:rFonts w:hint="eastAsia"/>
          <w:bCs/>
          <w:kern w:val="0"/>
          <w:szCs w:val="21"/>
        </w:rPr>
        <w:t>若我是你，愿以艺术破茧重生</w:t>
      </w:r>
      <w:bookmarkStart w:id="1" w:name="_GoBack"/>
      <w:bookmarkEnd w:id="1"/>
      <w:r>
        <w:rPr>
          <w:rFonts w:hint="default"/>
          <w:b w:val="0"/>
          <w:bCs w:val="0"/>
          <w:color w:val="000000"/>
          <w:szCs w:val="21"/>
          <w:lang w:val="en-US" w:eastAsia="zh-CN"/>
        </w:rPr>
        <w:t>：这本书缘起</w:t>
      </w:r>
    </w:p>
    <w:p w14:paraId="4CFD189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2：伟大的对话：好奇心、社群与承诺</w:t>
      </w:r>
    </w:p>
    <w:p w14:paraId="54AD6B5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3：唯一的光亮在于讲述：夜旅人与龙卷风理论</w:t>
      </w:r>
    </w:p>
    <w:p w14:paraId="6513EE18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4：意义的视界：共情的伦理</w:t>
      </w:r>
    </w:p>
    <w:p w14:paraId="0BF2E27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5：阴影世界：书写创伤与悲剧</w:t>
      </w:r>
    </w:p>
    <w:p w14:paraId="719CB02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6：欢愉指数：一次次重塑世界</w:t>
      </w:r>
    </w:p>
    <w:p w14:paraId="56FC0526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7：骸骨教堂中的生命：唯一的出路是穿越</w:t>
      </w:r>
    </w:p>
    <w:p w14:paraId="3F95285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8：火箭写作：轻握中培育自律</w:t>
      </w:r>
    </w:p>
    <w:p w14:paraId="0622A38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9：时间竞技、五个断裂时刻，以及你创造性大脑的养护与投喂</w:t>
      </w:r>
    </w:p>
    <w:p w14:paraId="1C703A84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10：模式重于情节：书籍架构的另类路径</w:t>
      </w:r>
    </w:p>
    <w:p w14:paraId="4943F81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11：精妙生灵：当我们谈论残疾时我们在谈论什么</w:t>
      </w:r>
    </w:p>
    <w:p w14:paraId="1F76802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后记：作为一种服务行为的写作</w:t>
      </w:r>
    </w:p>
    <w:p w14:paraId="0375AF7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C317242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致谢</w:t>
      </w:r>
    </w:p>
    <w:p w14:paraId="7AA43083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附录</w:t>
      </w:r>
    </w:p>
    <w:p w14:paraId="2173BF5A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创作歌单</w:t>
      </w:r>
    </w:p>
    <w:p w14:paraId="147A0D90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参考文献</w:t>
      </w:r>
    </w:p>
    <w:p w14:paraId="28780BE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社群即艺术</w:t>
      </w:r>
    </w:p>
    <w:p w14:paraId="6939A7BE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17BBC7D4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14C2E46"/>
    <w:rsid w:val="11FE73B0"/>
    <w:rsid w:val="12AC22B8"/>
    <w:rsid w:val="18AE01D8"/>
    <w:rsid w:val="1BA86C22"/>
    <w:rsid w:val="1D261077"/>
    <w:rsid w:val="24771887"/>
    <w:rsid w:val="25D54AB7"/>
    <w:rsid w:val="2C0B6F0E"/>
    <w:rsid w:val="2DA34CE1"/>
    <w:rsid w:val="311566B0"/>
    <w:rsid w:val="341F29BE"/>
    <w:rsid w:val="35FB0213"/>
    <w:rsid w:val="3AE04ADC"/>
    <w:rsid w:val="3C1934F8"/>
    <w:rsid w:val="42B533F0"/>
    <w:rsid w:val="432C279F"/>
    <w:rsid w:val="459C0CF6"/>
    <w:rsid w:val="46B43896"/>
    <w:rsid w:val="473A51A1"/>
    <w:rsid w:val="4AE76519"/>
    <w:rsid w:val="543E2C5B"/>
    <w:rsid w:val="58DF0B08"/>
    <w:rsid w:val="5AB726B1"/>
    <w:rsid w:val="601E082E"/>
    <w:rsid w:val="60B3492E"/>
    <w:rsid w:val="68EE2E29"/>
    <w:rsid w:val="69A93106"/>
    <w:rsid w:val="6A3F7A4F"/>
    <w:rsid w:val="6ABF12C5"/>
    <w:rsid w:val="6AEB37C3"/>
    <w:rsid w:val="6C615816"/>
    <w:rsid w:val="6CA56A14"/>
    <w:rsid w:val="71E47BC3"/>
    <w:rsid w:val="745C0F51"/>
    <w:rsid w:val="756C1B13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1768</Words>
  <Characters>2122</Characters>
  <Lines>25</Lines>
  <Paragraphs>7</Paragraphs>
  <TotalTime>2</TotalTime>
  <ScaleCrop>false</ScaleCrop>
  <LinksUpToDate>false</LinksUpToDate>
  <CharactersWithSpaces>2161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2026-02-13T03:10:45Z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